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E53" w:rsidRPr="00F738F1" w:rsidRDefault="00F66E53" w:rsidP="00F66E53">
      <w:pPr>
        <w:jc w:val="center"/>
        <w:rPr>
          <w:rFonts w:ascii="Arial" w:hAnsi="Arial" w:cs="Arial"/>
          <w:b/>
          <w:color w:val="808080"/>
          <w:sz w:val="36"/>
          <w:lang w:val="en-GB"/>
        </w:rPr>
      </w:pPr>
      <w:bookmarkStart w:id="0" w:name="_GoBack"/>
      <w:bookmarkEnd w:id="0"/>
    </w:p>
    <w:p w:rsidR="00F66E53" w:rsidRPr="00F738F1" w:rsidRDefault="00C63442" w:rsidP="00F66E53">
      <w:pPr>
        <w:jc w:val="center"/>
        <w:rPr>
          <w:rFonts w:ascii="Arial" w:hAnsi="Arial" w:cs="Arial"/>
          <w:b/>
          <w:sz w:val="36"/>
          <w:lang w:val="en-GB"/>
        </w:rPr>
      </w:pPr>
      <w:r>
        <w:rPr>
          <w:rFonts w:ascii="Arial" w:hAnsi="Arial" w:cs="Arial"/>
          <w:b/>
          <w:sz w:val="36"/>
          <w:lang w:val="en-GB"/>
        </w:rPr>
        <w:t>E-Rare-3</w:t>
      </w:r>
      <w:r w:rsidR="00F66E53" w:rsidRPr="00F738F1">
        <w:rPr>
          <w:rFonts w:ascii="Arial" w:hAnsi="Arial" w:cs="Arial"/>
          <w:b/>
          <w:sz w:val="36"/>
          <w:lang w:val="en-GB"/>
        </w:rPr>
        <w:t xml:space="preserve"> Call for </w:t>
      </w:r>
      <w:r w:rsidR="00F66E53" w:rsidRPr="003A274A">
        <w:rPr>
          <w:rFonts w:ascii="Arial" w:hAnsi="Arial" w:cs="Arial"/>
          <w:b/>
          <w:sz w:val="36"/>
          <w:lang w:val="en-GB"/>
        </w:rPr>
        <w:t>Proposals 201</w:t>
      </w:r>
      <w:r w:rsidR="006F7BEC">
        <w:rPr>
          <w:rFonts w:ascii="Arial" w:hAnsi="Arial" w:cs="Arial"/>
          <w:b/>
          <w:sz w:val="36"/>
          <w:lang w:val="en-GB"/>
        </w:rPr>
        <w:t>5</w:t>
      </w:r>
      <w:r w:rsidR="00F66E53" w:rsidRPr="003A274A">
        <w:rPr>
          <w:rFonts w:ascii="Arial" w:hAnsi="Arial" w:cs="Arial"/>
          <w:b/>
          <w:sz w:val="36"/>
          <w:lang w:val="en-GB"/>
        </w:rPr>
        <w:t xml:space="preserve"> for</w:t>
      </w:r>
    </w:p>
    <w:p w:rsidR="00F66E53" w:rsidRPr="00F738F1" w:rsidRDefault="00F66E53" w:rsidP="00F66E53">
      <w:pPr>
        <w:jc w:val="center"/>
        <w:rPr>
          <w:rFonts w:ascii="Arial" w:hAnsi="Arial" w:cs="Arial"/>
          <w:b/>
          <w:sz w:val="36"/>
          <w:lang w:val="en-GB"/>
        </w:rPr>
      </w:pPr>
      <w:r w:rsidRPr="00F738F1">
        <w:rPr>
          <w:rFonts w:ascii="Arial" w:hAnsi="Arial" w:cs="Arial"/>
          <w:b/>
          <w:sz w:val="36"/>
          <w:lang w:val="en-GB"/>
        </w:rPr>
        <w:t>"</w:t>
      </w:r>
      <w:r w:rsidR="002A6311">
        <w:rPr>
          <w:rFonts w:ascii="Arial" w:hAnsi="Arial" w:cs="Arial"/>
          <w:b/>
          <w:sz w:val="36"/>
          <w:lang w:val="en-GB"/>
        </w:rPr>
        <w:t>Transnational</w:t>
      </w:r>
      <w:r w:rsidRPr="00F738F1">
        <w:rPr>
          <w:rFonts w:ascii="Arial" w:hAnsi="Arial" w:cs="Arial"/>
          <w:b/>
          <w:sz w:val="36"/>
          <w:lang w:val="en-GB"/>
        </w:rPr>
        <w:t xml:space="preserve"> Research Projects on Rare Diseases"</w:t>
      </w:r>
    </w:p>
    <w:p w:rsidR="00F738F1" w:rsidRPr="002E63D8" w:rsidRDefault="00F738F1" w:rsidP="00F66E53">
      <w:pPr>
        <w:jc w:val="center"/>
        <w:rPr>
          <w:rFonts w:ascii="Arial" w:hAnsi="Arial" w:cs="Arial"/>
          <w:b/>
          <w:color w:val="808080"/>
          <w:sz w:val="32"/>
          <w:lang w:val="en-GB"/>
        </w:rPr>
      </w:pPr>
    </w:p>
    <w:p w:rsidR="00035E97" w:rsidRPr="00CA0161" w:rsidRDefault="00035E97" w:rsidP="00035E97">
      <w:pPr>
        <w:autoSpaceDE w:val="0"/>
        <w:autoSpaceDN w:val="0"/>
        <w:adjustRightInd w:val="0"/>
        <w:jc w:val="center"/>
        <w:rPr>
          <w:rFonts w:ascii="Arial" w:hAnsi="Arial" w:cs="Arial"/>
          <w:b/>
          <w:bCs/>
          <w:color w:val="548DD4"/>
          <w:lang w:val="en-US"/>
        </w:rPr>
      </w:pPr>
      <w:r w:rsidRPr="00DC28E2">
        <w:rPr>
          <w:rFonts w:ascii="Arial" w:hAnsi="Arial" w:cs="Arial"/>
          <w:b/>
          <w:bCs/>
          <w:color w:val="FF0000"/>
          <w:lang w:val="en-US"/>
        </w:rPr>
        <w:t xml:space="preserve">Submission deadline for pre-proposals: </w:t>
      </w:r>
      <w:r w:rsidR="006B4A75" w:rsidRPr="00DC28E2">
        <w:rPr>
          <w:rFonts w:ascii="Arial" w:hAnsi="Arial" w:cs="Arial"/>
          <w:b/>
          <w:bCs/>
          <w:color w:val="FF0000"/>
          <w:lang w:val="en-US"/>
        </w:rPr>
        <w:t>February</w:t>
      </w:r>
      <w:r w:rsidR="00E3055C" w:rsidRPr="00DC28E2">
        <w:rPr>
          <w:rFonts w:ascii="Arial" w:hAnsi="Arial" w:cs="Arial"/>
          <w:b/>
          <w:bCs/>
          <w:color w:val="FF0000"/>
          <w:lang w:val="en-US"/>
        </w:rPr>
        <w:t xml:space="preserve"> </w:t>
      </w:r>
      <w:r w:rsidR="00DC28E2" w:rsidRPr="00DC28E2">
        <w:rPr>
          <w:rFonts w:ascii="Arial" w:hAnsi="Arial" w:cs="Arial"/>
          <w:b/>
          <w:bCs/>
          <w:color w:val="FF0000"/>
          <w:lang w:val="en-US"/>
        </w:rPr>
        <w:t>18</w:t>
      </w:r>
      <w:r w:rsidRPr="00DC28E2">
        <w:rPr>
          <w:rFonts w:ascii="Arial" w:hAnsi="Arial" w:cs="Arial"/>
          <w:b/>
          <w:bCs/>
          <w:color w:val="FF0000"/>
          <w:lang w:val="en-US"/>
        </w:rPr>
        <w:t>, 201</w:t>
      </w:r>
      <w:r w:rsidR="006B4A75" w:rsidRPr="00DC28E2">
        <w:rPr>
          <w:rFonts w:ascii="Arial" w:hAnsi="Arial" w:cs="Arial"/>
          <w:b/>
          <w:bCs/>
          <w:color w:val="FF0000"/>
          <w:lang w:val="en-US"/>
        </w:rPr>
        <w:t>5</w:t>
      </w:r>
    </w:p>
    <w:p w:rsidR="0071334F" w:rsidRPr="00F738F1" w:rsidRDefault="0071334F" w:rsidP="00035E97">
      <w:pPr>
        <w:autoSpaceDE w:val="0"/>
        <w:autoSpaceDN w:val="0"/>
        <w:adjustRightInd w:val="0"/>
        <w:jc w:val="center"/>
        <w:rPr>
          <w:rFonts w:ascii="Arial" w:hAnsi="Arial" w:cs="Arial"/>
          <w:b/>
          <w:bCs/>
          <w:color w:val="92D050"/>
          <w:lang w:val="en-US"/>
        </w:rPr>
      </w:pPr>
    </w:p>
    <w:p w:rsidR="0071334F" w:rsidRDefault="0071334F" w:rsidP="00035E97">
      <w:pPr>
        <w:autoSpaceDE w:val="0"/>
        <w:autoSpaceDN w:val="0"/>
        <w:adjustRightInd w:val="0"/>
        <w:jc w:val="center"/>
        <w:rPr>
          <w:rFonts w:ascii="Arial" w:hAnsi="Arial" w:cs="Arial"/>
          <w:b/>
          <w:bCs/>
          <w:color w:val="548DD4"/>
          <w:lang w:val="en-US"/>
        </w:rPr>
      </w:pPr>
    </w:p>
    <w:p w:rsidR="001F63A9" w:rsidRDefault="001F63A9" w:rsidP="001F63A9">
      <w:pPr>
        <w:autoSpaceDE w:val="0"/>
        <w:autoSpaceDN w:val="0"/>
        <w:adjustRightInd w:val="0"/>
        <w:jc w:val="center"/>
        <w:rPr>
          <w:rFonts w:ascii="Arial" w:hAnsi="Arial" w:cs="Arial"/>
          <w:b/>
          <w:bCs/>
          <w:color w:val="548DD4"/>
          <w:lang w:val="en-US"/>
        </w:rPr>
      </w:pPr>
      <w:r>
        <w:rPr>
          <w:rFonts w:ascii="Arial" w:hAnsi="Arial" w:cs="Arial"/>
          <w:b/>
          <w:bCs/>
          <w:color w:val="548DD4"/>
          <w:lang w:val="en-US"/>
        </w:rPr>
        <w:t>The links to pre-proposal template, electronic proposal submission, guidelines for applicants and further information including “Looking for collaborations module” and Interactive FAQ</w:t>
      </w:r>
    </w:p>
    <w:p w:rsidR="001F63A9" w:rsidRDefault="001F63A9" w:rsidP="001F63A9">
      <w:pPr>
        <w:autoSpaceDE w:val="0"/>
        <w:autoSpaceDN w:val="0"/>
        <w:adjustRightInd w:val="0"/>
        <w:jc w:val="center"/>
        <w:rPr>
          <w:rFonts w:ascii="Arial" w:hAnsi="Arial" w:cs="Arial"/>
          <w:b/>
          <w:bCs/>
          <w:color w:val="548DD4"/>
          <w:lang w:val="en-US"/>
        </w:rPr>
      </w:pPr>
      <w:r>
        <w:rPr>
          <w:rFonts w:ascii="Arial" w:hAnsi="Arial" w:cs="Arial"/>
          <w:b/>
          <w:bCs/>
          <w:color w:val="548DD4"/>
          <w:lang w:val="en-US"/>
        </w:rPr>
        <w:t>can be found at the E-Rare website</w:t>
      </w:r>
    </w:p>
    <w:p w:rsidR="00EC6D83" w:rsidRDefault="00EC6D83" w:rsidP="00035E97">
      <w:pPr>
        <w:autoSpaceDE w:val="0"/>
        <w:autoSpaceDN w:val="0"/>
        <w:adjustRightInd w:val="0"/>
        <w:jc w:val="center"/>
        <w:rPr>
          <w:rFonts w:ascii="Arial" w:hAnsi="Arial" w:cs="Arial"/>
          <w:color w:val="000000"/>
          <w:lang w:val="en-US"/>
        </w:rPr>
      </w:pPr>
    </w:p>
    <w:p w:rsidR="00035E97" w:rsidRDefault="0071334F" w:rsidP="00035E97">
      <w:pPr>
        <w:autoSpaceDE w:val="0"/>
        <w:autoSpaceDN w:val="0"/>
        <w:adjustRightInd w:val="0"/>
        <w:jc w:val="center"/>
        <w:rPr>
          <w:rFonts w:ascii="Arial" w:hAnsi="Arial" w:cs="Arial"/>
          <w:b/>
          <w:bCs/>
          <w:color w:val="92D050"/>
          <w:lang w:val="en-US"/>
        </w:rPr>
      </w:pPr>
      <w:r>
        <w:rPr>
          <w:rFonts w:ascii="Arial" w:hAnsi="Arial" w:cs="Arial"/>
          <w:color w:val="000000"/>
          <w:lang w:val="en-US"/>
        </w:rPr>
        <w:t xml:space="preserve"> </w:t>
      </w:r>
      <w:hyperlink r:id="rId8" w:history="1">
        <w:r w:rsidR="00C9151B" w:rsidRPr="00831490">
          <w:rPr>
            <w:rStyle w:val="Hipervnculo"/>
            <w:rFonts w:ascii="Arial" w:hAnsi="Arial" w:cs="Arial"/>
            <w:b/>
            <w:bCs/>
            <w:lang w:val="en-US"/>
          </w:rPr>
          <w:t>www.e-rare.eu</w:t>
        </w:r>
      </w:hyperlink>
    </w:p>
    <w:p w:rsidR="00C9151B" w:rsidRPr="00F738F1" w:rsidRDefault="00C9151B" w:rsidP="00035E97">
      <w:pPr>
        <w:autoSpaceDE w:val="0"/>
        <w:autoSpaceDN w:val="0"/>
        <w:adjustRightInd w:val="0"/>
        <w:jc w:val="center"/>
        <w:rPr>
          <w:rFonts w:ascii="Arial" w:hAnsi="Arial" w:cs="Arial"/>
          <w:b/>
          <w:bCs/>
          <w:color w:val="92D050"/>
          <w:lang w:val="en-US"/>
        </w:rPr>
      </w:pPr>
    </w:p>
    <w:p w:rsidR="00EC6D83" w:rsidRDefault="00EC6D83" w:rsidP="00035E97">
      <w:pPr>
        <w:autoSpaceDE w:val="0"/>
        <w:autoSpaceDN w:val="0"/>
        <w:adjustRightInd w:val="0"/>
        <w:jc w:val="center"/>
        <w:rPr>
          <w:rFonts w:ascii="Arial" w:hAnsi="Arial" w:cs="Arial"/>
          <w:color w:val="000000"/>
          <w:lang w:val="en-US"/>
        </w:rPr>
      </w:pPr>
    </w:p>
    <w:p w:rsidR="00035E97" w:rsidRPr="00F738F1" w:rsidRDefault="00035E97" w:rsidP="00035E97">
      <w:pPr>
        <w:autoSpaceDE w:val="0"/>
        <w:autoSpaceDN w:val="0"/>
        <w:adjustRightInd w:val="0"/>
        <w:jc w:val="center"/>
        <w:rPr>
          <w:rFonts w:ascii="Arial" w:hAnsi="Arial" w:cs="Arial"/>
          <w:color w:val="000000"/>
          <w:lang w:val="en-US"/>
        </w:rPr>
      </w:pPr>
      <w:r w:rsidRPr="00F738F1">
        <w:rPr>
          <w:rFonts w:ascii="Arial" w:hAnsi="Arial" w:cs="Arial"/>
          <w:color w:val="000000"/>
          <w:lang w:val="en-US"/>
        </w:rPr>
        <w:t>or contact</w:t>
      </w:r>
      <w:r w:rsidR="00F738F1">
        <w:rPr>
          <w:rFonts w:ascii="Arial" w:hAnsi="Arial" w:cs="Arial"/>
          <w:color w:val="000000"/>
          <w:lang w:val="en-US"/>
        </w:rPr>
        <w:t xml:space="preserve"> the joint call secretariat:</w:t>
      </w:r>
    </w:p>
    <w:p w:rsidR="00EC6D83" w:rsidRPr="00652288" w:rsidRDefault="00EC6D83" w:rsidP="00DF25A3">
      <w:pPr>
        <w:jc w:val="center"/>
        <w:rPr>
          <w:rFonts w:ascii="Calibri" w:hAnsi="Calibri" w:cs="Calibri"/>
          <w:noProof/>
          <w:color w:val="4F81BD"/>
          <w:sz w:val="20"/>
          <w:szCs w:val="20"/>
          <w:lang w:val="en-GB"/>
        </w:rPr>
      </w:pPr>
    </w:p>
    <w:p w:rsidR="00DF25A3" w:rsidRPr="00B946A8" w:rsidRDefault="00DF25A3" w:rsidP="00DF25A3">
      <w:pPr>
        <w:jc w:val="center"/>
        <w:rPr>
          <w:rFonts w:ascii="Calibri" w:hAnsi="Calibri" w:cs="Calibri"/>
          <w:noProof/>
          <w:color w:val="4F81BD"/>
          <w:sz w:val="20"/>
          <w:szCs w:val="20"/>
          <w:lang w:val="de-DE"/>
        </w:rPr>
      </w:pPr>
      <w:r w:rsidRPr="00B946A8">
        <w:rPr>
          <w:rFonts w:ascii="Calibri" w:hAnsi="Calibri" w:cs="Calibri"/>
          <w:noProof/>
          <w:color w:val="4F81BD"/>
          <w:sz w:val="20"/>
          <w:szCs w:val="20"/>
          <w:lang w:val="de-DE"/>
        </w:rPr>
        <w:t>Dr. Michaela Girgenrath</w:t>
      </w:r>
    </w:p>
    <w:p w:rsidR="00DF25A3" w:rsidRPr="00B946A8" w:rsidRDefault="00DF25A3" w:rsidP="00DF25A3">
      <w:pPr>
        <w:jc w:val="center"/>
        <w:rPr>
          <w:rFonts w:ascii="Calibri" w:hAnsi="Calibri" w:cs="Calibri"/>
          <w:noProof/>
          <w:color w:val="4F81BD"/>
          <w:sz w:val="20"/>
          <w:szCs w:val="20"/>
          <w:lang w:val="de-DE"/>
        </w:rPr>
      </w:pPr>
      <w:r w:rsidRPr="00B946A8">
        <w:rPr>
          <w:rFonts w:ascii="Calibri" w:hAnsi="Calibri" w:cs="Calibri"/>
          <w:noProof/>
          <w:color w:val="4F81BD"/>
          <w:sz w:val="20"/>
          <w:szCs w:val="20"/>
          <w:lang w:val="de-DE"/>
        </w:rPr>
        <w:t>Michaela.Girgenrath@dlr.de</w:t>
      </w:r>
    </w:p>
    <w:p w:rsidR="00DF25A3" w:rsidRDefault="00DF25A3" w:rsidP="00DF25A3">
      <w:pPr>
        <w:jc w:val="center"/>
        <w:rPr>
          <w:rFonts w:ascii="Calibri" w:hAnsi="Calibri" w:cs="Calibri"/>
          <w:noProof/>
          <w:color w:val="4F81BD"/>
          <w:sz w:val="20"/>
          <w:szCs w:val="20"/>
          <w:lang w:val="de-DE"/>
        </w:rPr>
      </w:pPr>
      <w:r w:rsidRPr="00B946A8">
        <w:rPr>
          <w:rFonts w:ascii="Calibri" w:hAnsi="Calibri" w:cs="Calibri"/>
          <w:noProof/>
          <w:color w:val="4F81BD"/>
          <w:sz w:val="20"/>
          <w:szCs w:val="20"/>
          <w:lang w:val="de-DE"/>
        </w:rPr>
        <w:t xml:space="preserve">(++49) </w:t>
      </w:r>
      <w:r w:rsidR="005E0171">
        <w:rPr>
          <w:rFonts w:ascii="Calibri" w:hAnsi="Calibri" w:cs="Calibri"/>
          <w:noProof/>
          <w:color w:val="4F81BD"/>
          <w:sz w:val="20"/>
          <w:szCs w:val="20"/>
          <w:lang w:val="de-DE"/>
        </w:rPr>
        <w:t>(0)2</w:t>
      </w:r>
      <w:r w:rsidRPr="00B946A8">
        <w:rPr>
          <w:rFonts w:ascii="Calibri" w:hAnsi="Calibri" w:cs="Calibri"/>
          <w:noProof/>
          <w:color w:val="4F81BD"/>
          <w:sz w:val="20"/>
          <w:szCs w:val="20"/>
          <w:lang w:val="de-DE"/>
        </w:rPr>
        <w:t>28 3821</w:t>
      </w:r>
      <w:r w:rsidR="005E0171">
        <w:rPr>
          <w:rFonts w:ascii="Calibri" w:hAnsi="Calibri" w:cs="Calibri"/>
          <w:noProof/>
          <w:color w:val="4F81BD"/>
          <w:sz w:val="20"/>
          <w:szCs w:val="20"/>
          <w:lang w:val="de-DE"/>
        </w:rPr>
        <w:t>-</w:t>
      </w:r>
      <w:r w:rsidRPr="00B946A8">
        <w:rPr>
          <w:rFonts w:ascii="Calibri" w:hAnsi="Calibri" w:cs="Calibri"/>
          <w:noProof/>
          <w:color w:val="4F81BD"/>
          <w:sz w:val="20"/>
          <w:szCs w:val="20"/>
          <w:lang w:val="de-DE"/>
        </w:rPr>
        <w:t>1775</w:t>
      </w:r>
    </w:p>
    <w:p w:rsidR="0032291C" w:rsidRDefault="0032291C" w:rsidP="00DF25A3">
      <w:pPr>
        <w:jc w:val="center"/>
        <w:rPr>
          <w:rFonts w:ascii="Calibri" w:hAnsi="Calibri" w:cs="Calibri"/>
          <w:noProof/>
          <w:color w:val="4F81BD"/>
          <w:sz w:val="20"/>
          <w:szCs w:val="20"/>
          <w:lang w:val="de-DE"/>
        </w:rPr>
      </w:pPr>
    </w:p>
    <w:p w:rsidR="0032291C" w:rsidRPr="00B946A8" w:rsidRDefault="0032291C" w:rsidP="0032291C">
      <w:pPr>
        <w:jc w:val="center"/>
        <w:rPr>
          <w:rFonts w:ascii="Calibri" w:hAnsi="Calibri" w:cs="Calibri"/>
          <w:noProof/>
          <w:color w:val="4F81BD"/>
          <w:sz w:val="20"/>
          <w:szCs w:val="20"/>
          <w:lang w:val="de-DE"/>
        </w:rPr>
      </w:pPr>
      <w:r w:rsidRPr="00B946A8">
        <w:rPr>
          <w:rFonts w:ascii="Calibri" w:hAnsi="Calibri" w:cs="Calibri"/>
          <w:noProof/>
          <w:color w:val="4F81BD"/>
          <w:sz w:val="20"/>
          <w:szCs w:val="20"/>
          <w:lang w:val="de-DE"/>
        </w:rPr>
        <w:t xml:space="preserve">Dr. Michaela </w:t>
      </w:r>
      <w:r>
        <w:rPr>
          <w:rFonts w:ascii="Calibri" w:hAnsi="Calibri" w:cs="Calibri"/>
          <w:noProof/>
          <w:color w:val="4F81BD"/>
          <w:sz w:val="20"/>
          <w:szCs w:val="20"/>
          <w:lang w:val="de-DE"/>
        </w:rPr>
        <w:t>Fersch</w:t>
      </w:r>
    </w:p>
    <w:p w:rsidR="0032291C" w:rsidRPr="00B946A8" w:rsidRDefault="0032291C" w:rsidP="0032291C">
      <w:pPr>
        <w:jc w:val="center"/>
        <w:rPr>
          <w:rFonts w:ascii="Calibri" w:hAnsi="Calibri" w:cs="Calibri"/>
          <w:noProof/>
          <w:color w:val="4F81BD"/>
          <w:sz w:val="20"/>
          <w:szCs w:val="20"/>
          <w:lang w:val="de-DE"/>
        </w:rPr>
      </w:pPr>
      <w:r w:rsidRPr="00B946A8">
        <w:rPr>
          <w:rFonts w:ascii="Calibri" w:hAnsi="Calibri" w:cs="Calibri"/>
          <w:noProof/>
          <w:color w:val="4F81BD"/>
          <w:sz w:val="20"/>
          <w:szCs w:val="20"/>
          <w:lang w:val="de-DE"/>
        </w:rPr>
        <w:t>Michaela.</w:t>
      </w:r>
      <w:r>
        <w:rPr>
          <w:rFonts w:ascii="Calibri" w:hAnsi="Calibri" w:cs="Calibri"/>
          <w:noProof/>
          <w:color w:val="4F81BD"/>
          <w:sz w:val="20"/>
          <w:szCs w:val="20"/>
          <w:lang w:val="de-DE"/>
        </w:rPr>
        <w:t>Fersch</w:t>
      </w:r>
      <w:r w:rsidRPr="00B946A8">
        <w:rPr>
          <w:rFonts w:ascii="Calibri" w:hAnsi="Calibri" w:cs="Calibri"/>
          <w:noProof/>
          <w:color w:val="4F81BD"/>
          <w:sz w:val="20"/>
          <w:szCs w:val="20"/>
          <w:lang w:val="de-DE"/>
        </w:rPr>
        <w:t>@dlr.de</w:t>
      </w:r>
    </w:p>
    <w:p w:rsidR="0032291C" w:rsidRDefault="0032291C" w:rsidP="0032291C">
      <w:pPr>
        <w:jc w:val="center"/>
        <w:rPr>
          <w:rFonts w:ascii="Calibri" w:hAnsi="Calibri" w:cs="Calibri"/>
          <w:noProof/>
          <w:color w:val="4F81BD"/>
          <w:sz w:val="20"/>
          <w:szCs w:val="20"/>
          <w:lang w:val="de-DE"/>
        </w:rPr>
      </w:pPr>
      <w:r w:rsidRPr="00B946A8">
        <w:rPr>
          <w:rFonts w:ascii="Calibri" w:hAnsi="Calibri" w:cs="Calibri"/>
          <w:noProof/>
          <w:color w:val="4F81BD"/>
          <w:sz w:val="20"/>
          <w:szCs w:val="20"/>
          <w:lang w:val="de-DE"/>
        </w:rPr>
        <w:t>(++4</w:t>
      </w:r>
      <w:r w:rsidR="003948FC">
        <w:rPr>
          <w:rFonts w:ascii="Calibri" w:hAnsi="Calibri" w:cs="Calibri"/>
          <w:noProof/>
          <w:color w:val="4F81BD"/>
          <w:sz w:val="20"/>
          <w:szCs w:val="20"/>
          <w:lang w:val="de-DE"/>
        </w:rPr>
        <w:t xml:space="preserve">9) </w:t>
      </w:r>
      <w:r w:rsidR="005E0171">
        <w:rPr>
          <w:rFonts w:ascii="Calibri" w:hAnsi="Calibri" w:cs="Calibri"/>
          <w:noProof/>
          <w:color w:val="4F81BD"/>
          <w:sz w:val="20"/>
          <w:szCs w:val="20"/>
          <w:lang w:val="de-DE"/>
        </w:rPr>
        <w:t>(0)</w:t>
      </w:r>
      <w:r w:rsidR="003948FC">
        <w:rPr>
          <w:rFonts w:ascii="Calibri" w:hAnsi="Calibri" w:cs="Calibri"/>
          <w:noProof/>
          <w:color w:val="4F81BD"/>
          <w:sz w:val="20"/>
          <w:szCs w:val="20"/>
          <w:lang w:val="de-DE"/>
        </w:rPr>
        <w:t>228 3821</w:t>
      </w:r>
      <w:r w:rsidR="005E0171">
        <w:rPr>
          <w:rFonts w:ascii="Calibri" w:hAnsi="Calibri" w:cs="Calibri"/>
          <w:noProof/>
          <w:color w:val="4F81BD"/>
          <w:sz w:val="20"/>
          <w:szCs w:val="20"/>
          <w:lang w:val="de-DE"/>
        </w:rPr>
        <w:t>-</w:t>
      </w:r>
      <w:r w:rsidR="003948FC">
        <w:rPr>
          <w:rFonts w:ascii="Calibri" w:hAnsi="Calibri" w:cs="Calibri"/>
          <w:noProof/>
          <w:color w:val="4F81BD"/>
          <w:sz w:val="20"/>
          <w:szCs w:val="20"/>
          <w:lang w:val="de-DE"/>
        </w:rPr>
        <w:t>1268</w:t>
      </w:r>
    </w:p>
    <w:p w:rsidR="0032291C" w:rsidRDefault="0032291C" w:rsidP="0032291C">
      <w:pPr>
        <w:jc w:val="center"/>
        <w:rPr>
          <w:rFonts w:ascii="Calibri" w:hAnsi="Calibri" w:cs="Calibri"/>
          <w:noProof/>
          <w:color w:val="4F81BD"/>
          <w:sz w:val="20"/>
          <w:szCs w:val="20"/>
          <w:lang w:val="de-DE"/>
        </w:rPr>
      </w:pPr>
    </w:p>
    <w:p w:rsidR="005E0171" w:rsidRPr="005E0171" w:rsidRDefault="005E0171" w:rsidP="005E0171">
      <w:pPr>
        <w:jc w:val="center"/>
        <w:rPr>
          <w:rFonts w:ascii="Calibri" w:hAnsi="Calibri" w:cs="Calibri"/>
          <w:noProof/>
          <w:color w:val="4F81BD"/>
          <w:sz w:val="20"/>
          <w:szCs w:val="20"/>
          <w:lang w:val="en-US"/>
        </w:rPr>
      </w:pPr>
      <w:r w:rsidRPr="005E0171">
        <w:rPr>
          <w:rFonts w:ascii="Calibri" w:hAnsi="Calibri" w:cs="Calibri"/>
          <w:noProof/>
          <w:color w:val="4F81BD"/>
          <w:sz w:val="20"/>
          <w:szCs w:val="20"/>
          <w:lang w:val="en-US"/>
        </w:rPr>
        <w:t>Dr. Ralph Schuster</w:t>
      </w:r>
    </w:p>
    <w:p w:rsidR="005E0171" w:rsidRDefault="005E0171" w:rsidP="005E0171">
      <w:pPr>
        <w:jc w:val="center"/>
        <w:rPr>
          <w:rFonts w:ascii="Calibri" w:hAnsi="Calibri" w:cs="Calibri"/>
          <w:noProof/>
          <w:color w:val="4F81BD"/>
          <w:sz w:val="20"/>
          <w:szCs w:val="20"/>
          <w:lang w:val="en-US"/>
        </w:rPr>
      </w:pPr>
      <w:r w:rsidRPr="005E0171">
        <w:rPr>
          <w:rFonts w:ascii="Calibri" w:hAnsi="Calibri" w:cs="Calibri"/>
          <w:noProof/>
          <w:color w:val="4F81BD"/>
          <w:sz w:val="20"/>
          <w:szCs w:val="20"/>
          <w:lang w:val="en-US"/>
        </w:rPr>
        <w:t xml:space="preserve">Ralph.Schuster@dlr.de </w:t>
      </w:r>
    </w:p>
    <w:p w:rsidR="005E0171" w:rsidRPr="005E0171" w:rsidRDefault="005E0171" w:rsidP="005E0171">
      <w:pPr>
        <w:jc w:val="center"/>
        <w:rPr>
          <w:rFonts w:ascii="Calibri" w:hAnsi="Calibri" w:cs="Calibri"/>
          <w:noProof/>
          <w:color w:val="4F81BD"/>
          <w:sz w:val="20"/>
          <w:szCs w:val="20"/>
          <w:lang w:val="en-US"/>
        </w:rPr>
      </w:pPr>
      <w:r w:rsidRPr="005E0171">
        <w:rPr>
          <w:rFonts w:ascii="Calibri" w:hAnsi="Calibri" w:cs="Calibri"/>
          <w:noProof/>
          <w:color w:val="4F81BD"/>
          <w:sz w:val="20"/>
          <w:szCs w:val="20"/>
          <w:lang w:val="en-US"/>
        </w:rPr>
        <w:t xml:space="preserve">(++49) </w:t>
      </w:r>
      <w:r>
        <w:rPr>
          <w:rFonts w:ascii="Calibri" w:hAnsi="Calibri" w:cs="Calibri"/>
          <w:noProof/>
          <w:color w:val="4F81BD"/>
          <w:sz w:val="20"/>
          <w:szCs w:val="20"/>
          <w:lang w:val="en-US"/>
        </w:rPr>
        <w:t>(0)</w:t>
      </w:r>
      <w:r w:rsidRPr="005E0171">
        <w:rPr>
          <w:rFonts w:ascii="Calibri" w:hAnsi="Calibri" w:cs="Calibri"/>
          <w:noProof/>
          <w:color w:val="4F81BD"/>
          <w:sz w:val="20"/>
          <w:szCs w:val="20"/>
          <w:lang w:val="en-US"/>
        </w:rPr>
        <w:t>228 3821-1233</w:t>
      </w:r>
    </w:p>
    <w:p w:rsidR="00DF25A3" w:rsidRPr="005E0171" w:rsidRDefault="00DF25A3" w:rsidP="00DF25A3">
      <w:pPr>
        <w:jc w:val="center"/>
        <w:rPr>
          <w:rFonts w:ascii="Calibri" w:hAnsi="Calibri" w:cs="Calibri"/>
          <w:noProof/>
          <w:color w:val="4F81BD"/>
          <w:sz w:val="20"/>
          <w:szCs w:val="20"/>
          <w:lang w:val="en-US"/>
        </w:rPr>
      </w:pPr>
    </w:p>
    <w:p w:rsidR="00F738F1" w:rsidRPr="005E0171" w:rsidRDefault="00F738F1" w:rsidP="00F738F1">
      <w:pPr>
        <w:jc w:val="center"/>
        <w:rPr>
          <w:rFonts w:ascii="Arial" w:hAnsi="Arial" w:cs="Arial"/>
          <w:b/>
          <w:color w:val="808080"/>
          <w:lang w:val="en-US"/>
        </w:rPr>
      </w:pPr>
    </w:p>
    <w:p w:rsidR="00F738F1" w:rsidRPr="005E0171" w:rsidRDefault="00D01209" w:rsidP="00F738F1">
      <w:pPr>
        <w:rPr>
          <w:rFonts w:ascii="Arial" w:hAnsi="Arial" w:cs="Arial"/>
          <w:sz w:val="22"/>
          <w:szCs w:val="22"/>
          <w:lang w:val="en-US"/>
        </w:rPr>
      </w:pPr>
      <w:r>
        <w:rPr>
          <w:rFonts w:ascii="Arial" w:hAnsi="Arial" w:cs="Arial"/>
          <w:noProof/>
          <w:sz w:val="22"/>
          <w:szCs w:val="22"/>
          <w:lang w:val="es-ES" w:eastAsia="es-E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127635</wp:posOffset>
                </wp:positionV>
                <wp:extent cx="5829300" cy="0"/>
                <wp:effectExtent l="25400" t="26035" r="38100" b="37465"/>
                <wp:wrapNone/>
                <wp:docPr id="1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7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05pt" to="459pt,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" strokecolor="#9c0" strokeweight="2.25pt"/>
            </w:pict>
          </mc:Fallback>
        </mc:AlternateContent>
      </w:r>
    </w:p>
    <w:p w:rsidR="00F738F1" w:rsidRPr="00F738F1" w:rsidRDefault="00F738F1" w:rsidP="00F738F1">
      <w:pPr>
        <w:jc w:val="center"/>
        <w:rPr>
          <w:rFonts w:ascii="Arial" w:hAnsi="Arial" w:cs="Arial"/>
          <w:b/>
          <w:sz w:val="40"/>
          <w:szCs w:val="28"/>
          <w:lang w:val="en-GB"/>
        </w:rPr>
      </w:pPr>
      <w:r w:rsidRPr="00F738F1">
        <w:rPr>
          <w:rFonts w:ascii="Arial" w:hAnsi="Arial" w:cs="Arial"/>
          <w:b/>
          <w:sz w:val="40"/>
          <w:szCs w:val="28"/>
          <w:lang w:val="en-GB"/>
        </w:rPr>
        <w:t>Call text</w:t>
      </w:r>
    </w:p>
    <w:p w:rsidR="00F738F1" w:rsidRPr="00A147A3" w:rsidRDefault="00D01209" w:rsidP="00F738F1">
      <w:pPr>
        <w:rPr>
          <w:rFonts w:ascii="Arial" w:hAnsi="Arial" w:cs="Arial"/>
          <w:sz w:val="22"/>
          <w:szCs w:val="22"/>
          <w:lang w:val="en-GB"/>
        </w:rPr>
      </w:pPr>
      <w:r>
        <w:rPr>
          <w:rFonts w:ascii="Arial" w:hAnsi="Arial" w:cs="Arial"/>
          <w:noProof/>
          <w:sz w:val="22"/>
          <w:szCs w:val="22"/>
          <w:lang w:val="es-ES" w:eastAsia="es-E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48260</wp:posOffset>
                </wp:positionV>
                <wp:extent cx="5829300" cy="0"/>
                <wp:effectExtent l="25400" t="22860" r="38100" b="40640"/>
                <wp:wrapNone/>
                <wp:docPr id="1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7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59pt,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" strokecolor="#9c0" strokeweight="2.25pt"/>
            </w:pict>
          </mc:Fallback>
        </mc:AlternateContent>
      </w:r>
    </w:p>
    <w:p w:rsidR="00C35367" w:rsidRPr="00585931" w:rsidRDefault="00C35367" w:rsidP="00C35367">
      <w:pPr>
        <w:rPr>
          <w:color w:val="808080"/>
          <w:sz w:val="22"/>
          <w:lang w:val="en-US"/>
        </w:rPr>
      </w:pPr>
    </w:p>
    <w:p w:rsidR="00F66E53" w:rsidRPr="00D23925" w:rsidRDefault="00C35367" w:rsidP="0071334F">
      <w:pPr>
        <w:pStyle w:val="TDC1"/>
        <w:tabs>
          <w:tab w:val="left" w:pos="480"/>
          <w:tab w:val="right" w:leader="dot" w:pos="9062"/>
        </w:tabs>
        <w:rPr>
          <w:rFonts w:ascii="Arial" w:hAnsi="Arial" w:cs="Arial"/>
          <w:sz w:val="22"/>
          <w:szCs w:val="22"/>
          <w:lang w:val="en-GB"/>
        </w:rPr>
      </w:pPr>
      <w:r>
        <w:rPr>
          <w:rFonts w:ascii="Arial" w:hAnsi="Arial" w:cs="Arial"/>
          <w:sz w:val="22"/>
          <w:szCs w:val="22"/>
          <w:lang w:val="en-GB"/>
        </w:rPr>
        <w:br w:type="page"/>
      </w:r>
    </w:p>
    <w:bookmarkStart w:id="1" w:name="_Toc279391692"/>
    <w:p w:rsidR="003A5DBD" w:rsidRPr="00D23925" w:rsidRDefault="00D01209" w:rsidP="00375719">
      <w:pPr>
        <w:numPr>
          <w:ilvl w:val="0"/>
          <w:numId w:val="3"/>
        </w:numPr>
        <w:outlineLvl w:val="0"/>
        <w:rPr>
          <w:rFonts w:ascii="Arial" w:hAnsi="Arial" w:cs="Arial"/>
          <w:b/>
          <w:lang w:val="en-GB"/>
        </w:rPr>
      </w:pPr>
      <w:r>
        <w:rPr>
          <w:rFonts w:ascii="Arial" w:hAnsi="Arial" w:cs="Arial"/>
          <w:noProof/>
          <w:sz w:val="22"/>
          <w:szCs w:val="22"/>
          <w:lang w:val="es-ES" w:eastAsia="es-ES"/>
        </w:rPr>
        <w:lastRenderedPageBreak/>
        <mc:AlternateContent>
          <mc:Choice Requires="wps">
            <w:drawing>
              <wp:anchor distT="0" distB="0" distL="114300" distR="114300" simplePos="0" relativeHeight="251653120" behindDoc="0" locked="0" layoutInCell="1" allowOverlap="1">
                <wp:simplePos x="0" y="0"/>
                <wp:positionH relativeFrom="column">
                  <wp:posOffset>-914400</wp:posOffset>
                </wp:positionH>
                <wp:positionV relativeFrom="paragraph">
                  <wp:posOffset>10160</wp:posOffset>
                </wp:positionV>
                <wp:extent cx="571500" cy="158750"/>
                <wp:effectExtent l="0" t="0" r="12700" b="889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58750"/>
                        </a:xfrm>
                        <a:prstGeom prst="rect">
                          <a:avLst/>
                        </a:prstGeom>
                        <a:solidFill>
                          <a:srgbClr val="99CC00"/>
                        </a:solidFill>
                        <a:ln w="9525">
                          <a:solidFill>
                            <a:srgbClr val="99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 o:spid="_x0000_s1026" style="position:absolute;margin-left:-71.95pt;margin-top:.8pt;width:45pt;height: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" fillcolor="#9c0" strokecolor="#9c0"/>
            </w:pict>
          </mc:Fallback>
        </mc:AlternateContent>
      </w:r>
      <w:r w:rsidR="003A5DBD" w:rsidRPr="00D23925">
        <w:rPr>
          <w:rFonts w:ascii="Arial" w:hAnsi="Arial" w:cs="Arial"/>
          <w:b/>
          <w:lang w:val="en-GB"/>
        </w:rPr>
        <w:t>MOTIVATION</w:t>
      </w:r>
      <w:bookmarkEnd w:id="1"/>
    </w:p>
    <w:p w:rsidR="003A5DBD" w:rsidRPr="00D23925" w:rsidRDefault="003A5DBD" w:rsidP="003A5DBD">
      <w:pPr>
        <w:rPr>
          <w:rFonts w:ascii="Arial" w:hAnsi="Arial" w:cs="Arial"/>
          <w:b/>
          <w:lang w:val="en-GB"/>
        </w:rPr>
      </w:pPr>
    </w:p>
    <w:p w:rsidR="00D23925" w:rsidRDefault="00D23925" w:rsidP="00D23925">
      <w:pPr>
        <w:jc w:val="both"/>
        <w:rPr>
          <w:rFonts w:ascii="Arial" w:hAnsi="Arial" w:cs="Arial"/>
          <w:sz w:val="22"/>
          <w:szCs w:val="22"/>
          <w:lang w:val="en-GB"/>
        </w:rPr>
      </w:pPr>
      <w:r w:rsidRPr="00D23925">
        <w:rPr>
          <w:rFonts w:ascii="Arial" w:hAnsi="Arial" w:cs="Arial"/>
          <w:sz w:val="22"/>
          <w:szCs w:val="22"/>
          <w:lang w:val="en-GB"/>
        </w:rPr>
        <w:t xml:space="preserve">There are at least 6000 to 7000 distinct rare diseases, the great majority being of genetic origin. Although individually rare, taken together rare diseases affect at least 26-30 million people in Europe. Moreover, they represent a major issue in health care: a large number of these diseases lead to a significant decrease of life expectancy and most of them cause chronic illnesses with a large impact on quality of life and the health care system. </w:t>
      </w:r>
    </w:p>
    <w:p w:rsidR="00D23925" w:rsidRPr="00D23925" w:rsidRDefault="00D23925" w:rsidP="00D23925">
      <w:pPr>
        <w:jc w:val="both"/>
        <w:rPr>
          <w:rFonts w:ascii="Arial" w:hAnsi="Arial" w:cs="Arial"/>
          <w:sz w:val="22"/>
          <w:szCs w:val="22"/>
          <w:lang w:val="en-GB"/>
        </w:rPr>
      </w:pPr>
    </w:p>
    <w:p w:rsidR="00D23925" w:rsidRDefault="00D23925" w:rsidP="00D23925">
      <w:pPr>
        <w:jc w:val="both"/>
        <w:rPr>
          <w:rFonts w:ascii="Arial" w:hAnsi="Arial" w:cs="Arial"/>
          <w:sz w:val="22"/>
          <w:szCs w:val="22"/>
          <w:lang w:val="en-GB"/>
        </w:rPr>
      </w:pPr>
      <w:r w:rsidRPr="00D23925">
        <w:rPr>
          <w:rFonts w:ascii="Arial" w:hAnsi="Arial" w:cs="Arial"/>
          <w:sz w:val="22"/>
          <w:szCs w:val="22"/>
          <w:lang w:val="en-GB"/>
        </w:rPr>
        <w:t>Therefore, research on rare diseases is needed to provide knowledge for prevention, diagnosis and better care of patients. Yet, research is hampered by lack of resources at several levels: (1) Few scientists work on one specific disease, (2) There are few patients per disease and they are scattered over a large geographic area, causing difficulties to gather the necessary cohorts, (3) Existing databases and material collections are usually local, small, and not accessible or standardised, (4) Diseases often have complex clinical phenotypes and require interdisciplinary cooperation for research, hence, interdisciplinary approaches to treatment.</w:t>
      </w:r>
    </w:p>
    <w:p w:rsidR="00D23925" w:rsidRPr="00D23925" w:rsidRDefault="00D23925" w:rsidP="00D23925">
      <w:pPr>
        <w:jc w:val="both"/>
        <w:rPr>
          <w:rFonts w:ascii="Arial" w:hAnsi="Arial" w:cs="Arial"/>
          <w:sz w:val="22"/>
          <w:szCs w:val="22"/>
          <w:lang w:val="en-GB"/>
        </w:rPr>
      </w:pPr>
    </w:p>
    <w:p w:rsidR="00D23925" w:rsidRDefault="00D23925" w:rsidP="00D23925">
      <w:pPr>
        <w:jc w:val="both"/>
        <w:rPr>
          <w:rFonts w:ascii="Arial" w:hAnsi="Arial" w:cs="Arial"/>
          <w:sz w:val="22"/>
          <w:szCs w:val="22"/>
          <w:lang w:val="en-GB"/>
        </w:rPr>
      </w:pPr>
      <w:r w:rsidRPr="00D23925">
        <w:rPr>
          <w:rFonts w:ascii="Arial" w:hAnsi="Arial" w:cs="Arial"/>
          <w:sz w:val="22"/>
          <w:szCs w:val="22"/>
          <w:lang w:val="en-GB"/>
        </w:rPr>
        <w:t>The specificities of rare diseases - limited number of patients, scarcity of relevant knowledge and expertise, and fragmentation of research - single them out as a distinctive domain of very high European added-value. Rare diseases are therefore a prime example of a research area that can strongly benefit from collaboration</w:t>
      </w:r>
      <w:r w:rsidR="00F7264C">
        <w:rPr>
          <w:rFonts w:ascii="Arial" w:hAnsi="Arial" w:cs="Arial"/>
          <w:sz w:val="22"/>
          <w:szCs w:val="22"/>
          <w:lang w:val="en-GB"/>
        </w:rPr>
        <w:t>/</w:t>
      </w:r>
      <w:r w:rsidRPr="00D23925">
        <w:rPr>
          <w:rFonts w:ascii="Arial" w:hAnsi="Arial" w:cs="Arial"/>
          <w:sz w:val="22"/>
          <w:szCs w:val="22"/>
          <w:lang w:val="en-GB"/>
        </w:rPr>
        <w:t xml:space="preserve">coordination on a transnational scale. </w:t>
      </w:r>
    </w:p>
    <w:p w:rsidR="00D23925" w:rsidRPr="00D23925" w:rsidRDefault="00D23925" w:rsidP="00D23925">
      <w:pPr>
        <w:jc w:val="both"/>
        <w:rPr>
          <w:rFonts w:ascii="Arial" w:hAnsi="Arial" w:cs="Arial"/>
          <w:sz w:val="22"/>
          <w:szCs w:val="22"/>
          <w:lang w:val="en-GB"/>
        </w:rPr>
      </w:pPr>
    </w:p>
    <w:p w:rsidR="00D23925" w:rsidRPr="007E7C73" w:rsidRDefault="00D23925" w:rsidP="00D23925">
      <w:pPr>
        <w:jc w:val="both"/>
        <w:rPr>
          <w:rFonts w:ascii="Arial" w:hAnsi="Arial" w:cs="Arial"/>
          <w:sz w:val="22"/>
          <w:szCs w:val="22"/>
          <w:lang w:val="en-GB"/>
        </w:rPr>
      </w:pPr>
      <w:r w:rsidRPr="00D23925">
        <w:rPr>
          <w:rFonts w:ascii="Arial" w:hAnsi="Arial" w:cs="Arial"/>
          <w:sz w:val="22"/>
          <w:szCs w:val="22"/>
          <w:lang w:val="en-GB"/>
        </w:rPr>
        <w:t xml:space="preserve">In this context, the </w:t>
      </w:r>
      <w:r w:rsidR="002844B4">
        <w:rPr>
          <w:rFonts w:ascii="Arial" w:hAnsi="Arial" w:cs="Arial"/>
          <w:sz w:val="22"/>
          <w:szCs w:val="22"/>
          <w:lang w:val="en-GB"/>
        </w:rPr>
        <w:t>ERA-NET</w:t>
      </w:r>
      <w:r w:rsidRPr="00D23925">
        <w:rPr>
          <w:rFonts w:ascii="Arial" w:hAnsi="Arial" w:cs="Arial"/>
          <w:sz w:val="22"/>
          <w:szCs w:val="22"/>
          <w:lang w:val="en-GB"/>
        </w:rPr>
        <w:t xml:space="preserve"> “E-Rare” for research programmes on rare diseases has been extended to a </w:t>
      </w:r>
      <w:r w:rsidR="006F7BEC">
        <w:rPr>
          <w:rFonts w:ascii="Arial" w:hAnsi="Arial" w:cs="Arial"/>
          <w:sz w:val="22"/>
          <w:szCs w:val="22"/>
          <w:lang w:val="en-GB"/>
        </w:rPr>
        <w:t>third phase “E-Rare-3” (2014-2019</w:t>
      </w:r>
      <w:r w:rsidRPr="00D23925">
        <w:rPr>
          <w:rFonts w:ascii="Arial" w:hAnsi="Arial" w:cs="Arial"/>
          <w:sz w:val="22"/>
          <w:szCs w:val="22"/>
          <w:lang w:val="en-GB"/>
        </w:rPr>
        <w:t xml:space="preserve">) to further </w:t>
      </w:r>
      <w:r w:rsidRPr="007E7C73">
        <w:rPr>
          <w:rFonts w:ascii="Arial" w:hAnsi="Arial" w:cs="Arial"/>
          <w:sz w:val="22"/>
          <w:szCs w:val="22"/>
          <w:lang w:val="en-GB"/>
        </w:rPr>
        <w:t>help in coordinating the research efforts of European countries in the field of rare diseases</w:t>
      </w:r>
      <w:r w:rsidR="00170AC5" w:rsidRPr="007E7C73">
        <w:rPr>
          <w:rFonts w:ascii="Arial" w:hAnsi="Arial" w:cs="Arial"/>
          <w:sz w:val="22"/>
          <w:szCs w:val="22"/>
          <w:lang w:val="en-GB"/>
        </w:rPr>
        <w:t xml:space="preserve"> and implement the objectives of International Rare Disease Research Consortium (IRDiRC)</w:t>
      </w:r>
      <w:r w:rsidRPr="007E7C73">
        <w:rPr>
          <w:rFonts w:ascii="Arial" w:hAnsi="Arial" w:cs="Arial"/>
          <w:sz w:val="22"/>
          <w:szCs w:val="22"/>
          <w:lang w:val="en-GB"/>
        </w:rPr>
        <w:t xml:space="preserve">. </w:t>
      </w:r>
    </w:p>
    <w:p w:rsidR="00D23925" w:rsidRDefault="00D23925" w:rsidP="00D23925">
      <w:pPr>
        <w:jc w:val="both"/>
        <w:rPr>
          <w:rFonts w:ascii="Arial" w:hAnsi="Arial" w:cs="Arial"/>
          <w:sz w:val="22"/>
          <w:szCs w:val="22"/>
          <w:lang w:val="en-GB"/>
        </w:rPr>
      </w:pPr>
      <w:r w:rsidRPr="007E7C73">
        <w:rPr>
          <w:rFonts w:ascii="Arial" w:hAnsi="Arial" w:cs="Arial"/>
          <w:sz w:val="22"/>
          <w:szCs w:val="22"/>
          <w:lang w:val="en-GB"/>
        </w:rPr>
        <w:t>The following parties,</w:t>
      </w:r>
    </w:p>
    <w:p w:rsidR="000661BD" w:rsidRDefault="000661BD" w:rsidP="00D23925">
      <w:pPr>
        <w:jc w:val="both"/>
        <w:rPr>
          <w:rFonts w:ascii="Arial" w:hAnsi="Arial" w:cs="Arial"/>
          <w:sz w:val="22"/>
          <w:szCs w:val="22"/>
          <w:lang w:val="en-GB"/>
        </w:rPr>
      </w:pPr>
    </w:p>
    <w:p w:rsidR="003551E8" w:rsidRDefault="003551E8" w:rsidP="003551E8">
      <w:pPr>
        <w:numPr>
          <w:ilvl w:val="0"/>
          <w:numId w:val="36"/>
        </w:numPr>
        <w:jc w:val="both"/>
        <w:rPr>
          <w:rFonts w:ascii="Arial" w:hAnsi="Arial" w:cs="Arial"/>
          <w:sz w:val="22"/>
          <w:szCs w:val="22"/>
          <w:lang w:val="en-GB"/>
        </w:rPr>
      </w:pPr>
      <w:r w:rsidRPr="004639D4">
        <w:rPr>
          <w:rFonts w:ascii="Arial" w:hAnsi="Arial" w:cs="Arial"/>
          <w:sz w:val="22"/>
          <w:szCs w:val="22"/>
          <w:lang w:val="en-GB"/>
        </w:rPr>
        <w:t>Austrian Science Fund (FWF), Austria</w:t>
      </w:r>
    </w:p>
    <w:p w:rsidR="006F7BEC" w:rsidRPr="004639D4" w:rsidRDefault="006F7BEC" w:rsidP="006F7BEC">
      <w:pPr>
        <w:numPr>
          <w:ilvl w:val="0"/>
          <w:numId w:val="36"/>
        </w:numPr>
        <w:jc w:val="both"/>
        <w:rPr>
          <w:rFonts w:ascii="Arial" w:hAnsi="Arial" w:cs="Arial"/>
          <w:sz w:val="22"/>
          <w:szCs w:val="22"/>
          <w:lang w:val="en-GB"/>
        </w:rPr>
      </w:pPr>
      <w:r w:rsidRPr="006F7BEC">
        <w:rPr>
          <w:rFonts w:ascii="Arial" w:hAnsi="Arial" w:cs="Arial"/>
          <w:sz w:val="22"/>
          <w:szCs w:val="22"/>
          <w:lang w:val="en-GB"/>
        </w:rPr>
        <w:t>Austrian Research Promotion Agency</w:t>
      </w:r>
      <w:r>
        <w:rPr>
          <w:rFonts w:ascii="Arial" w:hAnsi="Arial" w:cs="Arial"/>
          <w:sz w:val="22"/>
          <w:szCs w:val="22"/>
          <w:lang w:val="en-GB"/>
        </w:rPr>
        <w:t xml:space="preserve"> (FFG), Austria</w:t>
      </w:r>
    </w:p>
    <w:p w:rsidR="003551E8" w:rsidRPr="004639D4" w:rsidRDefault="003551E8" w:rsidP="003551E8">
      <w:pPr>
        <w:numPr>
          <w:ilvl w:val="0"/>
          <w:numId w:val="36"/>
        </w:numPr>
        <w:jc w:val="both"/>
        <w:rPr>
          <w:rFonts w:ascii="Arial" w:hAnsi="Arial" w:cs="Arial"/>
          <w:sz w:val="22"/>
          <w:szCs w:val="22"/>
          <w:lang w:val="en-GB"/>
        </w:rPr>
      </w:pPr>
      <w:r w:rsidRPr="004639D4">
        <w:rPr>
          <w:rFonts w:ascii="Arial" w:hAnsi="Arial" w:cs="Arial"/>
          <w:sz w:val="22"/>
          <w:szCs w:val="22"/>
          <w:lang w:val="en-GB"/>
        </w:rPr>
        <w:t>Research Foundation Flanders (FWO), Belgium, Flanders</w:t>
      </w:r>
    </w:p>
    <w:p w:rsidR="003551E8" w:rsidRPr="006821B3" w:rsidRDefault="001B40E9" w:rsidP="001B40E9">
      <w:pPr>
        <w:numPr>
          <w:ilvl w:val="0"/>
          <w:numId w:val="36"/>
        </w:numPr>
        <w:jc w:val="both"/>
        <w:rPr>
          <w:rFonts w:ascii="Arial" w:hAnsi="Arial" w:cs="Arial"/>
          <w:sz w:val="22"/>
          <w:szCs w:val="22"/>
          <w:lang w:val="en-GB"/>
        </w:rPr>
      </w:pPr>
      <w:r w:rsidRPr="001B40E9">
        <w:rPr>
          <w:rFonts w:ascii="Arial" w:hAnsi="Arial" w:cs="Arial"/>
          <w:sz w:val="22"/>
          <w:szCs w:val="22"/>
          <w:lang w:val="en-GB"/>
        </w:rPr>
        <w:t>Fund for Scientific Research - FNRS (F.R.S.-FNRS)</w:t>
      </w:r>
      <w:r w:rsidR="003551E8" w:rsidRPr="006821B3">
        <w:rPr>
          <w:rFonts w:ascii="Arial" w:hAnsi="Arial" w:cs="Arial"/>
          <w:sz w:val="22"/>
          <w:szCs w:val="22"/>
          <w:lang w:val="en-GB"/>
        </w:rPr>
        <w:t>, Belgium, French-speaking community</w:t>
      </w:r>
    </w:p>
    <w:p w:rsidR="00C27FEB" w:rsidRPr="00C27FEB" w:rsidRDefault="00C27FEB" w:rsidP="00C27FEB">
      <w:pPr>
        <w:numPr>
          <w:ilvl w:val="0"/>
          <w:numId w:val="36"/>
        </w:numPr>
        <w:jc w:val="both"/>
        <w:rPr>
          <w:rFonts w:ascii="Arial" w:hAnsi="Arial" w:cs="Arial"/>
          <w:sz w:val="22"/>
          <w:szCs w:val="22"/>
          <w:lang w:val="en-GB"/>
        </w:rPr>
      </w:pPr>
      <w:r w:rsidRPr="00C27FEB">
        <w:rPr>
          <w:rFonts w:ascii="Arial" w:hAnsi="Arial" w:cs="Arial"/>
          <w:sz w:val="22"/>
          <w:szCs w:val="22"/>
          <w:lang w:val="en-GB"/>
        </w:rPr>
        <w:t>Canadian Institutes of Health Research – Institute of Genetics (C</w:t>
      </w:r>
      <w:r w:rsidR="003020E4">
        <w:rPr>
          <w:rFonts w:ascii="Arial" w:hAnsi="Arial" w:cs="Arial"/>
          <w:sz w:val="22"/>
          <w:szCs w:val="22"/>
          <w:lang w:val="en-GB"/>
        </w:rPr>
        <w:t xml:space="preserve">IHR-IG), </w:t>
      </w:r>
      <w:r w:rsidRPr="00C27FEB">
        <w:rPr>
          <w:rFonts w:ascii="Arial" w:hAnsi="Arial" w:cs="Arial"/>
          <w:sz w:val="22"/>
          <w:szCs w:val="22"/>
          <w:lang w:val="en-GB"/>
        </w:rPr>
        <w:t>Canada</w:t>
      </w:r>
    </w:p>
    <w:p w:rsidR="003551E8" w:rsidRPr="006F7BEC" w:rsidRDefault="003551E8" w:rsidP="003551E8">
      <w:pPr>
        <w:numPr>
          <w:ilvl w:val="0"/>
          <w:numId w:val="36"/>
        </w:numPr>
        <w:jc w:val="both"/>
        <w:rPr>
          <w:rFonts w:ascii="Arial" w:hAnsi="Arial" w:cs="Arial"/>
          <w:sz w:val="22"/>
          <w:szCs w:val="22"/>
        </w:rPr>
      </w:pPr>
      <w:r w:rsidRPr="006821B3">
        <w:rPr>
          <w:rFonts w:ascii="Arial" w:hAnsi="Arial" w:cs="Arial"/>
          <w:bCs/>
          <w:color w:val="000000"/>
          <w:sz w:val="22"/>
          <w:szCs w:val="22"/>
        </w:rPr>
        <w:t>Fonds de recherche du Québec-Santé (FRQS), Québec (Canada)</w:t>
      </w:r>
    </w:p>
    <w:p w:rsidR="006F7BEC" w:rsidRPr="006821B3" w:rsidRDefault="006F7BEC" w:rsidP="003551E8">
      <w:pPr>
        <w:numPr>
          <w:ilvl w:val="0"/>
          <w:numId w:val="36"/>
        </w:numPr>
        <w:jc w:val="both"/>
        <w:rPr>
          <w:rFonts w:ascii="Arial" w:hAnsi="Arial" w:cs="Arial"/>
          <w:sz w:val="22"/>
          <w:szCs w:val="22"/>
        </w:rPr>
      </w:pPr>
      <w:r>
        <w:rPr>
          <w:rFonts w:ascii="Arial" w:hAnsi="Arial" w:cs="Arial"/>
          <w:bCs/>
          <w:color w:val="000000"/>
          <w:sz w:val="22"/>
          <w:szCs w:val="22"/>
        </w:rPr>
        <w:t>Genome Canada (GC), Canada</w:t>
      </w:r>
    </w:p>
    <w:p w:rsidR="003551E8" w:rsidRPr="00857C77" w:rsidRDefault="003551E8" w:rsidP="003551E8">
      <w:pPr>
        <w:numPr>
          <w:ilvl w:val="0"/>
          <w:numId w:val="36"/>
        </w:numPr>
        <w:jc w:val="both"/>
        <w:rPr>
          <w:rFonts w:ascii="Arial" w:hAnsi="Arial" w:cs="Arial"/>
          <w:sz w:val="22"/>
          <w:szCs w:val="22"/>
          <w:lang w:val="en-GB"/>
        </w:rPr>
      </w:pPr>
      <w:r w:rsidRPr="00857C77">
        <w:rPr>
          <w:rFonts w:ascii="Arial" w:hAnsi="Arial" w:cs="Arial"/>
          <w:sz w:val="22"/>
          <w:szCs w:val="22"/>
          <w:lang w:val="en-GB"/>
        </w:rPr>
        <w:t>French National Research Agency (ANR), France</w:t>
      </w:r>
    </w:p>
    <w:p w:rsidR="003551E8" w:rsidRPr="00857C77" w:rsidRDefault="003551E8" w:rsidP="003551E8">
      <w:pPr>
        <w:numPr>
          <w:ilvl w:val="0"/>
          <w:numId w:val="36"/>
        </w:numPr>
        <w:jc w:val="both"/>
        <w:rPr>
          <w:rFonts w:ascii="Arial" w:hAnsi="Arial" w:cs="Arial"/>
          <w:sz w:val="22"/>
          <w:szCs w:val="22"/>
          <w:lang w:val="en-GB"/>
        </w:rPr>
      </w:pPr>
      <w:r w:rsidRPr="00857C77">
        <w:rPr>
          <w:rFonts w:ascii="Arial" w:hAnsi="Arial" w:cs="Arial"/>
          <w:sz w:val="22"/>
          <w:szCs w:val="22"/>
          <w:lang w:val="en-GB"/>
        </w:rPr>
        <w:t>Federal Ministry of Education and Research (BMBF), Germany</w:t>
      </w:r>
    </w:p>
    <w:p w:rsidR="006F7BEC" w:rsidRPr="00857C77" w:rsidRDefault="006F7BEC" w:rsidP="003551E8">
      <w:pPr>
        <w:numPr>
          <w:ilvl w:val="0"/>
          <w:numId w:val="36"/>
        </w:numPr>
        <w:jc w:val="both"/>
        <w:rPr>
          <w:rFonts w:ascii="Arial" w:hAnsi="Arial" w:cs="Arial"/>
          <w:sz w:val="22"/>
          <w:szCs w:val="22"/>
          <w:lang w:val="en-GB"/>
        </w:rPr>
      </w:pPr>
      <w:r w:rsidRPr="00857C77">
        <w:rPr>
          <w:rFonts w:ascii="Arial" w:hAnsi="Arial" w:cs="Arial"/>
          <w:sz w:val="22"/>
          <w:szCs w:val="22"/>
          <w:lang w:val="en-GB"/>
        </w:rPr>
        <w:t>German Research Foundation (DFG), Germany</w:t>
      </w:r>
    </w:p>
    <w:p w:rsidR="00DC1A45" w:rsidRPr="00A610D9" w:rsidRDefault="002170B8" w:rsidP="00DC1A45">
      <w:pPr>
        <w:numPr>
          <w:ilvl w:val="0"/>
          <w:numId w:val="36"/>
        </w:numPr>
        <w:jc w:val="both"/>
        <w:rPr>
          <w:rFonts w:ascii="Arial" w:hAnsi="Arial" w:cs="Arial"/>
          <w:sz w:val="22"/>
          <w:szCs w:val="22"/>
          <w:lang w:val="en-GB"/>
        </w:rPr>
      </w:pPr>
      <w:r w:rsidRPr="00A610D9">
        <w:rPr>
          <w:rFonts w:ascii="Arial" w:hAnsi="Arial" w:cs="Arial"/>
          <w:sz w:val="22"/>
          <w:szCs w:val="22"/>
          <w:lang w:val="en-GB"/>
        </w:rPr>
        <w:t>General Secretariat for</w:t>
      </w:r>
      <w:r w:rsidR="00DC1A45" w:rsidRPr="00A610D9">
        <w:rPr>
          <w:rFonts w:ascii="Arial" w:hAnsi="Arial" w:cs="Arial"/>
          <w:sz w:val="22"/>
          <w:szCs w:val="22"/>
          <w:lang w:val="en-GB"/>
        </w:rPr>
        <w:t xml:space="preserve"> Research and Technology (GSRT), Greece</w:t>
      </w:r>
    </w:p>
    <w:p w:rsidR="003551E8" w:rsidRPr="00857C77" w:rsidRDefault="003551E8" w:rsidP="003551E8">
      <w:pPr>
        <w:numPr>
          <w:ilvl w:val="0"/>
          <w:numId w:val="36"/>
        </w:numPr>
        <w:jc w:val="both"/>
        <w:rPr>
          <w:rFonts w:ascii="Arial" w:hAnsi="Arial" w:cs="Arial"/>
          <w:sz w:val="22"/>
          <w:szCs w:val="22"/>
          <w:lang w:val="en-GB"/>
        </w:rPr>
      </w:pPr>
      <w:r w:rsidRPr="00857C77">
        <w:rPr>
          <w:rFonts w:ascii="Arial" w:hAnsi="Arial" w:cs="Arial"/>
          <w:sz w:val="22"/>
          <w:szCs w:val="22"/>
          <w:lang w:val="en-GB"/>
        </w:rPr>
        <w:t>Hungarian Scientific Research Fund</w:t>
      </w:r>
      <w:r w:rsidRPr="00857C77">
        <w:rPr>
          <w:rFonts w:ascii="Arial" w:hAnsi="Arial" w:cs="Arial"/>
          <w:color w:val="4A457A"/>
          <w:sz w:val="22"/>
          <w:szCs w:val="22"/>
          <w:lang w:val="en-GB"/>
        </w:rPr>
        <w:t xml:space="preserve"> </w:t>
      </w:r>
      <w:r w:rsidRPr="00857C77">
        <w:rPr>
          <w:rFonts w:ascii="Arial" w:hAnsi="Arial" w:cs="Arial"/>
          <w:sz w:val="22"/>
          <w:szCs w:val="22"/>
          <w:lang w:val="en-GB"/>
        </w:rPr>
        <w:t>(OTKA), Hungary</w:t>
      </w:r>
    </w:p>
    <w:p w:rsidR="003551E8" w:rsidRPr="00857C77" w:rsidRDefault="003551E8" w:rsidP="003551E8">
      <w:pPr>
        <w:numPr>
          <w:ilvl w:val="0"/>
          <w:numId w:val="36"/>
        </w:numPr>
        <w:jc w:val="both"/>
        <w:rPr>
          <w:rFonts w:ascii="Arial" w:hAnsi="Arial" w:cs="Arial"/>
          <w:sz w:val="22"/>
          <w:szCs w:val="22"/>
          <w:lang w:val="en-GB"/>
        </w:rPr>
      </w:pPr>
      <w:r w:rsidRPr="00857C77">
        <w:rPr>
          <w:rFonts w:ascii="Arial" w:hAnsi="Arial" w:cs="Arial"/>
          <w:sz w:val="22"/>
          <w:szCs w:val="22"/>
          <w:lang w:val="en-GB"/>
        </w:rPr>
        <w:t xml:space="preserve">Chief Scientist Office of the </w:t>
      </w:r>
      <w:r w:rsidR="007737AF">
        <w:rPr>
          <w:rFonts w:ascii="Arial" w:hAnsi="Arial" w:cs="Arial"/>
          <w:sz w:val="22"/>
          <w:szCs w:val="22"/>
          <w:lang w:val="en-GB"/>
        </w:rPr>
        <w:t>Ministry of Health (CSO-</w:t>
      </w:r>
      <w:r w:rsidRPr="00857C77">
        <w:rPr>
          <w:rFonts w:ascii="Arial" w:hAnsi="Arial" w:cs="Arial"/>
          <w:sz w:val="22"/>
          <w:szCs w:val="22"/>
          <w:lang w:val="en-GB"/>
        </w:rPr>
        <w:t>MOH), Israel</w:t>
      </w:r>
    </w:p>
    <w:p w:rsidR="00E14AEE" w:rsidRDefault="00E14AEE" w:rsidP="00E14AEE">
      <w:pPr>
        <w:numPr>
          <w:ilvl w:val="0"/>
          <w:numId w:val="36"/>
        </w:numPr>
        <w:jc w:val="both"/>
        <w:rPr>
          <w:rFonts w:ascii="Arial" w:hAnsi="Arial" w:cs="Arial"/>
          <w:sz w:val="22"/>
          <w:szCs w:val="22"/>
          <w:lang w:val="en-GB"/>
        </w:rPr>
      </w:pPr>
      <w:r w:rsidRPr="007D4C98">
        <w:rPr>
          <w:rFonts w:ascii="Arial" w:hAnsi="Arial" w:cs="Arial"/>
          <w:sz w:val="22"/>
          <w:szCs w:val="22"/>
          <w:lang w:val="en-GB"/>
        </w:rPr>
        <w:t xml:space="preserve">Italian </w:t>
      </w:r>
      <w:r>
        <w:rPr>
          <w:rFonts w:ascii="Arial" w:hAnsi="Arial" w:cs="Arial"/>
          <w:sz w:val="22"/>
          <w:szCs w:val="22"/>
          <w:lang w:val="en-GB"/>
        </w:rPr>
        <w:t xml:space="preserve">Ministry </w:t>
      </w:r>
      <w:r w:rsidRPr="007D4C98">
        <w:rPr>
          <w:rFonts w:ascii="Arial" w:hAnsi="Arial" w:cs="Arial"/>
          <w:sz w:val="22"/>
          <w:szCs w:val="22"/>
          <w:lang w:val="en-GB"/>
        </w:rPr>
        <w:t>of Health (</w:t>
      </w:r>
      <w:r>
        <w:rPr>
          <w:rFonts w:ascii="Arial" w:hAnsi="Arial" w:cs="Arial"/>
          <w:sz w:val="22"/>
          <w:szCs w:val="22"/>
          <w:lang w:val="en-GB"/>
        </w:rPr>
        <w:t>MoH)</w:t>
      </w:r>
      <w:r w:rsidRPr="007D4C98">
        <w:rPr>
          <w:rFonts w:ascii="Arial" w:hAnsi="Arial" w:cs="Arial"/>
          <w:sz w:val="22"/>
          <w:szCs w:val="22"/>
          <w:lang w:val="en-GB"/>
        </w:rPr>
        <w:t>, Italy</w:t>
      </w:r>
    </w:p>
    <w:p w:rsidR="00383D41" w:rsidRPr="00A31EDF" w:rsidRDefault="00383D41" w:rsidP="00383D41">
      <w:pPr>
        <w:numPr>
          <w:ilvl w:val="0"/>
          <w:numId w:val="36"/>
        </w:numPr>
        <w:rPr>
          <w:rFonts w:ascii="Arial" w:hAnsi="Arial" w:cs="Arial"/>
          <w:sz w:val="22"/>
          <w:szCs w:val="22"/>
          <w:lang w:val="es-ES"/>
          <w:rPrChange w:id="2" w:author="Leonor Norton" w:date="2015-01-12T09:57:00Z">
            <w:rPr>
              <w:rFonts w:ascii="Arial" w:hAnsi="Arial" w:cs="Arial"/>
              <w:sz w:val="22"/>
              <w:szCs w:val="22"/>
              <w:lang w:val="en-GB"/>
            </w:rPr>
          </w:rPrChange>
        </w:rPr>
      </w:pPr>
      <w:r w:rsidRPr="00A31EDF">
        <w:rPr>
          <w:rFonts w:ascii="Arial" w:hAnsi="Arial" w:cs="Arial"/>
          <w:sz w:val="22"/>
          <w:szCs w:val="22"/>
          <w:lang w:val="es-ES"/>
          <w:rPrChange w:id="3" w:author="Leonor Norton" w:date="2015-01-12T09:57:00Z">
            <w:rPr>
              <w:rFonts w:ascii="Arial" w:hAnsi="Arial" w:cs="Arial"/>
              <w:sz w:val="22"/>
              <w:szCs w:val="22"/>
              <w:lang w:val="en-GB"/>
            </w:rPr>
          </w:rPrChange>
        </w:rPr>
        <w:t xml:space="preserve">Regione Emilia-Romagna - Agenzia Sanitaria e Sociale Regionale (RER-ASSR), Italy </w:t>
      </w:r>
    </w:p>
    <w:p w:rsidR="006F7BEC" w:rsidRDefault="006F7BEC" w:rsidP="006F7BEC">
      <w:pPr>
        <w:numPr>
          <w:ilvl w:val="0"/>
          <w:numId w:val="36"/>
        </w:numPr>
        <w:jc w:val="both"/>
        <w:rPr>
          <w:rFonts w:ascii="Arial" w:hAnsi="Arial" w:cs="Arial"/>
          <w:sz w:val="22"/>
          <w:szCs w:val="22"/>
          <w:lang w:val="en-GB"/>
        </w:rPr>
      </w:pPr>
      <w:r w:rsidRPr="006F7BEC">
        <w:rPr>
          <w:rFonts w:ascii="Arial" w:hAnsi="Arial" w:cs="Arial"/>
          <w:sz w:val="22"/>
          <w:szCs w:val="22"/>
          <w:lang w:val="en-GB"/>
        </w:rPr>
        <w:t>Latvian Academy of Sciences</w:t>
      </w:r>
      <w:r>
        <w:rPr>
          <w:rFonts w:ascii="Arial" w:hAnsi="Arial" w:cs="Arial"/>
          <w:sz w:val="22"/>
          <w:szCs w:val="22"/>
          <w:lang w:val="en-GB"/>
        </w:rPr>
        <w:t xml:space="preserve"> (LAS), Latvia</w:t>
      </w:r>
    </w:p>
    <w:p w:rsidR="003551E8" w:rsidRPr="000E745F" w:rsidRDefault="003551E8" w:rsidP="003551E8">
      <w:pPr>
        <w:numPr>
          <w:ilvl w:val="0"/>
          <w:numId w:val="36"/>
        </w:numPr>
        <w:jc w:val="both"/>
        <w:rPr>
          <w:rFonts w:ascii="Arial" w:hAnsi="Arial" w:cs="Arial"/>
          <w:sz w:val="22"/>
          <w:szCs w:val="22"/>
          <w:lang w:val="en-GB"/>
        </w:rPr>
      </w:pPr>
      <w:r w:rsidRPr="000E745F">
        <w:rPr>
          <w:rFonts w:ascii="Arial" w:hAnsi="Arial" w:cs="Arial"/>
          <w:sz w:val="22"/>
          <w:szCs w:val="22"/>
          <w:lang w:val="en-GB" w:eastAsia="de-DE"/>
        </w:rPr>
        <w:t>National Centre for Research and Developm</w:t>
      </w:r>
      <w:r w:rsidR="00984B7E">
        <w:rPr>
          <w:rFonts w:ascii="Arial" w:hAnsi="Arial" w:cs="Arial"/>
          <w:sz w:val="22"/>
          <w:szCs w:val="22"/>
          <w:lang w:val="en-GB" w:eastAsia="de-DE"/>
        </w:rPr>
        <w:t>ent (NCB</w:t>
      </w:r>
      <w:r w:rsidRPr="000E745F">
        <w:rPr>
          <w:rFonts w:ascii="Arial" w:hAnsi="Arial" w:cs="Arial"/>
          <w:sz w:val="22"/>
          <w:szCs w:val="22"/>
          <w:lang w:val="en-GB" w:eastAsia="de-DE"/>
        </w:rPr>
        <w:t>R), Poland</w:t>
      </w:r>
    </w:p>
    <w:p w:rsidR="003551E8" w:rsidRDefault="003551E8" w:rsidP="003551E8">
      <w:pPr>
        <w:numPr>
          <w:ilvl w:val="0"/>
          <w:numId w:val="36"/>
        </w:numPr>
        <w:ind w:right="248"/>
        <w:jc w:val="both"/>
        <w:rPr>
          <w:rFonts w:ascii="Arial" w:hAnsi="Arial" w:cs="Arial"/>
          <w:sz w:val="22"/>
          <w:szCs w:val="22"/>
          <w:lang w:val="en-US"/>
        </w:rPr>
      </w:pPr>
      <w:r w:rsidRPr="000E745F">
        <w:rPr>
          <w:rFonts w:ascii="Arial" w:hAnsi="Arial" w:cs="Arial"/>
          <w:sz w:val="22"/>
          <w:szCs w:val="22"/>
          <w:lang w:val="en-US" w:eastAsia="es-ES"/>
        </w:rPr>
        <w:t>Foundation for Science and Technology (FCT), Portugal</w:t>
      </w:r>
    </w:p>
    <w:p w:rsidR="003551E8" w:rsidRPr="006C0CFD" w:rsidRDefault="003551E8" w:rsidP="003551E8">
      <w:pPr>
        <w:numPr>
          <w:ilvl w:val="0"/>
          <w:numId w:val="36"/>
        </w:numPr>
        <w:ind w:right="248"/>
        <w:jc w:val="both"/>
        <w:rPr>
          <w:rFonts w:ascii="Arial" w:hAnsi="Arial" w:cs="Arial"/>
          <w:sz w:val="22"/>
          <w:szCs w:val="22"/>
          <w:lang w:val="en-GB" w:eastAsia="es-ES"/>
        </w:rPr>
      </w:pPr>
      <w:r w:rsidRPr="006C0CFD">
        <w:rPr>
          <w:rFonts w:ascii="Arial" w:hAnsi="Arial" w:cs="Arial"/>
          <w:bCs/>
          <w:iCs/>
          <w:sz w:val="22"/>
          <w:szCs w:val="22"/>
          <w:lang w:val="en-GB" w:eastAsia="es-ES"/>
        </w:rPr>
        <w:t>Executive Agency for Higher Education,</w:t>
      </w:r>
      <w:r w:rsidRPr="006C0CFD">
        <w:rPr>
          <w:rFonts w:ascii="Arial" w:hAnsi="Arial" w:cs="Arial"/>
          <w:sz w:val="22"/>
          <w:szCs w:val="22"/>
          <w:lang w:val="en-GB" w:eastAsia="es-ES"/>
        </w:rPr>
        <w:t xml:space="preserve"> </w:t>
      </w:r>
      <w:r w:rsidRPr="006C0CFD">
        <w:rPr>
          <w:rFonts w:ascii="Arial" w:hAnsi="Arial" w:cs="Arial"/>
          <w:bCs/>
          <w:iCs/>
          <w:sz w:val="22"/>
          <w:szCs w:val="22"/>
          <w:lang w:val="en-GB" w:eastAsia="es-ES"/>
        </w:rPr>
        <w:t>Research, Development and Innovation Funding (UEFISCDI), Romania</w:t>
      </w:r>
    </w:p>
    <w:p w:rsidR="003551E8" w:rsidRDefault="004F76E0" w:rsidP="003551E8">
      <w:pPr>
        <w:numPr>
          <w:ilvl w:val="0"/>
          <w:numId w:val="36"/>
        </w:numPr>
        <w:jc w:val="both"/>
        <w:rPr>
          <w:rFonts w:ascii="Arial" w:hAnsi="Arial" w:cs="Arial"/>
          <w:sz w:val="22"/>
          <w:szCs w:val="22"/>
          <w:lang w:val="en-GB"/>
        </w:rPr>
      </w:pPr>
      <w:r>
        <w:rPr>
          <w:rFonts w:ascii="Arial" w:hAnsi="Arial" w:cs="Arial"/>
          <w:sz w:val="22"/>
          <w:szCs w:val="22"/>
          <w:lang w:val="en-GB"/>
        </w:rPr>
        <w:t xml:space="preserve">National </w:t>
      </w:r>
      <w:r w:rsidR="003551E8" w:rsidRPr="000E745F">
        <w:rPr>
          <w:rFonts w:ascii="Arial" w:hAnsi="Arial" w:cs="Arial"/>
          <w:sz w:val="22"/>
          <w:szCs w:val="22"/>
          <w:lang w:val="en-GB"/>
        </w:rPr>
        <w:t>Institute of Health Carlos III (ISCIII), Spain</w:t>
      </w:r>
    </w:p>
    <w:p w:rsidR="003551E8" w:rsidRPr="00916F9C" w:rsidRDefault="003551E8" w:rsidP="003551E8">
      <w:pPr>
        <w:numPr>
          <w:ilvl w:val="0"/>
          <w:numId w:val="36"/>
        </w:numPr>
        <w:jc w:val="both"/>
        <w:rPr>
          <w:rFonts w:ascii="Arial" w:hAnsi="Arial" w:cs="Arial"/>
          <w:sz w:val="22"/>
          <w:szCs w:val="22"/>
          <w:lang w:val="en-GB"/>
        </w:rPr>
      </w:pPr>
      <w:r w:rsidRPr="00916F9C">
        <w:rPr>
          <w:rFonts w:ascii="Arial" w:hAnsi="Arial" w:cs="Arial"/>
          <w:sz w:val="22"/>
          <w:szCs w:val="22"/>
          <w:lang w:val="en-GB"/>
        </w:rPr>
        <w:t>Swiss National Science Foundation (SNSF), Switzerland</w:t>
      </w:r>
    </w:p>
    <w:p w:rsidR="006F7BEC" w:rsidRPr="007D4C98" w:rsidRDefault="006F7BEC" w:rsidP="006F7BEC">
      <w:pPr>
        <w:numPr>
          <w:ilvl w:val="0"/>
          <w:numId w:val="36"/>
        </w:numPr>
        <w:jc w:val="both"/>
        <w:rPr>
          <w:rFonts w:ascii="Arial" w:hAnsi="Arial" w:cs="Arial"/>
          <w:sz w:val="22"/>
          <w:szCs w:val="22"/>
          <w:lang w:val="en-GB"/>
        </w:rPr>
      </w:pPr>
      <w:r w:rsidRPr="006F7BEC">
        <w:rPr>
          <w:rFonts w:ascii="Arial" w:hAnsi="Arial" w:cs="Arial"/>
          <w:sz w:val="22"/>
          <w:szCs w:val="22"/>
          <w:lang w:val="en-GB"/>
        </w:rPr>
        <w:lastRenderedPageBreak/>
        <w:t>Netherlands Organization for Health Research and Development</w:t>
      </w:r>
      <w:r>
        <w:rPr>
          <w:rFonts w:ascii="Arial" w:hAnsi="Arial" w:cs="Arial"/>
          <w:sz w:val="22"/>
          <w:szCs w:val="22"/>
          <w:lang w:val="en-GB"/>
        </w:rPr>
        <w:t xml:space="preserve"> (ZonMw), The Netherlands</w:t>
      </w:r>
    </w:p>
    <w:p w:rsidR="003551E8" w:rsidRPr="004639D4" w:rsidRDefault="003551E8" w:rsidP="003551E8">
      <w:pPr>
        <w:numPr>
          <w:ilvl w:val="0"/>
          <w:numId w:val="36"/>
        </w:numPr>
        <w:jc w:val="both"/>
        <w:rPr>
          <w:rFonts w:ascii="Arial" w:hAnsi="Arial" w:cs="Arial"/>
          <w:sz w:val="22"/>
          <w:szCs w:val="22"/>
          <w:lang w:val="en-GB"/>
        </w:rPr>
      </w:pPr>
      <w:r w:rsidRPr="004639D4">
        <w:rPr>
          <w:rFonts w:ascii="Arial" w:hAnsi="Arial" w:cs="Arial"/>
          <w:sz w:val="22"/>
          <w:szCs w:val="22"/>
          <w:lang w:val="en-GB"/>
        </w:rPr>
        <w:t>Scientific and Technological Research Council of Turkey (TÜBITAK), Turkey</w:t>
      </w:r>
    </w:p>
    <w:p w:rsidR="00D23925" w:rsidRPr="001D2D7E" w:rsidRDefault="00D23925" w:rsidP="00D23925">
      <w:pPr>
        <w:jc w:val="both"/>
        <w:rPr>
          <w:rFonts w:ascii="Arial" w:hAnsi="Arial" w:cs="Arial"/>
          <w:sz w:val="22"/>
          <w:szCs w:val="22"/>
          <w:lang w:val="en-GB"/>
        </w:rPr>
      </w:pPr>
    </w:p>
    <w:p w:rsidR="003A5DBD" w:rsidRDefault="00CD4ABB" w:rsidP="00D23925">
      <w:pPr>
        <w:jc w:val="both"/>
        <w:rPr>
          <w:rFonts w:ascii="Arial" w:hAnsi="Arial" w:cs="Arial"/>
          <w:sz w:val="22"/>
          <w:szCs w:val="22"/>
          <w:lang w:val="en-GB"/>
        </w:rPr>
      </w:pPr>
      <w:r w:rsidRPr="001D2D7E">
        <w:rPr>
          <w:rFonts w:ascii="Arial" w:hAnsi="Arial" w:cs="Arial"/>
          <w:sz w:val="22"/>
          <w:szCs w:val="22"/>
          <w:lang w:val="en-GB"/>
        </w:rPr>
        <w:t xml:space="preserve">have decided to open the </w:t>
      </w:r>
      <w:r w:rsidR="006F7BEC">
        <w:rPr>
          <w:rFonts w:ascii="Arial" w:hAnsi="Arial" w:cs="Arial"/>
          <w:sz w:val="22"/>
          <w:szCs w:val="22"/>
          <w:lang w:val="en-GB"/>
        </w:rPr>
        <w:t>seventh</w:t>
      </w:r>
      <w:r w:rsidRPr="001D2D7E">
        <w:rPr>
          <w:rFonts w:ascii="Arial" w:hAnsi="Arial" w:cs="Arial"/>
          <w:sz w:val="22"/>
          <w:szCs w:val="22"/>
          <w:lang w:val="en-GB"/>
        </w:rPr>
        <w:t xml:space="preserve"> E-Rare </w:t>
      </w:r>
      <w:r w:rsidRPr="007E7C73">
        <w:rPr>
          <w:rFonts w:ascii="Arial" w:hAnsi="Arial" w:cs="Arial"/>
          <w:sz w:val="22"/>
          <w:szCs w:val="22"/>
          <w:lang w:val="en-GB"/>
        </w:rPr>
        <w:t>joint transnational call (JTC 201</w:t>
      </w:r>
      <w:r w:rsidR="006F7BEC" w:rsidRPr="007E7C73">
        <w:rPr>
          <w:rFonts w:ascii="Arial" w:hAnsi="Arial" w:cs="Arial"/>
          <w:sz w:val="22"/>
          <w:szCs w:val="22"/>
          <w:lang w:val="en-GB"/>
        </w:rPr>
        <w:t>5</w:t>
      </w:r>
      <w:r w:rsidRPr="007E7C73">
        <w:rPr>
          <w:rFonts w:ascii="Arial" w:hAnsi="Arial" w:cs="Arial"/>
          <w:sz w:val="22"/>
          <w:szCs w:val="22"/>
          <w:lang w:val="en-GB"/>
        </w:rPr>
        <w:t xml:space="preserve">) for funding </w:t>
      </w:r>
      <w:r w:rsidR="00D23925" w:rsidRPr="007E7C73">
        <w:rPr>
          <w:rFonts w:ascii="Arial" w:hAnsi="Arial" w:cs="Arial"/>
          <w:sz w:val="22"/>
          <w:szCs w:val="22"/>
          <w:lang w:val="en-GB"/>
        </w:rPr>
        <w:t>multilateral research projects on rare diseases</w:t>
      </w:r>
      <w:r w:rsidR="006F7BEC" w:rsidRPr="007E7C73">
        <w:rPr>
          <w:rFonts w:ascii="Arial" w:hAnsi="Arial" w:cs="Arial"/>
          <w:sz w:val="22"/>
          <w:szCs w:val="22"/>
          <w:lang w:val="en-GB"/>
        </w:rPr>
        <w:t xml:space="preserve"> </w:t>
      </w:r>
      <w:r w:rsidR="006F7BEC" w:rsidRPr="007E7C73">
        <w:rPr>
          <w:rFonts w:ascii="Arial" w:hAnsi="Arial" w:cs="Arial"/>
          <w:b/>
          <w:sz w:val="22"/>
          <w:szCs w:val="22"/>
          <w:lang w:val="en-GB"/>
        </w:rPr>
        <w:t>together with the E</w:t>
      </w:r>
      <w:r w:rsidR="00787AB8" w:rsidRPr="007E7C73">
        <w:rPr>
          <w:rFonts w:ascii="Arial" w:hAnsi="Arial" w:cs="Arial"/>
          <w:b/>
          <w:sz w:val="22"/>
          <w:szCs w:val="22"/>
          <w:lang w:val="en-GB"/>
        </w:rPr>
        <w:t xml:space="preserve">uropean Commission </w:t>
      </w:r>
      <w:r w:rsidR="00204B95" w:rsidRPr="007E7C73">
        <w:rPr>
          <w:rFonts w:ascii="Arial" w:hAnsi="Arial" w:cs="Arial"/>
          <w:b/>
          <w:sz w:val="22"/>
          <w:szCs w:val="22"/>
          <w:lang w:val="en-GB"/>
        </w:rPr>
        <w:t xml:space="preserve">(EC) </w:t>
      </w:r>
      <w:r w:rsidR="00F072A4">
        <w:rPr>
          <w:rFonts w:ascii="Arial" w:hAnsi="Arial" w:cs="Arial"/>
          <w:b/>
          <w:sz w:val="22"/>
          <w:szCs w:val="22"/>
          <w:lang w:val="en-GB"/>
        </w:rPr>
        <w:t>under the ERA-NET</w:t>
      </w:r>
      <w:r w:rsidR="002844B4">
        <w:rPr>
          <w:rFonts w:ascii="Arial" w:hAnsi="Arial" w:cs="Arial"/>
          <w:b/>
          <w:sz w:val="22"/>
          <w:szCs w:val="22"/>
          <w:lang w:val="en-GB"/>
        </w:rPr>
        <w:t xml:space="preserve"> C</w:t>
      </w:r>
      <w:r w:rsidR="00787AB8" w:rsidRPr="007E7C73">
        <w:rPr>
          <w:rFonts w:ascii="Arial" w:hAnsi="Arial" w:cs="Arial"/>
          <w:b/>
          <w:sz w:val="22"/>
          <w:szCs w:val="22"/>
          <w:lang w:val="en-GB"/>
        </w:rPr>
        <w:t>o</w:t>
      </w:r>
      <w:r w:rsidR="006F7BEC" w:rsidRPr="007E7C73">
        <w:rPr>
          <w:rFonts w:ascii="Arial" w:hAnsi="Arial" w:cs="Arial"/>
          <w:b/>
          <w:sz w:val="22"/>
          <w:szCs w:val="22"/>
          <w:lang w:val="en-GB"/>
        </w:rPr>
        <w:t>fund mechanism</w:t>
      </w:r>
      <w:r w:rsidR="00D23925" w:rsidRPr="007E7C73">
        <w:rPr>
          <w:rFonts w:ascii="Arial" w:hAnsi="Arial" w:cs="Arial"/>
          <w:sz w:val="22"/>
          <w:szCs w:val="22"/>
          <w:lang w:val="en-GB"/>
        </w:rPr>
        <w:t>. The call is being opene</w:t>
      </w:r>
      <w:r w:rsidR="00F819E3">
        <w:rPr>
          <w:rFonts w:ascii="Arial" w:hAnsi="Arial" w:cs="Arial"/>
          <w:sz w:val="22"/>
          <w:szCs w:val="22"/>
          <w:lang w:val="en-GB"/>
        </w:rPr>
        <w:t>d simultaneously by the parties</w:t>
      </w:r>
      <w:r w:rsidR="00D23925" w:rsidRPr="007E7C73">
        <w:rPr>
          <w:rFonts w:ascii="Arial" w:hAnsi="Arial" w:cs="Arial"/>
          <w:sz w:val="22"/>
          <w:szCs w:val="22"/>
          <w:lang w:val="en-GB"/>
        </w:rPr>
        <w:t xml:space="preserve"> in their respective countries.</w:t>
      </w:r>
    </w:p>
    <w:p w:rsidR="00D23925" w:rsidRDefault="00D23925" w:rsidP="00D23925">
      <w:pPr>
        <w:rPr>
          <w:rFonts w:ascii="Arial" w:hAnsi="Arial" w:cs="Arial"/>
          <w:sz w:val="22"/>
          <w:szCs w:val="22"/>
          <w:lang w:val="en-GB"/>
        </w:rPr>
      </w:pPr>
    </w:p>
    <w:p w:rsidR="0012177F" w:rsidRDefault="0012177F" w:rsidP="00D23925">
      <w:pPr>
        <w:rPr>
          <w:rFonts w:ascii="Arial" w:hAnsi="Arial" w:cs="Arial"/>
          <w:sz w:val="22"/>
          <w:szCs w:val="22"/>
          <w:lang w:val="en-GB"/>
        </w:rPr>
      </w:pPr>
    </w:p>
    <w:bookmarkStart w:id="4" w:name="_Toc279391693"/>
    <w:p w:rsidR="003A5DBD" w:rsidRPr="00D23925" w:rsidRDefault="00D01209" w:rsidP="003A5DBD">
      <w:pPr>
        <w:numPr>
          <w:ilvl w:val="0"/>
          <w:numId w:val="3"/>
        </w:numPr>
        <w:outlineLvl w:val="0"/>
        <w:rPr>
          <w:rFonts w:ascii="Arial" w:hAnsi="Arial" w:cs="Arial"/>
          <w:b/>
          <w:lang w:val="en-GB"/>
        </w:rPr>
      </w:pPr>
      <w:r>
        <w:rPr>
          <w:rFonts w:ascii="Arial" w:hAnsi="Arial" w:cs="Arial"/>
          <w:noProof/>
          <w:sz w:val="22"/>
          <w:szCs w:val="22"/>
          <w:lang w:val="es-ES" w:eastAsia="es-ES"/>
        </w:rPr>
        <mc:AlternateContent>
          <mc:Choice Requires="wps">
            <w:drawing>
              <wp:anchor distT="0" distB="0" distL="114300" distR="114300" simplePos="0" relativeHeight="251654144" behindDoc="0" locked="0" layoutInCell="1" allowOverlap="1">
                <wp:simplePos x="0" y="0"/>
                <wp:positionH relativeFrom="column">
                  <wp:posOffset>-914400</wp:posOffset>
                </wp:positionH>
                <wp:positionV relativeFrom="paragraph">
                  <wp:posOffset>10160</wp:posOffset>
                </wp:positionV>
                <wp:extent cx="571500" cy="158750"/>
                <wp:effectExtent l="0" t="0" r="12700" b="889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58750"/>
                        </a:xfrm>
                        <a:prstGeom prst="rect">
                          <a:avLst/>
                        </a:prstGeom>
                        <a:solidFill>
                          <a:srgbClr val="99CC00"/>
                        </a:solidFill>
                        <a:ln w="9525">
                          <a:solidFill>
                            <a:srgbClr val="99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 o:spid="_x0000_s1026" style="position:absolute;margin-left:-71.95pt;margin-top:.8pt;width:45pt;height: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" fillcolor="#9c0" strokecolor="#9c0"/>
            </w:pict>
          </mc:Fallback>
        </mc:AlternateContent>
      </w:r>
      <w:r w:rsidR="003A5DBD" w:rsidRPr="00D23925">
        <w:rPr>
          <w:rFonts w:ascii="Arial" w:hAnsi="Arial" w:cs="Arial"/>
          <w:b/>
          <w:lang w:val="en-GB"/>
        </w:rPr>
        <w:t>AIM OF THE CALL</w:t>
      </w:r>
      <w:bookmarkEnd w:id="4"/>
    </w:p>
    <w:p w:rsidR="003A5DBD" w:rsidRPr="00D23925" w:rsidRDefault="003A5DBD" w:rsidP="003A5DBD">
      <w:pPr>
        <w:rPr>
          <w:rFonts w:ascii="Arial" w:hAnsi="Arial" w:cs="Arial"/>
          <w:b/>
          <w:lang w:val="en-GB"/>
        </w:rPr>
      </w:pPr>
    </w:p>
    <w:p w:rsidR="007B3534" w:rsidRDefault="00D23925" w:rsidP="00D23925">
      <w:pPr>
        <w:jc w:val="both"/>
        <w:rPr>
          <w:rFonts w:ascii="Arial" w:hAnsi="Arial" w:cs="Arial"/>
          <w:sz w:val="22"/>
          <w:szCs w:val="22"/>
          <w:lang w:val="en-GB"/>
        </w:rPr>
      </w:pPr>
      <w:r w:rsidRPr="00D23925">
        <w:rPr>
          <w:rFonts w:ascii="Arial" w:hAnsi="Arial" w:cs="Arial"/>
          <w:sz w:val="22"/>
          <w:szCs w:val="22"/>
          <w:lang w:val="en-GB"/>
        </w:rPr>
        <w:t>The aim of the call is to enable scientists in different countries to build an effective collaboration on a common interdisciplinary research project based on complementarities and sharing of expertise, with a clear translational research approach. Projects shall involve a group of rare diseases or a single rare disease following the European definition i.e. a disease affecting not more than five in 10.000 persons in the European Community</w:t>
      </w:r>
      <w:r w:rsidR="007B3534">
        <w:rPr>
          <w:rFonts w:ascii="Arial" w:hAnsi="Arial" w:cs="Arial"/>
          <w:sz w:val="22"/>
          <w:szCs w:val="22"/>
          <w:lang w:val="en-GB"/>
        </w:rPr>
        <w:t xml:space="preserve">, EC </w:t>
      </w:r>
      <w:r w:rsidR="007B3534" w:rsidRPr="007B3534">
        <w:rPr>
          <w:rFonts w:ascii="Arial" w:hAnsi="Arial" w:cs="Arial"/>
          <w:sz w:val="22"/>
          <w:szCs w:val="22"/>
          <w:lang w:val="en-GB"/>
        </w:rPr>
        <w:t>associated states and Canada.</w:t>
      </w:r>
    </w:p>
    <w:p w:rsidR="00D23925" w:rsidRPr="00D23925" w:rsidRDefault="00D23925" w:rsidP="00D23925">
      <w:pPr>
        <w:jc w:val="both"/>
        <w:rPr>
          <w:rFonts w:ascii="Arial" w:hAnsi="Arial" w:cs="Arial"/>
          <w:sz w:val="22"/>
          <w:szCs w:val="22"/>
          <w:lang w:val="en-GB"/>
        </w:rPr>
      </w:pPr>
    </w:p>
    <w:p w:rsidR="00D23925" w:rsidRDefault="00D23925" w:rsidP="00D23925">
      <w:pPr>
        <w:jc w:val="both"/>
        <w:rPr>
          <w:rFonts w:ascii="Arial" w:hAnsi="Arial" w:cs="Arial"/>
          <w:sz w:val="22"/>
          <w:szCs w:val="22"/>
          <w:lang w:val="en-GB"/>
        </w:rPr>
      </w:pPr>
      <w:r w:rsidRPr="00D23925">
        <w:rPr>
          <w:rFonts w:ascii="Arial" w:hAnsi="Arial" w:cs="Arial"/>
          <w:sz w:val="22"/>
          <w:szCs w:val="22"/>
          <w:lang w:val="en-GB"/>
        </w:rPr>
        <w:t>Transnational research proposals must cover at least one of the following areas, which are equal in relevance for this call:</w:t>
      </w:r>
    </w:p>
    <w:p w:rsidR="00D23925" w:rsidRPr="00D23925" w:rsidRDefault="00D23925" w:rsidP="00D23925">
      <w:pPr>
        <w:jc w:val="both"/>
        <w:rPr>
          <w:rFonts w:ascii="Arial" w:hAnsi="Arial" w:cs="Arial"/>
          <w:sz w:val="22"/>
          <w:szCs w:val="22"/>
          <w:lang w:val="en-GB"/>
        </w:rPr>
      </w:pPr>
    </w:p>
    <w:p w:rsidR="00D23925" w:rsidRDefault="00D23925" w:rsidP="00D23925">
      <w:pPr>
        <w:jc w:val="both"/>
        <w:rPr>
          <w:rFonts w:ascii="Arial" w:hAnsi="Arial" w:cs="Arial"/>
          <w:sz w:val="22"/>
          <w:szCs w:val="22"/>
          <w:lang w:val="en-GB"/>
        </w:rPr>
      </w:pPr>
      <w:r w:rsidRPr="00D23925">
        <w:rPr>
          <w:rFonts w:ascii="Arial" w:hAnsi="Arial" w:cs="Arial"/>
          <w:sz w:val="22"/>
          <w:szCs w:val="22"/>
          <w:lang w:val="en-GB"/>
        </w:rPr>
        <w:t xml:space="preserve">a) Collaborative research using </w:t>
      </w:r>
      <w:r w:rsidR="00917876">
        <w:rPr>
          <w:rFonts w:ascii="Arial" w:hAnsi="Arial" w:cs="Arial"/>
          <w:sz w:val="22"/>
          <w:szCs w:val="22"/>
          <w:lang w:val="en-GB"/>
        </w:rPr>
        <w:t xml:space="preserve">patient databases </w:t>
      </w:r>
      <w:r w:rsidRPr="00D23925">
        <w:rPr>
          <w:rFonts w:ascii="Arial" w:hAnsi="Arial" w:cs="Arial"/>
          <w:sz w:val="22"/>
          <w:szCs w:val="22"/>
          <w:lang w:val="en-GB"/>
        </w:rPr>
        <w:t>and corresponding collections of biological material that would generally not be possible at a national scale. This research must have clear potential for clinical application and well defin</w:t>
      </w:r>
      <w:r w:rsidR="00E15276">
        <w:rPr>
          <w:rFonts w:ascii="Arial" w:hAnsi="Arial" w:cs="Arial"/>
          <w:sz w:val="22"/>
          <w:szCs w:val="22"/>
          <w:lang w:val="en-GB"/>
        </w:rPr>
        <w:t xml:space="preserve">ed scientific objectives e.g.: </w:t>
      </w:r>
    </w:p>
    <w:p w:rsidR="00E15276" w:rsidRPr="00D23925" w:rsidRDefault="00E15276" w:rsidP="00D23925">
      <w:pPr>
        <w:jc w:val="both"/>
        <w:rPr>
          <w:rFonts w:ascii="Arial" w:hAnsi="Arial" w:cs="Arial"/>
          <w:sz w:val="22"/>
          <w:szCs w:val="22"/>
          <w:lang w:val="en-GB"/>
        </w:rPr>
      </w:pPr>
    </w:p>
    <w:p w:rsidR="00D23925" w:rsidRPr="00D23925" w:rsidRDefault="008C1F88" w:rsidP="00E15276">
      <w:pPr>
        <w:numPr>
          <w:ilvl w:val="0"/>
          <w:numId w:val="24"/>
        </w:numPr>
        <w:jc w:val="both"/>
        <w:rPr>
          <w:rFonts w:ascii="Arial" w:hAnsi="Arial" w:cs="Arial"/>
          <w:sz w:val="22"/>
          <w:szCs w:val="22"/>
          <w:lang w:val="en-GB"/>
        </w:rPr>
      </w:pPr>
      <w:r>
        <w:rPr>
          <w:rFonts w:ascii="Arial" w:hAnsi="Arial" w:cs="Arial"/>
          <w:sz w:val="22"/>
          <w:szCs w:val="22"/>
          <w:lang w:val="en-GB"/>
        </w:rPr>
        <w:t>d</w:t>
      </w:r>
      <w:r w:rsidR="00D23925" w:rsidRPr="00D23925">
        <w:rPr>
          <w:rFonts w:ascii="Arial" w:hAnsi="Arial" w:cs="Arial"/>
          <w:sz w:val="22"/>
          <w:szCs w:val="22"/>
          <w:lang w:val="en-GB"/>
        </w:rPr>
        <w:t>efinition of new nosological entities, epidemiological studies, genotype</w:t>
      </w:r>
      <w:r w:rsidR="00F7264C">
        <w:rPr>
          <w:rFonts w:ascii="Arial" w:hAnsi="Arial" w:cs="Arial"/>
          <w:sz w:val="22"/>
          <w:szCs w:val="22"/>
          <w:lang w:val="en-GB"/>
        </w:rPr>
        <w:t>/</w:t>
      </w:r>
      <w:r w:rsidR="00D23925" w:rsidRPr="00D23925">
        <w:rPr>
          <w:rFonts w:ascii="Arial" w:hAnsi="Arial" w:cs="Arial"/>
          <w:sz w:val="22"/>
          <w:szCs w:val="22"/>
          <w:lang w:val="en-GB"/>
        </w:rPr>
        <w:t>phenotype correlations, natural history of diseases</w:t>
      </w:r>
      <w:r>
        <w:rPr>
          <w:rFonts w:ascii="Arial" w:hAnsi="Arial" w:cs="Arial"/>
          <w:sz w:val="22"/>
          <w:szCs w:val="22"/>
          <w:lang w:val="en-GB"/>
        </w:rPr>
        <w:t>;</w:t>
      </w:r>
    </w:p>
    <w:p w:rsidR="00D23925" w:rsidRDefault="008C1F88" w:rsidP="00E15276">
      <w:pPr>
        <w:numPr>
          <w:ilvl w:val="0"/>
          <w:numId w:val="24"/>
        </w:numPr>
        <w:jc w:val="both"/>
        <w:rPr>
          <w:rFonts w:ascii="Arial" w:hAnsi="Arial" w:cs="Arial"/>
          <w:sz w:val="22"/>
          <w:szCs w:val="22"/>
          <w:lang w:val="en-GB"/>
        </w:rPr>
      </w:pPr>
      <w:r>
        <w:rPr>
          <w:rFonts w:ascii="Arial" w:hAnsi="Arial" w:cs="Arial"/>
          <w:sz w:val="22"/>
          <w:szCs w:val="22"/>
          <w:lang w:val="en-GB"/>
        </w:rPr>
        <w:t>c</w:t>
      </w:r>
      <w:r w:rsidR="00D23925" w:rsidRPr="00D23925">
        <w:rPr>
          <w:rFonts w:ascii="Arial" w:hAnsi="Arial" w:cs="Arial"/>
          <w:sz w:val="22"/>
          <w:szCs w:val="22"/>
          <w:lang w:val="en-GB"/>
        </w:rPr>
        <w:t>haracterisation of the genetic</w:t>
      </w:r>
      <w:r w:rsidR="00F7264C">
        <w:rPr>
          <w:rFonts w:ascii="Arial" w:hAnsi="Arial" w:cs="Arial"/>
          <w:sz w:val="22"/>
          <w:szCs w:val="22"/>
          <w:lang w:val="en-GB"/>
        </w:rPr>
        <w:t>/</w:t>
      </w:r>
      <w:r w:rsidR="00D23925" w:rsidRPr="00D23925">
        <w:rPr>
          <w:rFonts w:ascii="Arial" w:hAnsi="Arial" w:cs="Arial"/>
          <w:sz w:val="22"/>
          <w:szCs w:val="22"/>
          <w:lang w:val="en-GB"/>
        </w:rPr>
        <w:t>molecu</w:t>
      </w:r>
      <w:r w:rsidR="006D3EB7">
        <w:rPr>
          <w:rFonts w:ascii="Arial" w:hAnsi="Arial" w:cs="Arial"/>
          <w:sz w:val="22"/>
          <w:szCs w:val="22"/>
          <w:lang w:val="en-GB"/>
        </w:rPr>
        <w:t>lar basis of specific diseases</w:t>
      </w:r>
    </w:p>
    <w:p w:rsidR="00E15276" w:rsidRPr="00D23925" w:rsidRDefault="00E15276" w:rsidP="00D23925">
      <w:pPr>
        <w:jc w:val="both"/>
        <w:rPr>
          <w:rFonts w:ascii="Arial" w:hAnsi="Arial" w:cs="Arial"/>
          <w:sz w:val="22"/>
          <w:szCs w:val="22"/>
          <w:lang w:val="en-GB"/>
        </w:rPr>
      </w:pPr>
    </w:p>
    <w:p w:rsidR="00D23925" w:rsidRDefault="00D23925" w:rsidP="00D23925">
      <w:pPr>
        <w:jc w:val="both"/>
        <w:rPr>
          <w:rFonts w:ascii="Arial" w:hAnsi="Arial" w:cs="Arial"/>
          <w:sz w:val="22"/>
          <w:szCs w:val="22"/>
          <w:lang w:val="en-GB"/>
        </w:rPr>
      </w:pPr>
      <w:r w:rsidRPr="00D23925">
        <w:rPr>
          <w:rFonts w:ascii="Arial" w:hAnsi="Arial" w:cs="Arial"/>
          <w:sz w:val="22"/>
          <w:szCs w:val="22"/>
          <w:lang w:val="en-GB"/>
        </w:rPr>
        <w:t xml:space="preserve">b) </w:t>
      </w:r>
      <w:r w:rsidR="00186189">
        <w:rPr>
          <w:rFonts w:ascii="Arial" w:hAnsi="Arial" w:cs="Arial"/>
          <w:sz w:val="22"/>
          <w:szCs w:val="22"/>
          <w:lang w:val="en-GB"/>
        </w:rPr>
        <w:t>R</w:t>
      </w:r>
      <w:r w:rsidRPr="00D23925">
        <w:rPr>
          <w:rFonts w:ascii="Arial" w:hAnsi="Arial" w:cs="Arial"/>
          <w:sz w:val="22"/>
          <w:szCs w:val="22"/>
          <w:lang w:val="en-GB"/>
        </w:rPr>
        <w:t>esearch on rare diseases including genetic, epigenetic, and pathophysiological studies, using innovative and shared resources, technologies (OMICS, new generation sequencing, etc</w:t>
      </w:r>
      <w:r w:rsidR="00917876">
        <w:rPr>
          <w:rFonts w:ascii="Arial" w:hAnsi="Arial" w:cs="Arial"/>
          <w:sz w:val="22"/>
          <w:szCs w:val="22"/>
          <w:lang w:val="en-GB"/>
        </w:rPr>
        <w:t>.</w:t>
      </w:r>
      <w:r w:rsidRPr="00D23925">
        <w:rPr>
          <w:rFonts w:ascii="Arial" w:hAnsi="Arial" w:cs="Arial"/>
          <w:sz w:val="22"/>
          <w:szCs w:val="22"/>
          <w:lang w:val="en-GB"/>
        </w:rPr>
        <w:t xml:space="preserve">) and expertise. </w:t>
      </w:r>
    </w:p>
    <w:p w:rsidR="00E15276" w:rsidRPr="00D23925" w:rsidRDefault="00E15276" w:rsidP="00D23925">
      <w:pPr>
        <w:jc w:val="both"/>
        <w:rPr>
          <w:rFonts w:ascii="Arial" w:hAnsi="Arial" w:cs="Arial"/>
          <w:sz w:val="22"/>
          <w:szCs w:val="22"/>
          <w:lang w:val="en-GB"/>
        </w:rPr>
      </w:pPr>
    </w:p>
    <w:p w:rsidR="00D23925" w:rsidRDefault="00D23925" w:rsidP="00D23925">
      <w:pPr>
        <w:jc w:val="both"/>
        <w:rPr>
          <w:rFonts w:ascii="Arial" w:hAnsi="Arial" w:cs="Arial"/>
          <w:sz w:val="22"/>
          <w:szCs w:val="22"/>
          <w:lang w:val="en-GB"/>
        </w:rPr>
      </w:pPr>
      <w:r w:rsidRPr="00D23925">
        <w:rPr>
          <w:rFonts w:ascii="Arial" w:hAnsi="Arial" w:cs="Arial"/>
          <w:sz w:val="22"/>
          <w:szCs w:val="22"/>
          <w:lang w:val="en-GB"/>
        </w:rPr>
        <w:t>c) Research on development of applications for diagnosis and therapies for rare diseases. This may include identification and characterisation of (bio)-markers for diagnosis and prognosis, development of innovative screening systems and diagnostic tools, the generation of relevant cellular and</w:t>
      </w:r>
      <w:r w:rsidR="00F7264C">
        <w:rPr>
          <w:rFonts w:ascii="Arial" w:hAnsi="Arial" w:cs="Arial"/>
          <w:sz w:val="22"/>
          <w:szCs w:val="22"/>
          <w:lang w:val="en-GB"/>
        </w:rPr>
        <w:t>/</w:t>
      </w:r>
      <w:r w:rsidRPr="00D23925">
        <w:rPr>
          <w:rFonts w:ascii="Arial" w:hAnsi="Arial" w:cs="Arial"/>
          <w:sz w:val="22"/>
          <w:szCs w:val="22"/>
          <w:lang w:val="en-GB"/>
        </w:rPr>
        <w:t>or animal models, and preclinical studies using pharmacological, gene or cell therapies.</w:t>
      </w:r>
    </w:p>
    <w:p w:rsidR="00D3326F" w:rsidRDefault="00D3326F" w:rsidP="00D23925">
      <w:pPr>
        <w:jc w:val="both"/>
        <w:rPr>
          <w:rFonts w:ascii="Arial" w:hAnsi="Arial" w:cs="Arial"/>
          <w:sz w:val="22"/>
          <w:szCs w:val="22"/>
          <w:lang w:val="en-GB"/>
        </w:rPr>
      </w:pPr>
    </w:p>
    <w:p w:rsidR="003D3D87" w:rsidRDefault="00D23925" w:rsidP="00D23925">
      <w:pPr>
        <w:jc w:val="both"/>
        <w:rPr>
          <w:rFonts w:ascii="Arial" w:hAnsi="Arial" w:cs="Arial"/>
          <w:sz w:val="22"/>
          <w:szCs w:val="22"/>
          <w:lang w:val="en-GB"/>
        </w:rPr>
      </w:pPr>
      <w:r w:rsidRPr="00D23925">
        <w:rPr>
          <w:rFonts w:ascii="Arial" w:hAnsi="Arial" w:cs="Arial"/>
          <w:sz w:val="22"/>
          <w:szCs w:val="22"/>
          <w:lang w:val="en-GB"/>
        </w:rPr>
        <w:t>Project proposals must clearly demonstrate the potential health impact as well as the added-value of transnational collaboration: gathering a critical mass of patients</w:t>
      </w:r>
      <w:r w:rsidR="00F7264C">
        <w:rPr>
          <w:rFonts w:ascii="Arial" w:hAnsi="Arial" w:cs="Arial"/>
          <w:sz w:val="22"/>
          <w:szCs w:val="22"/>
          <w:lang w:val="en-GB"/>
        </w:rPr>
        <w:t>/</w:t>
      </w:r>
      <w:r w:rsidRPr="00D23925">
        <w:rPr>
          <w:rFonts w:ascii="Arial" w:hAnsi="Arial" w:cs="Arial"/>
          <w:sz w:val="22"/>
          <w:szCs w:val="22"/>
          <w:lang w:val="en-GB"/>
        </w:rPr>
        <w:t xml:space="preserve">biological material, sharing of resources (models, </w:t>
      </w:r>
      <w:r w:rsidR="00675720">
        <w:rPr>
          <w:rFonts w:ascii="Arial" w:hAnsi="Arial" w:cs="Arial"/>
          <w:sz w:val="22"/>
          <w:szCs w:val="22"/>
          <w:lang w:val="en-GB"/>
        </w:rPr>
        <w:t>databases</w:t>
      </w:r>
      <w:r w:rsidR="00D41A73">
        <w:rPr>
          <w:rFonts w:ascii="Arial" w:hAnsi="Arial" w:cs="Arial"/>
          <w:sz w:val="22"/>
          <w:szCs w:val="22"/>
          <w:lang w:val="en-GB"/>
        </w:rPr>
        <w:t>, diagnosis etc.), harmonis</w:t>
      </w:r>
      <w:r w:rsidRPr="00D23925">
        <w:rPr>
          <w:rFonts w:ascii="Arial" w:hAnsi="Arial" w:cs="Arial"/>
          <w:sz w:val="22"/>
          <w:szCs w:val="22"/>
          <w:lang w:val="en-GB"/>
        </w:rPr>
        <w:t>ation of data, sharing of specific know-how and</w:t>
      </w:r>
      <w:r w:rsidR="00F7264C">
        <w:rPr>
          <w:rFonts w:ascii="Arial" w:hAnsi="Arial" w:cs="Arial"/>
          <w:sz w:val="22"/>
          <w:szCs w:val="22"/>
          <w:lang w:val="en-GB"/>
        </w:rPr>
        <w:t>/</w:t>
      </w:r>
      <w:r w:rsidRPr="00D23925">
        <w:rPr>
          <w:rFonts w:ascii="Arial" w:hAnsi="Arial" w:cs="Arial"/>
          <w:sz w:val="22"/>
          <w:szCs w:val="22"/>
          <w:lang w:val="en-GB"/>
        </w:rPr>
        <w:t>or innovative technologies</w:t>
      </w:r>
      <w:r w:rsidR="00F017D9">
        <w:rPr>
          <w:rFonts w:ascii="Arial" w:hAnsi="Arial" w:cs="Arial"/>
          <w:sz w:val="22"/>
          <w:szCs w:val="22"/>
          <w:lang w:val="en-GB"/>
        </w:rPr>
        <w:t>, etc.</w:t>
      </w:r>
      <w:r w:rsidR="00810FD2">
        <w:rPr>
          <w:rFonts w:ascii="Arial" w:hAnsi="Arial" w:cs="Arial"/>
          <w:sz w:val="22"/>
          <w:szCs w:val="22"/>
          <w:lang w:val="en-GB"/>
        </w:rPr>
        <w:t xml:space="preserve"> </w:t>
      </w:r>
    </w:p>
    <w:p w:rsidR="004E0F2E" w:rsidRDefault="004E0F2E" w:rsidP="004E0F2E">
      <w:pPr>
        <w:rPr>
          <w:rFonts w:ascii="Arial" w:hAnsi="Arial" w:cs="Arial"/>
          <w:sz w:val="22"/>
          <w:szCs w:val="22"/>
          <w:lang w:val="en-GB"/>
        </w:rPr>
      </w:pPr>
    </w:p>
    <w:p w:rsidR="004E0F2E" w:rsidRPr="00C708DA" w:rsidRDefault="004E0F2E" w:rsidP="001F19C3">
      <w:pPr>
        <w:jc w:val="both"/>
        <w:rPr>
          <w:lang w:val="en-US" w:eastAsia="de-DE"/>
        </w:rPr>
      </w:pPr>
      <w:r w:rsidRPr="00D23925">
        <w:rPr>
          <w:rFonts w:ascii="Arial" w:hAnsi="Arial" w:cs="Arial"/>
          <w:sz w:val="22"/>
          <w:szCs w:val="22"/>
          <w:lang w:val="en-GB"/>
        </w:rPr>
        <w:t>Each transnational collaborative project should represent the critical mass to achieve ambitious scientific goals.</w:t>
      </w:r>
      <w:r>
        <w:rPr>
          <w:rFonts w:ascii="Arial" w:hAnsi="Arial" w:cs="Arial"/>
          <w:sz w:val="22"/>
          <w:szCs w:val="22"/>
          <w:lang w:val="en-GB"/>
        </w:rPr>
        <w:t xml:space="preserve"> Consortia are encouraged to demonstrate engagement with i</w:t>
      </w:r>
      <w:r w:rsidRPr="00F53CB7">
        <w:rPr>
          <w:rFonts w:ascii="Arial" w:hAnsi="Arial" w:cs="Arial"/>
          <w:sz w:val="22"/>
          <w:szCs w:val="22"/>
          <w:lang w:val="en-GB"/>
        </w:rPr>
        <w:t xml:space="preserve">ndustry for its active participation </w:t>
      </w:r>
      <w:r>
        <w:rPr>
          <w:rFonts w:ascii="Arial" w:hAnsi="Arial" w:cs="Arial"/>
          <w:sz w:val="22"/>
          <w:szCs w:val="22"/>
          <w:lang w:val="en-GB"/>
        </w:rPr>
        <w:t xml:space="preserve">including areas of collaboration, sharing of resources, capabilities and expertise, </w:t>
      </w:r>
      <w:r w:rsidRPr="00F53CB7">
        <w:rPr>
          <w:rFonts w:ascii="Arial" w:hAnsi="Arial" w:cs="Arial"/>
          <w:sz w:val="22"/>
          <w:szCs w:val="22"/>
          <w:lang w:val="en-GB"/>
        </w:rPr>
        <w:t xml:space="preserve">in order to ensure an efficient transfer of pre-clinical results into </w:t>
      </w:r>
      <w:r>
        <w:rPr>
          <w:rFonts w:ascii="Arial" w:hAnsi="Arial" w:cs="Arial"/>
          <w:sz w:val="22"/>
          <w:szCs w:val="22"/>
          <w:lang w:val="en-GB"/>
        </w:rPr>
        <w:t xml:space="preserve">clinical </w:t>
      </w:r>
      <w:r w:rsidRPr="00256911">
        <w:rPr>
          <w:rFonts w:ascii="Arial" w:hAnsi="Arial" w:cs="Arial"/>
          <w:sz w:val="22"/>
          <w:szCs w:val="22"/>
          <w:lang w:val="en-GB"/>
        </w:rPr>
        <w:t xml:space="preserve">utility. Likewise, patient organizations </w:t>
      </w:r>
      <w:r w:rsidRPr="00256911">
        <w:rPr>
          <w:rFonts w:ascii="Arial" w:hAnsi="Arial" w:cs="Arial"/>
          <w:sz w:val="22"/>
          <w:szCs w:val="20"/>
          <w:lang w:val="en-GB"/>
        </w:rPr>
        <w:t xml:space="preserve">are invited to participate where appropriate as their engagement has the potential to </w:t>
      </w:r>
      <w:r w:rsidRPr="00256911">
        <w:rPr>
          <w:rStyle w:val="nfasis"/>
          <w:rFonts w:ascii="Arial" w:hAnsi="Arial" w:cs="Arial"/>
          <w:i w:val="0"/>
          <w:sz w:val="22"/>
          <w:szCs w:val="20"/>
          <w:lang w:val="en"/>
        </w:rPr>
        <w:t>provide new insights that could lead to innovative discoveries, and ensures that research is relevant to patients' concerns.</w:t>
      </w:r>
      <w:r>
        <w:rPr>
          <w:rFonts w:ascii="Arial" w:hAnsi="Arial" w:cs="Arial"/>
          <w:sz w:val="22"/>
          <w:szCs w:val="20"/>
          <w:lang w:val="en-GB"/>
        </w:rPr>
        <w:t xml:space="preserve"> </w:t>
      </w:r>
    </w:p>
    <w:p w:rsidR="00170AC5" w:rsidRDefault="00170AC5" w:rsidP="00D23925">
      <w:pPr>
        <w:jc w:val="both"/>
        <w:rPr>
          <w:rFonts w:ascii="Arial" w:hAnsi="Arial" w:cs="Arial"/>
          <w:sz w:val="22"/>
          <w:szCs w:val="22"/>
          <w:lang w:val="en-GB"/>
        </w:rPr>
      </w:pPr>
    </w:p>
    <w:p w:rsidR="004E7EA3" w:rsidRDefault="00810FD2" w:rsidP="00D23925">
      <w:pPr>
        <w:jc w:val="both"/>
        <w:rPr>
          <w:rFonts w:ascii="Arial" w:hAnsi="Arial" w:cs="Arial"/>
          <w:sz w:val="22"/>
          <w:szCs w:val="22"/>
          <w:lang w:val="en-GB"/>
        </w:rPr>
      </w:pPr>
      <w:r w:rsidRPr="007E7C73">
        <w:rPr>
          <w:rFonts w:ascii="Arial" w:hAnsi="Arial" w:cs="Arial"/>
          <w:sz w:val="22"/>
          <w:szCs w:val="22"/>
          <w:lang w:val="en-GB"/>
        </w:rPr>
        <w:lastRenderedPageBreak/>
        <w:t>It is expected that the inclusion of partner groups from participating Eastern European countries will contribute to strengthening the research capacity building in Europe as a whole.</w:t>
      </w:r>
    </w:p>
    <w:p w:rsidR="00E53939" w:rsidRDefault="00E53939" w:rsidP="00D23925">
      <w:pPr>
        <w:jc w:val="both"/>
        <w:rPr>
          <w:rFonts w:ascii="Arial" w:hAnsi="Arial" w:cs="Arial"/>
          <w:sz w:val="22"/>
          <w:szCs w:val="22"/>
          <w:lang w:val="en-GB"/>
        </w:rPr>
      </w:pPr>
    </w:p>
    <w:p w:rsidR="00787AB8" w:rsidRDefault="00E53939" w:rsidP="00E53939">
      <w:pPr>
        <w:jc w:val="both"/>
        <w:rPr>
          <w:rFonts w:ascii="Arial" w:hAnsi="Arial" w:cs="Arial"/>
          <w:sz w:val="22"/>
          <w:szCs w:val="22"/>
          <w:lang w:val="en-GB"/>
        </w:rPr>
      </w:pPr>
      <w:r w:rsidRPr="00061130">
        <w:rPr>
          <w:rFonts w:ascii="Arial" w:hAnsi="Arial" w:cs="Arial"/>
          <w:sz w:val="22"/>
          <w:szCs w:val="22"/>
          <w:lang w:val="en-GB"/>
        </w:rPr>
        <w:t>The aim of the call is in compliance with the goals set by the International Rare Diseases Research Consortium (</w:t>
      </w:r>
      <w:r w:rsidR="00024295" w:rsidRPr="00061130">
        <w:rPr>
          <w:rFonts w:ascii="Arial" w:hAnsi="Arial" w:cs="Arial"/>
          <w:sz w:val="22"/>
          <w:szCs w:val="22"/>
          <w:lang w:val="en-GB"/>
        </w:rPr>
        <w:t>IRDi</w:t>
      </w:r>
      <w:r w:rsidRPr="00061130">
        <w:rPr>
          <w:rFonts w:ascii="Arial" w:hAnsi="Arial" w:cs="Arial"/>
          <w:sz w:val="22"/>
          <w:szCs w:val="22"/>
          <w:lang w:val="en-GB"/>
        </w:rPr>
        <w:t>RC) which foster</w:t>
      </w:r>
      <w:r w:rsidR="00F831EC">
        <w:rPr>
          <w:rFonts w:ascii="Arial" w:hAnsi="Arial" w:cs="Arial"/>
          <w:sz w:val="22"/>
          <w:szCs w:val="22"/>
          <w:lang w:val="en-GB"/>
        </w:rPr>
        <w:t>s</w:t>
      </w:r>
      <w:r w:rsidRPr="00061130">
        <w:rPr>
          <w:rFonts w:ascii="Arial" w:hAnsi="Arial" w:cs="Arial"/>
          <w:sz w:val="22"/>
          <w:szCs w:val="22"/>
          <w:lang w:val="en-GB"/>
        </w:rPr>
        <w:t xml:space="preserve"> international collaboration in rare diseases research. </w:t>
      </w:r>
      <w:r w:rsidR="00061130">
        <w:rPr>
          <w:rFonts w:ascii="Arial" w:hAnsi="Arial" w:cs="Arial"/>
          <w:sz w:val="22"/>
          <w:szCs w:val="22"/>
          <w:lang w:val="en-GB"/>
        </w:rPr>
        <w:t xml:space="preserve">For more information see IRDiRC website: </w:t>
      </w:r>
      <w:hyperlink r:id="rId9" w:history="1">
        <w:r w:rsidR="00787AB8" w:rsidRPr="00DE364D">
          <w:rPr>
            <w:rStyle w:val="Hipervnculo"/>
            <w:rFonts w:ascii="Arial" w:hAnsi="Arial" w:cs="Arial"/>
            <w:sz w:val="22"/>
            <w:szCs w:val="22"/>
            <w:lang w:val="en-GB"/>
          </w:rPr>
          <w:t>http://www.irdirc.org/</w:t>
        </w:r>
      </w:hyperlink>
    </w:p>
    <w:p w:rsidR="00F017D9" w:rsidRDefault="00F017D9" w:rsidP="00D23925">
      <w:pPr>
        <w:jc w:val="both"/>
        <w:rPr>
          <w:rFonts w:ascii="Arial" w:hAnsi="Arial" w:cs="Arial"/>
          <w:sz w:val="22"/>
          <w:szCs w:val="22"/>
          <w:lang w:val="en-GB"/>
        </w:rPr>
      </w:pPr>
    </w:p>
    <w:p w:rsidR="00E15276" w:rsidRPr="00787AB8" w:rsidRDefault="007B3534" w:rsidP="00787AB8">
      <w:pPr>
        <w:rPr>
          <w:rFonts w:ascii="Arial" w:hAnsi="Arial" w:cs="Arial"/>
          <w:b/>
          <w:sz w:val="16"/>
          <w:szCs w:val="16"/>
          <w:lang w:val="en-GB"/>
        </w:rPr>
      </w:pPr>
      <w:r w:rsidRPr="007B3534">
        <w:rPr>
          <w:rFonts w:ascii="Arial" w:hAnsi="Arial" w:cs="Arial"/>
          <w:b/>
          <w:sz w:val="22"/>
          <w:szCs w:val="22"/>
          <w:lang w:val="en-GB"/>
        </w:rPr>
        <w:t>The following diseases/topics are excluded from the scope of the call:</w:t>
      </w:r>
      <w:r w:rsidR="00787AB8">
        <w:rPr>
          <w:rFonts w:ascii="Arial" w:hAnsi="Arial" w:cs="Arial"/>
          <w:b/>
          <w:sz w:val="22"/>
          <w:szCs w:val="22"/>
          <w:lang w:val="en-GB"/>
        </w:rPr>
        <w:br/>
      </w:r>
    </w:p>
    <w:p w:rsidR="00170AC5" w:rsidRPr="007B3534" w:rsidRDefault="00170AC5" w:rsidP="00170AC5">
      <w:pPr>
        <w:numPr>
          <w:ilvl w:val="0"/>
          <w:numId w:val="41"/>
        </w:numPr>
        <w:spacing w:before="120"/>
        <w:ind w:left="714" w:hanging="357"/>
        <w:rPr>
          <w:rFonts w:ascii="Arial" w:hAnsi="Arial" w:cs="Arial"/>
          <w:sz w:val="22"/>
          <w:szCs w:val="22"/>
          <w:lang w:val="en-GB"/>
        </w:rPr>
      </w:pPr>
      <w:r w:rsidRPr="007B3534">
        <w:rPr>
          <w:rFonts w:ascii="Arial" w:hAnsi="Arial" w:cs="Arial"/>
          <w:sz w:val="22"/>
          <w:szCs w:val="22"/>
          <w:lang w:val="en-GB"/>
        </w:rPr>
        <w:t>Interventional clinical trials</w:t>
      </w:r>
      <w:r>
        <w:rPr>
          <w:rFonts w:ascii="Arial" w:hAnsi="Arial" w:cs="Arial"/>
          <w:sz w:val="22"/>
          <w:szCs w:val="22"/>
          <w:lang w:val="en-GB"/>
        </w:rPr>
        <w:t>;</w:t>
      </w:r>
    </w:p>
    <w:p w:rsidR="007B3534" w:rsidRDefault="007B3534" w:rsidP="00787AB8">
      <w:pPr>
        <w:numPr>
          <w:ilvl w:val="0"/>
          <w:numId w:val="41"/>
        </w:numPr>
        <w:spacing w:before="120"/>
        <w:ind w:left="714" w:hanging="357"/>
        <w:jc w:val="both"/>
        <w:rPr>
          <w:rFonts w:ascii="Arial" w:hAnsi="Arial" w:cs="Arial"/>
          <w:sz w:val="22"/>
          <w:szCs w:val="22"/>
          <w:lang w:val="en-GB"/>
        </w:rPr>
      </w:pPr>
      <w:r w:rsidRPr="007B3534">
        <w:rPr>
          <w:rFonts w:ascii="Arial" w:hAnsi="Arial" w:cs="Arial"/>
          <w:sz w:val="22"/>
          <w:szCs w:val="22"/>
          <w:lang w:val="en-GB"/>
        </w:rPr>
        <w:t>Rare infectious diseases, rare cancers and rare adverse drug events in treatments of common diseases</w:t>
      </w:r>
      <w:r w:rsidR="00787AB8">
        <w:rPr>
          <w:rFonts w:ascii="Arial" w:hAnsi="Arial" w:cs="Arial"/>
          <w:sz w:val="22"/>
          <w:szCs w:val="22"/>
          <w:lang w:val="en-GB"/>
        </w:rPr>
        <w:t>;</w:t>
      </w:r>
    </w:p>
    <w:p w:rsidR="007B3534" w:rsidRPr="007E7C73" w:rsidRDefault="00787AB8" w:rsidP="00787AB8">
      <w:pPr>
        <w:numPr>
          <w:ilvl w:val="0"/>
          <w:numId w:val="41"/>
        </w:numPr>
        <w:spacing w:before="120"/>
        <w:ind w:left="714" w:hanging="357"/>
        <w:jc w:val="both"/>
        <w:rPr>
          <w:rFonts w:ascii="Arial" w:hAnsi="Arial" w:cs="Arial"/>
          <w:sz w:val="22"/>
          <w:szCs w:val="22"/>
          <w:lang w:val="en-GB"/>
        </w:rPr>
      </w:pPr>
      <w:r w:rsidRPr="007E7C73">
        <w:rPr>
          <w:rFonts w:ascii="Arial" w:hAnsi="Arial" w:cs="Arial"/>
          <w:sz w:val="22"/>
          <w:szCs w:val="22"/>
          <w:lang w:val="en-GB"/>
        </w:rPr>
        <w:t>Rare neurode</w:t>
      </w:r>
      <w:r w:rsidR="007B3534" w:rsidRPr="007E7C73">
        <w:rPr>
          <w:rFonts w:ascii="Arial" w:hAnsi="Arial" w:cs="Arial"/>
          <w:sz w:val="22"/>
          <w:szCs w:val="22"/>
          <w:lang w:val="en-GB"/>
        </w:rPr>
        <w:t xml:space="preserve">generative diseases which are </w:t>
      </w:r>
      <w:r w:rsidRPr="007E7C73">
        <w:rPr>
          <w:rFonts w:ascii="Arial" w:hAnsi="Arial" w:cs="Arial"/>
          <w:sz w:val="22"/>
          <w:szCs w:val="22"/>
          <w:lang w:val="en-GB"/>
        </w:rPr>
        <w:t xml:space="preserve">within </w:t>
      </w:r>
      <w:r w:rsidR="007B3534" w:rsidRPr="007E7C73">
        <w:rPr>
          <w:rFonts w:ascii="Arial" w:hAnsi="Arial" w:cs="Arial"/>
          <w:sz w:val="22"/>
          <w:szCs w:val="22"/>
          <w:lang w:val="en-GB"/>
        </w:rPr>
        <w:t>the focus of the Joint Programming Initiative on Neurodegenerative Disease Research</w:t>
      </w:r>
      <w:r w:rsidRPr="007E7C73">
        <w:rPr>
          <w:rFonts w:ascii="Arial" w:hAnsi="Arial" w:cs="Arial"/>
          <w:sz w:val="22"/>
          <w:szCs w:val="22"/>
          <w:lang w:val="en-GB"/>
        </w:rPr>
        <w:t xml:space="preserve"> </w:t>
      </w:r>
      <w:r w:rsidR="007B3534" w:rsidRPr="007E7C73">
        <w:rPr>
          <w:rFonts w:ascii="Arial" w:hAnsi="Arial" w:cs="Arial"/>
          <w:sz w:val="22"/>
          <w:szCs w:val="22"/>
          <w:lang w:val="en-GB"/>
        </w:rPr>
        <w:t xml:space="preserve">(JPND; http://www.neurodegenerationresearch.eu/). These concern: Alzheimer’s disease (AD) and other dementias; Parkinson’s disease (PD) and PD-related disorders; Prion disease; Motor neuron diseases (MND); Huntington’s Disease (HD); </w:t>
      </w:r>
      <w:r w:rsidR="00170AC5" w:rsidRPr="007E7C73">
        <w:rPr>
          <w:rFonts w:ascii="Arial" w:hAnsi="Arial" w:cs="Arial"/>
          <w:sz w:val="22"/>
          <w:szCs w:val="22"/>
          <w:lang w:val="en-GB"/>
        </w:rPr>
        <w:t xml:space="preserve">Spinal muscular atrophy (SMA) </w:t>
      </w:r>
      <w:r w:rsidR="00170AC5" w:rsidRPr="00137F01">
        <w:rPr>
          <w:rFonts w:ascii="Arial" w:hAnsi="Arial" w:cs="Arial"/>
          <w:sz w:val="22"/>
          <w:szCs w:val="22"/>
          <w:lang w:val="en-GB"/>
        </w:rPr>
        <w:t>and dominant forms of Spinocerebellar</w:t>
      </w:r>
      <w:r w:rsidR="00170AC5" w:rsidRPr="007E7C73">
        <w:rPr>
          <w:rFonts w:ascii="Arial" w:hAnsi="Arial" w:cs="Arial"/>
          <w:sz w:val="22"/>
          <w:szCs w:val="22"/>
          <w:lang w:val="en-GB"/>
        </w:rPr>
        <w:t xml:space="preserve"> ataxia (SCA)</w:t>
      </w:r>
      <w:r w:rsidR="007B3534" w:rsidRPr="007E7C73">
        <w:rPr>
          <w:rFonts w:ascii="Arial" w:hAnsi="Arial" w:cs="Arial"/>
          <w:sz w:val="22"/>
          <w:szCs w:val="22"/>
          <w:lang w:val="en-GB"/>
        </w:rPr>
        <w:t>. Interested researchers should refer to the relevant JPND calls</w:t>
      </w:r>
      <w:r w:rsidR="00170AC5" w:rsidRPr="007E7C73">
        <w:rPr>
          <w:rFonts w:ascii="Arial" w:hAnsi="Arial" w:cs="Arial"/>
          <w:sz w:val="22"/>
          <w:szCs w:val="22"/>
          <w:lang w:val="en-GB"/>
        </w:rPr>
        <w:t>.</w:t>
      </w:r>
    </w:p>
    <w:p w:rsidR="004F3C54" w:rsidRDefault="004F3C54" w:rsidP="00D23925">
      <w:pPr>
        <w:jc w:val="both"/>
        <w:rPr>
          <w:rFonts w:ascii="Arial" w:hAnsi="Arial" w:cs="Arial"/>
          <w:sz w:val="22"/>
          <w:szCs w:val="22"/>
          <w:lang w:val="en-GB"/>
        </w:rPr>
      </w:pPr>
    </w:p>
    <w:p w:rsidR="004F3C54" w:rsidRPr="00D23925" w:rsidRDefault="004F3C54" w:rsidP="00D23925">
      <w:pPr>
        <w:jc w:val="both"/>
        <w:rPr>
          <w:rFonts w:ascii="Arial" w:hAnsi="Arial" w:cs="Arial"/>
          <w:sz w:val="22"/>
          <w:szCs w:val="22"/>
          <w:lang w:val="en-GB"/>
        </w:rPr>
      </w:pPr>
    </w:p>
    <w:bookmarkStart w:id="5" w:name="_Toc279391694"/>
    <w:p w:rsidR="00375719" w:rsidRPr="00D23925" w:rsidRDefault="00D01209" w:rsidP="00375719">
      <w:pPr>
        <w:numPr>
          <w:ilvl w:val="0"/>
          <w:numId w:val="3"/>
        </w:numPr>
        <w:outlineLvl w:val="0"/>
        <w:rPr>
          <w:rFonts w:ascii="Arial" w:hAnsi="Arial" w:cs="Arial"/>
          <w:b/>
          <w:lang w:val="en-GB"/>
        </w:rPr>
      </w:pPr>
      <w:r>
        <w:rPr>
          <w:rFonts w:ascii="Arial" w:hAnsi="Arial" w:cs="Arial"/>
          <w:noProof/>
          <w:sz w:val="22"/>
          <w:szCs w:val="22"/>
          <w:lang w:val="es-ES" w:eastAsia="es-ES"/>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10160</wp:posOffset>
                </wp:positionV>
                <wp:extent cx="571500" cy="158750"/>
                <wp:effectExtent l="0" t="0" r="12700" b="889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58750"/>
                        </a:xfrm>
                        <a:prstGeom prst="rect">
                          <a:avLst/>
                        </a:prstGeom>
                        <a:solidFill>
                          <a:srgbClr val="99CC00"/>
                        </a:solidFill>
                        <a:ln w="9525">
                          <a:solidFill>
                            <a:srgbClr val="99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1" o:spid="_x0000_s1026" style="position:absolute;margin-left:-71.95pt;margin-top:.8pt;width:4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" fillcolor="#9c0" strokecolor="#9c0"/>
            </w:pict>
          </mc:Fallback>
        </mc:AlternateContent>
      </w:r>
      <w:r w:rsidR="00375719" w:rsidRPr="00D23925">
        <w:rPr>
          <w:rFonts w:ascii="Arial" w:hAnsi="Arial" w:cs="Arial"/>
          <w:b/>
          <w:lang w:val="en-GB"/>
        </w:rPr>
        <w:t>MANAGEMENT BOARDS</w:t>
      </w:r>
      <w:bookmarkEnd w:id="5"/>
    </w:p>
    <w:p w:rsidR="00C12FBD" w:rsidRPr="00D23925" w:rsidRDefault="00C12FBD" w:rsidP="00C12FBD">
      <w:pPr>
        <w:rPr>
          <w:rFonts w:ascii="Arial" w:hAnsi="Arial" w:cs="Arial"/>
          <w:b/>
          <w:lang w:val="en-GB"/>
        </w:rPr>
      </w:pPr>
    </w:p>
    <w:p w:rsidR="00C12FBD" w:rsidRPr="00D23925" w:rsidRDefault="00777D2F" w:rsidP="00C12FBD">
      <w:pPr>
        <w:jc w:val="both"/>
        <w:rPr>
          <w:rFonts w:ascii="Arial" w:hAnsi="Arial" w:cs="Arial"/>
          <w:sz w:val="22"/>
          <w:szCs w:val="22"/>
          <w:lang w:val="en-GB"/>
        </w:rPr>
      </w:pPr>
      <w:r w:rsidRPr="00777D2F">
        <w:rPr>
          <w:rFonts w:ascii="Arial" w:hAnsi="Arial" w:cs="Arial"/>
          <w:sz w:val="22"/>
          <w:szCs w:val="22"/>
          <w:lang w:val="en-GB"/>
        </w:rPr>
        <w:t>Two boards, the Call Steering Committee (</w:t>
      </w:r>
      <w:r w:rsidRPr="00FF5BD0">
        <w:rPr>
          <w:rFonts w:ascii="Arial" w:hAnsi="Arial" w:cs="Arial"/>
          <w:b/>
          <w:sz w:val="22"/>
          <w:szCs w:val="22"/>
          <w:lang w:val="en-GB"/>
        </w:rPr>
        <w:t>CSC</w:t>
      </w:r>
      <w:r w:rsidRPr="00777D2F">
        <w:rPr>
          <w:rFonts w:ascii="Arial" w:hAnsi="Arial" w:cs="Arial"/>
          <w:sz w:val="22"/>
          <w:szCs w:val="22"/>
          <w:lang w:val="en-GB"/>
        </w:rPr>
        <w:t>) and the Scientific</w:t>
      </w:r>
      <w:r>
        <w:rPr>
          <w:rFonts w:ascii="Arial" w:hAnsi="Arial" w:cs="Arial"/>
          <w:sz w:val="22"/>
          <w:szCs w:val="22"/>
          <w:lang w:val="en-GB"/>
        </w:rPr>
        <w:t xml:space="preserve"> Evaluation Committee (</w:t>
      </w:r>
      <w:r w:rsidRPr="00FF5BD0">
        <w:rPr>
          <w:rFonts w:ascii="Arial" w:hAnsi="Arial" w:cs="Arial"/>
          <w:b/>
          <w:sz w:val="22"/>
          <w:szCs w:val="22"/>
          <w:lang w:val="en-GB"/>
        </w:rPr>
        <w:t>SEC</w:t>
      </w:r>
      <w:r>
        <w:rPr>
          <w:rFonts w:ascii="Arial" w:hAnsi="Arial" w:cs="Arial"/>
          <w:sz w:val="22"/>
          <w:szCs w:val="22"/>
          <w:lang w:val="en-GB"/>
        </w:rPr>
        <w:t>)</w:t>
      </w:r>
      <w:r w:rsidRPr="00777D2F">
        <w:rPr>
          <w:rFonts w:ascii="Arial" w:hAnsi="Arial" w:cs="Arial"/>
          <w:sz w:val="22"/>
          <w:szCs w:val="22"/>
          <w:lang w:val="en-GB"/>
        </w:rPr>
        <w:t>, will manage the evaluation process of the call with support of the Joint Call Secretariat</w:t>
      </w:r>
      <w:r>
        <w:rPr>
          <w:rFonts w:ascii="Arial" w:hAnsi="Arial" w:cs="Arial"/>
          <w:sz w:val="22"/>
          <w:szCs w:val="22"/>
          <w:lang w:val="en-GB"/>
        </w:rPr>
        <w:t xml:space="preserve"> </w:t>
      </w:r>
      <w:r w:rsidR="00FF5BD0">
        <w:rPr>
          <w:rFonts w:ascii="Arial" w:hAnsi="Arial" w:cs="Arial"/>
          <w:sz w:val="22"/>
          <w:szCs w:val="22"/>
          <w:lang w:val="en-GB"/>
        </w:rPr>
        <w:t>(</w:t>
      </w:r>
      <w:r w:rsidR="00FF5BD0" w:rsidRPr="00FF5BD0">
        <w:rPr>
          <w:rFonts w:ascii="Arial" w:hAnsi="Arial" w:cs="Arial"/>
          <w:b/>
          <w:sz w:val="22"/>
          <w:szCs w:val="22"/>
          <w:lang w:val="en-GB"/>
        </w:rPr>
        <w:t>JCS</w:t>
      </w:r>
      <w:r w:rsidR="00FF5BD0">
        <w:rPr>
          <w:rFonts w:ascii="Arial" w:hAnsi="Arial" w:cs="Arial"/>
          <w:sz w:val="22"/>
          <w:szCs w:val="22"/>
          <w:lang w:val="en-GB"/>
        </w:rPr>
        <w:t xml:space="preserve">) </w:t>
      </w:r>
      <w:r w:rsidRPr="00D23925">
        <w:rPr>
          <w:rFonts w:ascii="Arial" w:hAnsi="Arial" w:cs="Arial"/>
          <w:sz w:val="22"/>
          <w:szCs w:val="22"/>
          <w:lang w:val="en-GB"/>
        </w:rPr>
        <w:t xml:space="preserve">(set </w:t>
      </w:r>
      <w:r w:rsidRPr="001D2D7E">
        <w:rPr>
          <w:rFonts w:ascii="Arial" w:hAnsi="Arial" w:cs="Arial"/>
          <w:sz w:val="22"/>
          <w:szCs w:val="22"/>
          <w:lang w:val="en-GB"/>
        </w:rPr>
        <w:t xml:space="preserve">up at </w:t>
      </w:r>
      <w:r w:rsidR="00DE5555" w:rsidRPr="001D2D7E">
        <w:rPr>
          <w:rFonts w:ascii="Arial" w:hAnsi="Arial" w:cs="Arial"/>
          <w:sz w:val="22"/>
          <w:szCs w:val="22"/>
          <w:lang w:val="en-GB"/>
        </w:rPr>
        <w:t>PT-DLR, Germany</w:t>
      </w:r>
      <w:r w:rsidRPr="000841A3">
        <w:rPr>
          <w:rFonts w:ascii="Arial" w:hAnsi="Arial" w:cs="Arial"/>
          <w:sz w:val="22"/>
          <w:szCs w:val="22"/>
          <w:lang w:val="en-GB"/>
        </w:rPr>
        <w:t xml:space="preserve">). </w:t>
      </w:r>
      <w:r w:rsidR="000841A3" w:rsidRPr="000841A3">
        <w:rPr>
          <w:rFonts w:ascii="Arial" w:hAnsi="Arial" w:cs="Arial"/>
          <w:sz w:val="22"/>
          <w:szCs w:val="22"/>
          <w:lang w:val="en-GB"/>
        </w:rPr>
        <w:t xml:space="preserve">SEC and CSC members will not submit or participate in proposals within this call. </w:t>
      </w:r>
      <w:r w:rsidRPr="000841A3">
        <w:rPr>
          <w:rFonts w:ascii="Arial" w:hAnsi="Arial" w:cs="Arial"/>
          <w:sz w:val="22"/>
          <w:szCs w:val="22"/>
          <w:lang w:val="en-GB"/>
        </w:rPr>
        <w:t>The process</w:t>
      </w:r>
      <w:r w:rsidRPr="00777D2F">
        <w:rPr>
          <w:rFonts w:ascii="Arial" w:hAnsi="Arial" w:cs="Arial"/>
          <w:sz w:val="22"/>
          <w:szCs w:val="22"/>
          <w:lang w:val="en-GB"/>
        </w:rPr>
        <w:t xml:space="preserve"> includes the evaluation procedure of pre- and full-proposals and the final selection and award of research projects</w:t>
      </w:r>
      <w:r w:rsidR="00956EF1">
        <w:rPr>
          <w:rFonts w:ascii="Arial" w:hAnsi="Arial" w:cs="Arial"/>
          <w:sz w:val="22"/>
          <w:szCs w:val="22"/>
          <w:lang w:val="en-GB"/>
        </w:rPr>
        <w:t>.</w:t>
      </w:r>
    </w:p>
    <w:p w:rsidR="00C12FBD" w:rsidRPr="00D23925" w:rsidRDefault="00C12FBD" w:rsidP="00C12FBD">
      <w:pPr>
        <w:jc w:val="both"/>
        <w:rPr>
          <w:rFonts w:ascii="Arial" w:hAnsi="Arial" w:cs="Arial"/>
          <w:sz w:val="22"/>
          <w:szCs w:val="22"/>
          <w:lang w:val="en-GB"/>
        </w:rPr>
      </w:pPr>
    </w:p>
    <w:p w:rsidR="00C12FBD" w:rsidRPr="007E7C73" w:rsidRDefault="00C12FBD" w:rsidP="00C12FBD">
      <w:pPr>
        <w:numPr>
          <w:ilvl w:val="0"/>
          <w:numId w:val="22"/>
        </w:numPr>
        <w:jc w:val="both"/>
        <w:rPr>
          <w:rFonts w:ascii="Arial" w:hAnsi="Arial" w:cs="Arial"/>
          <w:sz w:val="22"/>
          <w:szCs w:val="22"/>
          <w:lang w:val="en-GB"/>
        </w:rPr>
      </w:pPr>
      <w:r w:rsidRPr="00810FD2">
        <w:rPr>
          <w:rFonts w:ascii="Arial" w:hAnsi="Arial" w:cs="Arial"/>
          <w:b/>
          <w:sz w:val="22"/>
          <w:szCs w:val="22"/>
          <w:lang w:val="en-GB"/>
        </w:rPr>
        <w:t>The Call Steering Committee (CSC)</w:t>
      </w:r>
      <w:r w:rsidRPr="00810FD2">
        <w:rPr>
          <w:rFonts w:ascii="Arial" w:hAnsi="Arial" w:cs="Arial"/>
          <w:sz w:val="22"/>
          <w:szCs w:val="22"/>
          <w:lang w:val="en-GB"/>
        </w:rPr>
        <w:t xml:space="preserve"> is composed of a single representative from each </w:t>
      </w:r>
      <w:r w:rsidR="00FA7018" w:rsidRPr="00810FD2">
        <w:rPr>
          <w:rFonts w:ascii="Arial" w:hAnsi="Arial" w:cs="Arial"/>
          <w:sz w:val="22"/>
          <w:szCs w:val="22"/>
          <w:lang w:val="en-GB"/>
        </w:rPr>
        <w:t xml:space="preserve">country/region </w:t>
      </w:r>
      <w:r w:rsidR="00A6753F" w:rsidRPr="00810FD2">
        <w:rPr>
          <w:rFonts w:ascii="Arial" w:hAnsi="Arial" w:cs="Arial"/>
          <w:sz w:val="22"/>
          <w:szCs w:val="22"/>
          <w:lang w:val="en-GB"/>
        </w:rPr>
        <w:t>funding organisation</w:t>
      </w:r>
      <w:r w:rsidRPr="00810FD2">
        <w:rPr>
          <w:rFonts w:ascii="Arial" w:hAnsi="Arial" w:cs="Arial"/>
          <w:sz w:val="22"/>
          <w:szCs w:val="22"/>
          <w:lang w:val="en-GB"/>
        </w:rPr>
        <w:t xml:space="preserve">. The CSC will supervise the progress of the call and the evaluation of proposals. The CSC will make the final funding recommendation to the </w:t>
      </w:r>
      <w:r w:rsidR="00FA7018" w:rsidRPr="00810FD2">
        <w:rPr>
          <w:rFonts w:ascii="Arial" w:hAnsi="Arial" w:cs="Arial"/>
          <w:sz w:val="22"/>
          <w:szCs w:val="22"/>
          <w:lang w:val="en-GB"/>
        </w:rPr>
        <w:t>national/regional</w:t>
      </w:r>
      <w:r w:rsidR="008A30A5" w:rsidRPr="00810FD2">
        <w:rPr>
          <w:rFonts w:ascii="Arial" w:hAnsi="Arial" w:cs="Arial"/>
          <w:sz w:val="22"/>
          <w:szCs w:val="22"/>
          <w:lang w:val="en-GB"/>
        </w:rPr>
        <w:t xml:space="preserve"> </w:t>
      </w:r>
      <w:r w:rsidRPr="00810FD2">
        <w:rPr>
          <w:rFonts w:ascii="Arial" w:hAnsi="Arial" w:cs="Arial"/>
          <w:sz w:val="22"/>
          <w:szCs w:val="22"/>
          <w:lang w:val="en-GB"/>
        </w:rPr>
        <w:t xml:space="preserve">funding organisations on the proposals to be funded, based on the final </w:t>
      </w:r>
      <w:r w:rsidR="00777D2F" w:rsidRPr="00810FD2">
        <w:rPr>
          <w:rFonts w:ascii="Arial" w:hAnsi="Arial" w:cs="Arial"/>
          <w:sz w:val="22"/>
          <w:szCs w:val="22"/>
          <w:lang w:val="en-GB"/>
        </w:rPr>
        <w:t>ranking list provided by the SEC</w:t>
      </w:r>
      <w:r w:rsidRPr="00810FD2">
        <w:rPr>
          <w:rFonts w:ascii="Arial" w:hAnsi="Arial" w:cs="Arial"/>
          <w:sz w:val="22"/>
          <w:szCs w:val="22"/>
          <w:lang w:val="en-GB"/>
        </w:rPr>
        <w:t>. All decisions concerning the call procedures will be taken by the CSC</w:t>
      </w:r>
      <w:r w:rsidRPr="007E7C73">
        <w:rPr>
          <w:rFonts w:ascii="Arial" w:hAnsi="Arial" w:cs="Arial"/>
          <w:sz w:val="22"/>
          <w:szCs w:val="22"/>
          <w:lang w:val="en-GB"/>
        </w:rPr>
        <w:t>.</w:t>
      </w:r>
      <w:r w:rsidR="00810FD2" w:rsidRPr="007E7C73">
        <w:rPr>
          <w:rFonts w:ascii="Arial" w:hAnsi="Arial" w:cs="Arial"/>
          <w:sz w:val="22"/>
          <w:szCs w:val="22"/>
          <w:lang w:val="en-GB"/>
        </w:rPr>
        <w:t xml:space="preserve"> The CSC will ensure that the procedures are implemented in accordance to the </w:t>
      </w:r>
      <w:r w:rsidR="002844B4">
        <w:rPr>
          <w:rFonts w:ascii="Arial" w:hAnsi="Arial" w:cs="Arial"/>
          <w:sz w:val="22"/>
          <w:szCs w:val="22"/>
          <w:lang w:val="en-GB"/>
        </w:rPr>
        <w:t>ERA-NET</w:t>
      </w:r>
      <w:r w:rsidR="00810FD2" w:rsidRPr="007E7C73">
        <w:rPr>
          <w:rFonts w:ascii="Arial" w:hAnsi="Arial" w:cs="Arial"/>
          <w:sz w:val="22"/>
          <w:szCs w:val="22"/>
          <w:lang w:val="en-GB"/>
        </w:rPr>
        <w:t xml:space="preserve"> </w:t>
      </w:r>
      <w:r w:rsidR="002844B4">
        <w:rPr>
          <w:rFonts w:ascii="Arial" w:hAnsi="Arial" w:cs="Arial"/>
          <w:sz w:val="22"/>
          <w:szCs w:val="22"/>
          <w:lang w:val="en-GB"/>
        </w:rPr>
        <w:t>Cofund</w:t>
      </w:r>
      <w:r w:rsidR="00810FD2" w:rsidRPr="007E7C73">
        <w:rPr>
          <w:rFonts w:ascii="Arial" w:hAnsi="Arial" w:cs="Arial"/>
          <w:sz w:val="22"/>
          <w:szCs w:val="22"/>
          <w:lang w:val="en-GB"/>
        </w:rPr>
        <w:t xml:space="preserve"> rules.</w:t>
      </w:r>
    </w:p>
    <w:p w:rsidR="003A5DBD" w:rsidRPr="0014375B" w:rsidRDefault="00C12FBD" w:rsidP="003A5DBD">
      <w:pPr>
        <w:numPr>
          <w:ilvl w:val="0"/>
          <w:numId w:val="22"/>
        </w:numPr>
        <w:jc w:val="both"/>
        <w:rPr>
          <w:rFonts w:ascii="Arial" w:hAnsi="Arial" w:cs="Arial"/>
          <w:sz w:val="22"/>
          <w:szCs w:val="22"/>
          <w:lang w:val="en-GB"/>
        </w:rPr>
      </w:pPr>
      <w:r w:rsidRPr="0014375B">
        <w:rPr>
          <w:rFonts w:ascii="Arial" w:hAnsi="Arial" w:cs="Arial"/>
          <w:b/>
          <w:sz w:val="22"/>
          <w:szCs w:val="22"/>
          <w:lang w:val="en-GB"/>
        </w:rPr>
        <w:t xml:space="preserve">The Scientific Evaluation Committee (SEC) </w:t>
      </w:r>
      <w:r w:rsidRPr="0014375B">
        <w:rPr>
          <w:rFonts w:ascii="Arial" w:hAnsi="Arial" w:cs="Arial"/>
          <w:sz w:val="22"/>
          <w:szCs w:val="22"/>
          <w:lang w:val="en-GB"/>
        </w:rPr>
        <w:t>is a panel of internationally recognised scientific experts responsible for the evaluation of submitted proposals</w:t>
      </w:r>
      <w:r w:rsidR="0014375B" w:rsidRPr="0014375B">
        <w:rPr>
          <w:rFonts w:ascii="Arial" w:hAnsi="Arial" w:cs="Arial"/>
          <w:sz w:val="22"/>
          <w:szCs w:val="22"/>
          <w:lang w:val="en-GB"/>
        </w:rPr>
        <w:t xml:space="preserve">. </w:t>
      </w:r>
      <w:r w:rsidRPr="0014375B">
        <w:rPr>
          <w:rFonts w:ascii="Arial" w:hAnsi="Arial" w:cs="Arial"/>
          <w:sz w:val="22"/>
          <w:szCs w:val="22"/>
          <w:lang w:val="en-GB"/>
        </w:rPr>
        <w:t>SEC members must sign a confidentiality form and a statement to confirm that they do not have any conflicts of interest. The SEC will nominate external peer reviewers</w:t>
      </w:r>
      <w:r w:rsidR="00045D1D">
        <w:rPr>
          <w:rFonts w:ascii="Arial" w:hAnsi="Arial" w:cs="Arial"/>
          <w:sz w:val="22"/>
          <w:szCs w:val="22"/>
          <w:lang w:val="en-GB"/>
        </w:rPr>
        <w:t>.</w:t>
      </w:r>
    </w:p>
    <w:p w:rsidR="009334C8" w:rsidRDefault="009334C8" w:rsidP="003A5DBD">
      <w:pPr>
        <w:rPr>
          <w:rFonts w:ascii="Arial" w:hAnsi="Arial" w:cs="Arial"/>
          <w:sz w:val="22"/>
          <w:szCs w:val="22"/>
          <w:lang w:val="en-GB"/>
        </w:rPr>
      </w:pPr>
    </w:p>
    <w:p w:rsidR="00DE5555" w:rsidRPr="00D23925" w:rsidRDefault="00DE5555" w:rsidP="003A5DBD">
      <w:pPr>
        <w:rPr>
          <w:rFonts w:ascii="Arial" w:hAnsi="Arial" w:cs="Arial"/>
          <w:sz w:val="22"/>
          <w:szCs w:val="22"/>
          <w:lang w:val="en-GB"/>
        </w:rPr>
      </w:pPr>
    </w:p>
    <w:bookmarkStart w:id="6" w:name="_Toc279391695"/>
    <w:p w:rsidR="0007129A" w:rsidRPr="00D23925" w:rsidRDefault="00D01209" w:rsidP="0007129A">
      <w:pPr>
        <w:numPr>
          <w:ilvl w:val="0"/>
          <w:numId w:val="3"/>
        </w:numPr>
        <w:outlineLvl w:val="0"/>
        <w:rPr>
          <w:rFonts w:ascii="Arial" w:hAnsi="Arial" w:cs="Arial"/>
          <w:b/>
          <w:lang w:val="en-GB"/>
        </w:rPr>
      </w:pPr>
      <w:r>
        <w:rPr>
          <w:rFonts w:ascii="Arial" w:hAnsi="Arial" w:cs="Arial"/>
          <w:noProof/>
          <w:sz w:val="22"/>
          <w:szCs w:val="22"/>
          <w:lang w:val="es-ES" w:eastAsia="es-ES"/>
        </w:rPr>
        <mc:AlternateContent>
          <mc:Choice Requires="wps">
            <w:drawing>
              <wp:anchor distT="0" distB="0" distL="114300" distR="114300" simplePos="0" relativeHeight="251655168" behindDoc="0" locked="0" layoutInCell="1" allowOverlap="1">
                <wp:simplePos x="0" y="0"/>
                <wp:positionH relativeFrom="column">
                  <wp:posOffset>-914400</wp:posOffset>
                </wp:positionH>
                <wp:positionV relativeFrom="paragraph">
                  <wp:posOffset>10160</wp:posOffset>
                </wp:positionV>
                <wp:extent cx="571500" cy="158750"/>
                <wp:effectExtent l="0" t="0" r="12700" b="889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58750"/>
                        </a:xfrm>
                        <a:prstGeom prst="rect">
                          <a:avLst/>
                        </a:prstGeom>
                        <a:solidFill>
                          <a:srgbClr val="99CC00"/>
                        </a:solidFill>
                        <a:ln w="9525">
                          <a:solidFill>
                            <a:srgbClr val="99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6" o:spid="_x0000_s1026" style="position:absolute;margin-left:-71.95pt;margin-top:.8pt;width:45pt;height: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" fillcolor="#9c0" strokecolor="#9c0"/>
            </w:pict>
          </mc:Fallback>
        </mc:AlternateContent>
      </w:r>
      <w:r w:rsidR="0007129A" w:rsidRPr="00D23925">
        <w:rPr>
          <w:rFonts w:ascii="Arial" w:hAnsi="Arial" w:cs="Arial"/>
          <w:b/>
          <w:lang w:val="en-GB"/>
        </w:rPr>
        <w:t>APPLICATION</w:t>
      </w:r>
      <w:bookmarkEnd w:id="6"/>
    </w:p>
    <w:p w:rsidR="0007129A" w:rsidRPr="00D23925" w:rsidRDefault="0007129A" w:rsidP="0007129A">
      <w:pPr>
        <w:rPr>
          <w:rFonts w:ascii="Arial" w:hAnsi="Arial" w:cs="Arial"/>
          <w:b/>
          <w:lang w:val="en-GB"/>
        </w:rPr>
      </w:pPr>
    </w:p>
    <w:p w:rsidR="0007129A" w:rsidRPr="00F66E53" w:rsidRDefault="00D74642" w:rsidP="0007129A">
      <w:pPr>
        <w:numPr>
          <w:ilvl w:val="1"/>
          <w:numId w:val="3"/>
        </w:numPr>
        <w:ind w:left="788" w:hanging="431"/>
        <w:outlineLvl w:val="1"/>
        <w:rPr>
          <w:rFonts w:ascii="Arial" w:hAnsi="Arial" w:cs="Arial"/>
          <w:b/>
          <w:u w:val="single"/>
          <w:lang w:val="en-GB"/>
        </w:rPr>
      </w:pPr>
      <w:bookmarkStart w:id="7" w:name="_Toc279391696"/>
      <w:r>
        <w:rPr>
          <w:rFonts w:ascii="Arial" w:hAnsi="Arial" w:cs="Arial"/>
          <w:b/>
          <w:u w:val="single"/>
          <w:lang w:val="en-GB"/>
        </w:rPr>
        <w:t>F</w:t>
      </w:r>
      <w:r w:rsidR="0007129A" w:rsidRPr="00F66E53">
        <w:rPr>
          <w:rFonts w:ascii="Arial" w:hAnsi="Arial" w:cs="Arial"/>
          <w:b/>
          <w:u w:val="single"/>
          <w:lang w:val="en-GB"/>
        </w:rPr>
        <w:t>unding recipients</w:t>
      </w:r>
      <w:r w:rsidR="00F7264C">
        <w:rPr>
          <w:rFonts w:ascii="Arial" w:hAnsi="Arial" w:cs="Arial"/>
          <w:b/>
          <w:u w:val="single"/>
          <w:lang w:val="en-GB"/>
        </w:rPr>
        <w:t>/</w:t>
      </w:r>
      <w:r w:rsidR="0007129A" w:rsidRPr="00F66E53">
        <w:rPr>
          <w:rFonts w:ascii="Arial" w:hAnsi="Arial" w:cs="Arial"/>
          <w:b/>
          <w:u w:val="single"/>
          <w:lang w:val="en-GB"/>
        </w:rPr>
        <w:t>Eligibility</w:t>
      </w:r>
      <w:bookmarkEnd w:id="7"/>
    </w:p>
    <w:p w:rsidR="0007129A" w:rsidRPr="00D23925" w:rsidRDefault="0007129A" w:rsidP="00436A48">
      <w:pPr>
        <w:jc w:val="both"/>
        <w:rPr>
          <w:rFonts w:ascii="Arial" w:hAnsi="Arial" w:cs="Arial"/>
          <w:sz w:val="22"/>
          <w:szCs w:val="22"/>
          <w:lang w:val="en-GB"/>
        </w:rPr>
      </w:pPr>
    </w:p>
    <w:p w:rsidR="00A232FF" w:rsidRDefault="00A232FF" w:rsidP="00436A48">
      <w:pPr>
        <w:jc w:val="both"/>
        <w:rPr>
          <w:rFonts w:ascii="Arial" w:hAnsi="Arial" w:cs="Arial"/>
          <w:sz w:val="22"/>
          <w:szCs w:val="22"/>
          <w:lang w:val="en-GB"/>
        </w:rPr>
      </w:pPr>
      <w:r w:rsidRPr="00D23925">
        <w:rPr>
          <w:rFonts w:ascii="Arial" w:hAnsi="Arial" w:cs="Arial"/>
          <w:sz w:val="22"/>
          <w:szCs w:val="22"/>
          <w:lang w:val="en-GB"/>
        </w:rPr>
        <w:t xml:space="preserve">Joint research proposals may be submitted by applicants belonging </w:t>
      </w:r>
      <w:r w:rsidRPr="0014375B">
        <w:rPr>
          <w:rFonts w:ascii="Arial" w:hAnsi="Arial" w:cs="Arial"/>
          <w:sz w:val="22"/>
          <w:szCs w:val="22"/>
          <w:lang w:val="en-GB"/>
        </w:rPr>
        <w:t>to one</w:t>
      </w:r>
      <w:r w:rsidRPr="00D23925">
        <w:rPr>
          <w:rFonts w:ascii="Arial" w:hAnsi="Arial" w:cs="Arial"/>
          <w:sz w:val="22"/>
          <w:szCs w:val="22"/>
          <w:lang w:val="en-GB"/>
        </w:rPr>
        <w:t xml:space="preserve"> of the following categories (according to </w:t>
      </w:r>
      <w:r w:rsidR="0036749E">
        <w:rPr>
          <w:rFonts w:ascii="Arial" w:hAnsi="Arial" w:cs="Arial"/>
          <w:sz w:val="22"/>
          <w:szCs w:val="22"/>
          <w:lang w:val="en-GB"/>
        </w:rPr>
        <w:t>country</w:t>
      </w:r>
      <w:r w:rsidR="00F7264C">
        <w:rPr>
          <w:rFonts w:ascii="Arial" w:hAnsi="Arial" w:cs="Arial"/>
          <w:sz w:val="22"/>
          <w:szCs w:val="22"/>
          <w:lang w:val="en-GB"/>
        </w:rPr>
        <w:t>/</w:t>
      </w:r>
      <w:r w:rsidRPr="00D23925">
        <w:rPr>
          <w:rFonts w:ascii="Arial" w:hAnsi="Arial" w:cs="Arial"/>
          <w:sz w:val="22"/>
          <w:szCs w:val="22"/>
          <w:lang w:val="en-GB"/>
        </w:rPr>
        <w:t>regional regulations</w:t>
      </w:r>
      <w:r w:rsidR="0014375B">
        <w:rPr>
          <w:rFonts w:ascii="Arial" w:hAnsi="Arial" w:cs="Arial"/>
          <w:sz w:val="22"/>
          <w:szCs w:val="22"/>
          <w:lang w:val="en-GB"/>
        </w:rPr>
        <w:t>):</w:t>
      </w:r>
    </w:p>
    <w:p w:rsidR="0014375B" w:rsidRPr="00D23925" w:rsidRDefault="0014375B" w:rsidP="00436A48">
      <w:pPr>
        <w:jc w:val="both"/>
        <w:rPr>
          <w:rFonts w:ascii="Arial" w:hAnsi="Arial" w:cs="Arial"/>
          <w:sz w:val="22"/>
          <w:szCs w:val="22"/>
          <w:lang w:val="en-GB"/>
        </w:rPr>
      </w:pPr>
    </w:p>
    <w:p w:rsidR="00A232FF" w:rsidRPr="00D23925" w:rsidRDefault="00A232FF" w:rsidP="00436A48">
      <w:pPr>
        <w:numPr>
          <w:ilvl w:val="0"/>
          <w:numId w:val="1"/>
        </w:numPr>
        <w:jc w:val="both"/>
        <w:rPr>
          <w:rFonts w:ascii="Arial" w:hAnsi="Arial" w:cs="Arial"/>
          <w:sz w:val="22"/>
          <w:szCs w:val="22"/>
          <w:lang w:val="en-GB"/>
        </w:rPr>
      </w:pPr>
      <w:r w:rsidRPr="00D23925">
        <w:rPr>
          <w:rFonts w:ascii="Arial" w:hAnsi="Arial" w:cs="Arial"/>
          <w:sz w:val="22"/>
          <w:szCs w:val="22"/>
          <w:lang w:val="en-GB"/>
        </w:rPr>
        <w:t>academia (research teams working in universities, other higher education institutions or research institutes)</w:t>
      </w:r>
    </w:p>
    <w:p w:rsidR="00A232FF" w:rsidRPr="00D23925" w:rsidRDefault="00A232FF" w:rsidP="00436A48">
      <w:pPr>
        <w:numPr>
          <w:ilvl w:val="0"/>
          <w:numId w:val="1"/>
        </w:numPr>
        <w:jc w:val="both"/>
        <w:rPr>
          <w:rFonts w:ascii="Arial" w:hAnsi="Arial" w:cs="Arial"/>
          <w:sz w:val="22"/>
          <w:szCs w:val="22"/>
          <w:lang w:val="en-GB"/>
        </w:rPr>
      </w:pPr>
      <w:r w:rsidRPr="00D23925">
        <w:rPr>
          <w:rFonts w:ascii="Arial" w:hAnsi="Arial" w:cs="Arial"/>
          <w:sz w:val="22"/>
          <w:szCs w:val="22"/>
          <w:lang w:val="en-GB"/>
        </w:rPr>
        <w:lastRenderedPageBreak/>
        <w:t>clinical</w:t>
      </w:r>
      <w:r w:rsidR="00F7264C">
        <w:rPr>
          <w:rFonts w:ascii="Arial" w:hAnsi="Arial" w:cs="Arial"/>
          <w:sz w:val="22"/>
          <w:szCs w:val="22"/>
          <w:lang w:val="en-GB"/>
        </w:rPr>
        <w:t>/</w:t>
      </w:r>
      <w:r w:rsidRPr="00D23925">
        <w:rPr>
          <w:rFonts w:ascii="Arial" w:hAnsi="Arial" w:cs="Arial"/>
          <w:sz w:val="22"/>
          <w:szCs w:val="22"/>
          <w:lang w:val="en-GB"/>
        </w:rPr>
        <w:t>public health sector (research teams working in hospitals</w:t>
      </w:r>
      <w:r w:rsidR="00F7264C">
        <w:rPr>
          <w:rFonts w:ascii="Arial" w:hAnsi="Arial" w:cs="Arial"/>
          <w:sz w:val="22"/>
          <w:szCs w:val="22"/>
          <w:lang w:val="en-GB"/>
        </w:rPr>
        <w:t>/</w:t>
      </w:r>
      <w:r w:rsidRPr="00D23925">
        <w:rPr>
          <w:rFonts w:ascii="Arial" w:hAnsi="Arial" w:cs="Arial"/>
          <w:sz w:val="22"/>
          <w:szCs w:val="22"/>
          <w:lang w:val="en-GB"/>
        </w:rPr>
        <w:t>public health and</w:t>
      </w:r>
      <w:r w:rsidR="00F7264C">
        <w:rPr>
          <w:rFonts w:ascii="Arial" w:hAnsi="Arial" w:cs="Arial"/>
          <w:sz w:val="22"/>
          <w:szCs w:val="22"/>
          <w:lang w:val="en-GB"/>
        </w:rPr>
        <w:t>/</w:t>
      </w:r>
      <w:r w:rsidRPr="00D23925">
        <w:rPr>
          <w:rFonts w:ascii="Arial" w:hAnsi="Arial" w:cs="Arial"/>
          <w:sz w:val="22"/>
          <w:szCs w:val="22"/>
          <w:lang w:val="en-GB"/>
        </w:rPr>
        <w:t xml:space="preserve">or other health care settings and health </w:t>
      </w:r>
      <w:r w:rsidR="008D3B9E">
        <w:rPr>
          <w:rFonts w:ascii="Arial" w:hAnsi="Arial" w:cs="Arial"/>
          <w:sz w:val="22"/>
          <w:szCs w:val="22"/>
          <w:lang w:val="en-GB"/>
        </w:rPr>
        <w:t>organisation</w:t>
      </w:r>
      <w:r w:rsidRPr="00D23925">
        <w:rPr>
          <w:rFonts w:ascii="Arial" w:hAnsi="Arial" w:cs="Arial"/>
          <w:sz w:val="22"/>
          <w:szCs w:val="22"/>
          <w:lang w:val="en-GB"/>
        </w:rPr>
        <w:t>s)</w:t>
      </w:r>
    </w:p>
    <w:p w:rsidR="000345CE" w:rsidRPr="00D23925" w:rsidRDefault="00A232FF" w:rsidP="00436A48">
      <w:pPr>
        <w:numPr>
          <w:ilvl w:val="0"/>
          <w:numId w:val="1"/>
        </w:numPr>
        <w:jc w:val="both"/>
        <w:rPr>
          <w:rFonts w:ascii="Arial" w:hAnsi="Arial" w:cs="Arial"/>
          <w:sz w:val="22"/>
          <w:szCs w:val="22"/>
          <w:lang w:val="en-GB"/>
        </w:rPr>
      </w:pPr>
      <w:r w:rsidRPr="00D23925">
        <w:rPr>
          <w:rFonts w:ascii="Arial" w:hAnsi="Arial" w:cs="Arial"/>
          <w:sz w:val="22"/>
          <w:szCs w:val="22"/>
          <w:lang w:val="en-GB"/>
        </w:rPr>
        <w:t>enterprise (all sizes of private companies). Participation of small and medium-size enterprises (SMEs) is encouraged</w:t>
      </w:r>
      <w:r w:rsidR="0014375B">
        <w:rPr>
          <w:rFonts w:ascii="Arial" w:hAnsi="Arial" w:cs="Arial"/>
          <w:sz w:val="22"/>
          <w:szCs w:val="22"/>
          <w:lang w:val="en-GB"/>
        </w:rPr>
        <w:t xml:space="preserve"> when allowed by </w:t>
      </w:r>
      <w:r w:rsidR="00FA7018">
        <w:rPr>
          <w:rFonts w:ascii="Arial" w:hAnsi="Arial" w:cs="Arial"/>
          <w:sz w:val="22"/>
          <w:szCs w:val="22"/>
          <w:lang w:val="en-GB"/>
        </w:rPr>
        <w:t>national/regional</w:t>
      </w:r>
      <w:r w:rsidR="0014375B">
        <w:rPr>
          <w:rFonts w:ascii="Arial" w:hAnsi="Arial" w:cs="Arial"/>
          <w:sz w:val="22"/>
          <w:szCs w:val="22"/>
          <w:lang w:val="en-GB"/>
        </w:rPr>
        <w:t xml:space="preserve"> regulations</w:t>
      </w:r>
    </w:p>
    <w:p w:rsidR="00012BA2" w:rsidRDefault="00012BA2" w:rsidP="00A97693">
      <w:pPr>
        <w:ind w:left="360"/>
        <w:rPr>
          <w:rFonts w:ascii="Arial" w:hAnsi="Arial" w:cs="Arial"/>
          <w:sz w:val="22"/>
          <w:szCs w:val="22"/>
          <w:lang w:val="en-GB"/>
        </w:rPr>
      </w:pPr>
    </w:p>
    <w:p w:rsidR="0068341B" w:rsidRPr="00D23925" w:rsidRDefault="0068341B" w:rsidP="00A97693">
      <w:pPr>
        <w:ind w:left="360"/>
        <w:rPr>
          <w:rFonts w:ascii="Arial" w:hAnsi="Arial" w:cs="Arial"/>
          <w:sz w:val="22"/>
          <w:szCs w:val="22"/>
          <w:lang w:val="en-GB"/>
        </w:rPr>
      </w:pPr>
    </w:p>
    <w:p w:rsidR="00955C91" w:rsidRDefault="00290816" w:rsidP="002B01C4">
      <w:pPr>
        <w:numPr>
          <w:ilvl w:val="0"/>
          <w:numId w:val="37"/>
        </w:numPr>
        <w:pBdr>
          <w:top w:val="double" w:sz="4" w:space="1" w:color="92D050"/>
          <w:left w:val="double" w:sz="4" w:space="4" w:color="92D050"/>
          <w:bottom w:val="double" w:sz="4" w:space="1" w:color="92D050"/>
          <w:right w:val="double" w:sz="4" w:space="4" w:color="92D050"/>
        </w:pBdr>
        <w:jc w:val="both"/>
        <w:rPr>
          <w:rFonts w:ascii="Arial" w:hAnsi="Arial" w:cs="Arial"/>
          <w:sz w:val="22"/>
          <w:szCs w:val="22"/>
          <w:lang w:val="en-GB"/>
        </w:rPr>
      </w:pPr>
      <w:r w:rsidRPr="00290816">
        <w:rPr>
          <w:rFonts w:ascii="Arial" w:hAnsi="Arial" w:cs="Arial"/>
          <w:sz w:val="22"/>
          <w:szCs w:val="22"/>
          <w:lang w:val="en-GB"/>
        </w:rPr>
        <w:t xml:space="preserve">Please note that the inclusion of a non-eligible partner in a proposal </w:t>
      </w:r>
      <w:r w:rsidRPr="00290816">
        <w:rPr>
          <w:rFonts w:ascii="Arial" w:hAnsi="Arial" w:cs="Arial"/>
          <w:b/>
          <w:sz w:val="22"/>
          <w:szCs w:val="22"/>
          <w:lang w:val="en-GB"/>
        </w:rPr>
        <w:t>leads to the rejection of the entire proposal without further review</w:t>
      </w:r>
      <w:r w:rsidRPr="00290816">
        <w:rPr>
          <w:rFonts w:ascii="Arial" w:hAnsi="Arial" w:cs="Arial"/>
          <w:sz w:val="22"/>
          <w:szCs w:val="22"/>
          <w:lang w:val="en-GB"/>
        </w:rPr>
        <w:t xml:space="preserve">. Whilst applications will be submitted jointly by </w:t>
      </w:r>
      <w:r w:rsidR="00675720">
        <w:rPr>
          <w:rFonts w:ascii="Arial" w:hAnsi="Arial" w:cs="Arial"/>
          <w:sz w:val="22"/>
          <w:szCs w:val="22"/>
          <w:lang w:val="en-GB"/>
        </w:rPr>
        <w:t xml:space="preserve">research </w:t>
      </w:r>
      <w:r w:rsidR="008B725E">
        <w:rPr>
          <w:rFonts w:ascii="Arial" w:hAnsi="Arial" w:cs="Arial"/>
          <w:sz w:val="22"/>
          <w:szCs w:val="22"/>
          <w:lang w:val="en-GB"/>
        </w:rPr>
        <w:t>partners</w:t>
      </w:r>
      <w:r w:rsidRPr="00290816">
        <w:rPr>
          <w:rFonts w:ascii="Arial" w:hAnsi="Arial" w:cs="Arial"/>
          <w:sz w:val="22"/>
          <w:szCs w:val="22"/>
          <w:lang w:val="en-GB"/>
        </w:rPr>
        <w:t xml:space="preserve"> from several countries, individual groups will be funded by </w:t>
      </w:r>
      <w:r w:rsidR="00B74737" w:rsidRPr="00290816">
        <w:rPr>
          <w:rFonts w:ascii="Arial" w:hAnsi="Arial" w:cs="Arial"/>
          <w:sz w:val="22"/>
          <w:szCs w:val="22"/>
          <w:lang w:val="en-GB"/>
        </w:rPr>
        <w:t>the individual funding organisation</w:t>
      </w:r>
      <w:r w:rsidR="00B74737">
        <w:rPr>
          <w:rFonts w:ascii="Arial" w:hAnsi="Arial" w:cs="Arial"/>
          <w:sz w:val="22"/>
          <w:szCs w:val="22"/>
          <w:lang w:val="en-GB"/>
        </w:rPr>
        <w:t xml:space="preserve"> </w:t>
      </w:r>
      <w:r w:rsidR="00B74737" w:rsidRPr="00290816">
        <w:rPr>
          <w:rFonts w:ascii="Arial" w:hAnsi="Arial" w:cs="Arial"/>
          <w:sz w:val="22"/>
          <w:szCs w:val="22"/>
          <w:lang w:val="en-GB"/>
        </w:rPr>
        <w:t>of the</w:t>
      </w:r>
      <w:r w:rsidR="00B74737">
        <w:rPr>
          <w:rFonts w:ascii="Arial" w:hAnsi="Arial" w:cs="Arial"/>
          <w:sz w:val="22"/>
          <w:szCs w:val="22"/>
          <w:lang w:val="en-GB"/>
        </w:rPr>
        <w:t>ir</w:t>
      </w:r>
      <w:r w:rsidR="00B74737" w:rsidRPr="00290816">
        <w:rPr>
          <w:rFonts w:ascii="Arial" w:hAnsi="Arial" w:cs="Arial"/>
          <w:sz w:val="22"/>
          <w:szCs w:val="22"/>
          <w:lang w:val="en-GB"/>
        </w:rPr>
        <w:t xml:space="preserve"> </w:t>
      </w:r>
      <w:r w:rsidR="00FA7018">
        <w:rPr>
          <w:rFonts w:ascii="Arial" w:hAnsi="Arial" w:cs="Arial"/>
          <w:sz w:val="22"/>
          <w:szCs w:val="22"/>
          <w:lang w:val="en-GB"/>
        </w:rPr>
        <w:t xml:space="preserve">country/region </w:t>
      </w:r>
      <w:r w:rsidR="00B74737">
        <w:rPr>
          <w:rFonts w:ascii="Arial" w:hAnsi="Arial" w:cs="Arial"/>
          <w:sz w:val="22"/>
          <w:szCs w:val="22"/>
          <w:lang w:val="en-GB"/>
        </w:rPr>
        <w:t xml:space="preserve">that is participating in </w:t>
      </w:r>
      <w:r w:rsidR="00CD4ABB">
        <w:rPr>
          <w:rFonts w:ascii="Arial" w:hAnsi="Arial" w:cs="Arial"/>
          <w:sz w:val="22"/>
          <w:szCs w:val="22"/>
          <w:lang w:val="en-GB"/>
        </w:rPr>
        <w:t xml:space="preserve">the </w:t>
      </w:r>
      <w:r w:rsidR="00F831EC">
        <w:rPr>
          <w:rFonts w:ascii="Arial" w:hAnsi="Arial" w:cs="Arial"/>
          <w:sz w:val="22"/>
          <w:szCs w:val="22"/>
          <w:lang w:val="en-GB"/>
        </w:rPr>
        <w:t>E-Rare-3</w:t>
      </w:r>
      <w:r w:rsidR="00CD4ABB">
        <w:rPr>
          <w:rFonts w:ascii="Arial" w:hAnsi="Arial" w:cs="Arial"/>
          <w:sz w:val="22"/>
          <w:szCs w:val="22"/>
          <w:lang w:val="en-GB"/>
        </w:rPr>
        <w:t xml:space="preserve"> </w:t>
      </w:r>
      <w:r w:rsidR="00CD4ABB" w:rsidRPr="00472745">
        <w:rPr>
          <w:rFonts w:ascii="Arial" w:hAnsi="Arial" w:cs="Arial"/>
          <w:sz w:val="22"/>
          <w:szCs w:val="22"/>
          <w:lang w:val="en-GB"/>
        </w:rPr>
        <w:t>JTC 201</w:t>
      </w:r>
      <w:r w:rsidR="00F831EC">
        <w:rPr>
          <w:rFonts w:ascii="Arial" w:hAnsi="Arial" w:cs="Arial"/>
          <w:sz w:val="22"/>
          <w:szCs w:val="22"/>
          <w:lang w:val="en-GB"/>
        </w:rPr>
        <w:t>5</w:t>
      </w:r>
      <w:r w:rsidR="00B74737" w:rsidRPr="00472745">
        <w:rPr>
          <w:rFonts w:ascii="Arial" w:hAnsi="Arial" w:cs="Arial"/>
          <w:sz w:val="22"/>
          <w:szCs w:val="22"/>
          <w:lang w:val="en-GB"/>
        </w:rPr>
        <w:t>.</w:t>
      </w:r>
      <w:r w:rsidRPr="00472745">
        <w:rPr>
          <w:rFonts w:ascii="Arial" w:hAnsi="Arial" w:cs="Arial"/>
          <w:sz w:val="22"/>
          <w:szCs w:val="22"/>
          <w:lang w:val="en-GB"/>
        </w:rPr>
        <w:t xml:space="preserve"> The</w:t>
      </w:r>
      <w:r w:rsidRPr="00290816">
        <w:rPr>
          <w:rFonts w:ascii="Arial" w:hAnsi="Arial" w:cs="Arial"/>
          <w:sz w:val="22"/>
          <w:szCs w:val="22"/>
          <w:lang w:val="en-GB"/>
        </w:rPr>
        <w:t xml:space="preserve"> applications are therefore subjected to </w:t>
      </w:r>
      <w:r w:rsidRPr="00290816">
        <w:rPr>
          <w:rFonts w:ascii="Arial" w:hAnsi="Arial" w:cs="Arial"/>
          <w:b/>
          <w:sz w:val="22"/>
          <w:szCs w:val="22"/>
          <w:lang w:val="en-GB"/>
        </w:rPr>
        <w:t>eligibility criteria of individual funding organisations</w:t>
      </w:r>
      <w:r w:rsidRPr="00290816">
        <w:rPr>
          <w:rFonts w:ascii="Arial" w:hAnsi="Arial" w:cs="Arial"/>
          <w:sz w:val="22"/>
          <w:szCs w:val="22"/>
          <w:lang w:val="en-GB"/>
        </w:rPr>
        <w:t xml:space="preserve">. Applicants are strongly advised to contact their </w:t>
      </w:r>
      <w:r w:rsidR="00675720" w:rsidRPr="00A6090B">
        <w:rPr>
          <w:rFonts w:ascii="Arial" w:hAnsi="Arial" w:cs="Arial"/>
          <w:color w:val="000000"/>
          <w:sz w:val="22"/>
          <w:szCs w:val="22"/>
          <w:lang w:val="en-GB"/>
        </w:rPr>
        <w:t xml:space="preserve">corresponding </w:t>
      </w:r>
      <w:r w:rsidR="00FA7018">
        <w:rPr>
          <w:rFonts w:ascii="Arial" w:hAnsi="Arial" w:cs="Arial"/>
          <w:color w:val="000000"/>
          <w:sz w:val="22"/>
          <w:szCs w:val="22"/>
          <w:lang w:val="en-GB"/>
        </w:rPr>
        <w:t>national/regional</w:t>
      </w:r>
      <w:r w:rsidR="00675720" w:rsidRPr="00D23925">
        <w:rPr>
          <w:rFonts w:ascii="Arial" w:hAnsi="Arial" w:cs="Arial"/>
          <w:sz w:val="22"/>
          <w:szCs w:val="22"/>
          <w:lang w:val="en-GB"/>
        </w:rPr>
        <w:t xml:space="preserve"> </w:t>
      </w:r>
      <w:r w:rsidRPr="00290816">
        <w:rPr>
          <w:rFonts w:ascii="Arial" w:hAnsi="Arial" w:cs="Arial"/>
          <w:sz w:val="22"/>
          <w:szCs w:val="22"/>
          <w:lang w:val="en-GB"/>
        </w:rPr>
        <w:t xml:space="preserve">representative and confirm eligibility with their respective funding organisations in advance of submitting an application (see </w:t>
      </w:r>
      <w:r w:rsidR="00FA7018">
        <w:rPr>
          <w:rFonts w:ascii="Arial" w:hAnsi="Arial" w:cs="Arial"/>
          <w:sz w:val="22"/>
          <w:szCs w:val="22"/>
          <w:lang w:val="en-GB"/>
        </w:rPr>
        <w:t>national/regional</w:t>
      </w:r>
      <w:r w:rsidR="008A30A5">
        <w:rPr>
          <w:rFonts w:ascii="Arial" w:hAnsi="Arial" w:cs="Arial"/>
          <w:sz w:val="22"/>
          <w:szCs w:val="22"/>
          <w:lang w:val="en-GB"/>
        </w:rPr>
        <w:t xml:space="preserve"> </w:t>
      </w:r>
      <w:r w:rsidRPr="00290816">
        <w:rPr>
          <w:rFonts w:ascii="Arial" w:hAnsi="Arial" w:cs="Arial"/>
          <w:sz w:val="22"/>
          <w:szCs w:val="22"/>
          <w:lang w:val="en-GB"/>
        </w:rPr>
        <w:t>contact details and Annex)</w:t>
      </w:r>
      <w:r>
        <w:rPr>
          <w:rFonts w:ascii="Arial" w:hAnsi="Arial" w:cs="Arial"/>
          <w:sz w:val="22"/>
          <w:szCs w:val="22"/>
          <w:lang w:val="en-GB"/>
        </w:rPr>
        <w:t xml:space="preserve">. </w:t>
      </w:r>
      <w:r w:rsidR="002B01C4" w:rsidRPr="002B01C4">
        <w:rPr>
          <w:rFonts w:ascii="Arial" w:hAnsi="Arial" w:cs="Arial"/>
          <w:b/>
          <w:sz w:val="22"/>
          <w:szCs w:val="22"/>
          <w:lang w:val="en-GB"/>
        </w:rPr>
        <w:t>The adherence to the national/regional regulations in the “Guidelines for applicants” document is mandatory.</w:t>
      </w:r>
      <w:r w:rsidR="002B01C4" w:rsidRPr="002B01C4">
        <w:rPr>
          <w:rFonts w:ascii="Arial" w:hAnsi="Arial" w:cs="Arial"/>
          <w:sz w:val="22"/>
          <w:szCs w:val="22"/>
          <w:lang w:val="en-GB"/>
        </w:rPr>
        <w:t xml:space="preserve"> </w:t>
      </w:r>
    </w:p>
    <w:p w:rsidR="00A232FF" w:rsidRPr="00D23925" w:rsidRDefault="00A232FF" w:rsidP="00A232FF">
      <w:pPr>
        <w:rPr>
          <w:rFonts w:ascii="Arial" w:hAnsi="Arial" w:cs="Arial"/>
          <w:sz w:val="22"/>
          <w:szCs w:val="22"/>
          <w:lang w:val="en-GB"/>
        </w:rPr>
      </w:pPr>
    </w:p>
    <w:p w:rsidR="00675720" w:rsidRPr="00D23925" w:rsidRDefault="00675720" w:rsidP="00675720">
      <w:pPr>
        <w:rPr>
          <w:rFonts w:ascii="Arial" w:hAnsi="Arial" w:cs="Arial"/>
          <w:sz w:val="22"/>
          <w:szCs w:val="22"/>
          <w:lang w:val="en-GB"/>
        </w:rPr>
      </w:pPr>
    </w:p>
    <w:p w:rsidR="00AA1B34" w:rsidRPr="007E7C73" w:rsidRDefault="00675720" w:rsidP="00AA1B34">
      <w:pPr>
        <w:pStyle w:val="Textocomentario"/>
        <w:jc w:val="both"/>
        <w:rPr>
          <w:rFonts w:ascii="Arial" w:hAnsi="Arial" w:cs="Arial"/>
          <w:sz w:val="22"/>
          <w:szCs w:val="22"/>
          <w:lang w:val="en-GB"/>
        </w:rPr>
      </w:pPr>
      <w:r w:rsidRPr="007E7C73">
        <w:rPr>
          <w:rFonts w:ascii="Arial" w:hAnsi="Arial" w:cs="Arial"/>
          <w:sz w:val="22"/>
          <w:szCs w:val="22"/>
          <w:lang w:val="en-GB"/>
        </w:rPr>
        <w:t xml:space="preserve">Only transnational projects will be funded. Each consortium submitting a proposal must involve a </w:t>
      </w:r>
      <w:r w:rsidRPr="007E7C73">
        <w:rPr>
          <w:rFonts w:ascii="Arial" w:hAnsi="Arial" w:cs="Arial"/>
          <w:b/>
          <w:sz w:val="22"/>
          <w:szCs w:val="22"/>
          <w:lang w:val="en-GB"/>
        </w:rPr>
        <w:t>minimum of three</w:t>
      </w:r>
      <w:r w:rsidR="00D41A73" w:rsidRPr="007E7C73">
        <w:rPr>
          <w:rFonts w:ascii="Arial" w:hAnsi="Arial" w:cs="Arial"/>
          <w:b/>
          <w:sz w:val="22"/>
          <w:szCs w:val="22"/>
          <w:lang w:val="en-GB"/>
        </w:rPr>
        <w:t xml:space="preserve"> eligible</w:t>
      </w:r>
      <w:r w:rsidRPr="007E7C73">
        <w:rPr>
          <w:rFonts w:ascii="Arial" w:hAnsi="Arial" w:cs="Arial"/>
          <w:sz w:val="22"/>
          <w:szCs w:val="22"/>
          <w:lang w:val="en-GB"/>
        </w:rPr>
        <w:t xml:space="preserve"> and a </w:t>
      </w:r>
      <w:r w:rsidRPr="007E7C73">
        <w:rPr>
          <w:rFonts w:ascii="Arial" w:hAnsi="Arial" w:cs="Arial"/>
          <w:b/>
          <w:sz w:val="22"/>
          <w:szCs w:val="22"/>
          <w:lang w:val="en-GB"/>
        </w:rPr>
        <w:t xml:space="preserve">maximum of six </w:t>
      </w:r>
      <w:r w:rsidR="00D41A73" w:rsidRPr="007E7C73">
        <w:rPr>
          <w:rFonts w:ascii="Arial" w:hAnsi="Arial" w:cs="Arial"/>
          <w:b/>
          <w:sz w:val="22"/>
          <w:szCs w:val="22"/>
          <w:lang w:val="en-GB"/>
        </w:rPr>
        <w:t xml:space="preserve">eligible </w:t>
      </w:r>
      <w:r w:rsidR="00AA1B34" w:rsidRPr="007E7C73">
        <w:rPr>
          <w:rFonts w:ascii="Arial" w:hAnsi="Arial" w:cs="Arial"/>
          <w:b/>
          <w:sz w:val="22"/>
          <w:szCs w:val="22"/>
          <w:lang w:val="en-GB"/>
        </w:rPr>
        <w:t>partners</w:t>
      </w:r>
      <w:r w:rsidRPr="007E7C73">
        <w:rPr>
          <w:rFonts w:ascii="Arial" w:hAnsi="Arial" w:cs="Arial"/>
          <w:sz w:val="22"/>
          <w:szCs w:val="22"/>
          <w:lang w:val="en-GB"/>
        </w:rPr>
        <w:t xml:space="preserve"> from </w:t>
      </w:r>
      <w:r w:rsidRPr="007E7C73">
        <w:rPr>
          <w:rFonts w:ascii="Arial" w:hAnsi="Arial" w:cs="Arial"/>
          <w:b/>
          <w:sz w:val="22"/>
          <w:szCs w:val="22"/>
          <w:lang w:val="en-GB"/>
        </w:rPr>
        <w:t>at least three different countries</w:t>
      </w:r>
      <w:r w:rsidRPr="007E7C73">
        <w:rPr>
          <w:rFonts w:ascii="Arial" w:hAnsi="Arial" w:cs="Arial"/>
          <w:sz w:val="22"/>
          <w:szCs w:val="22"/>
          <w:lang w:val="en-GB"/>
        </w:rPr>
        <w:t xml:space="preserve"> participating to the call (see list above). </w:t>
      </w:r>
      <w:r w:rsidR="00170AC5" w:rsidRPr="007E7C73">
        <w:rPr>
          <w:rFonts w:ascii="Arial" w:hAnsi="Arial" w:cs="Arial"/>
          <w:sz w:val="22"/>
          <w:szCs w:val="22"/>
          <w:lang w:val="en-GB"/>
        </w:rPr>
        <w:t>No</w:t>
      </w:r>
      <w:r w:rsidR="00F53CB7" w:rsidRPr="007E7C73">
        <w:rPr>
          <w:rFonts w:ascii="Arial" w:hAnsi="Arial" w:cs="Arial"/>
          <w:sz w:val="22"/>
          <w:szCs w:val="22"/>
          <w:lang w:val="en-GB"/>
        </w:rPr>
        <w:t xml:space="preserve"> more than two eligible partners from the same country participating in the call will be accepted</w:t>
      </w:r>
      <w:r w:rsidR="00B813B7" w:rsidRPr="007E7C73">
        <w:rPr>
          <w:rFonts w:ascii="Arial" w:hAnsi="Arial" w:cs="Arial"/>
          <w:sz w:val="22"/>
          <w:szCs w:val="22"/>
          <w:lang w:val="en-GB"/>
        </w:rPr>
        <w:t xml:space="preserve"> in one consortium</w:t>
      </w:r>
      <w:r w:rsidR="00F53CB7" w:rsidRPr="007E7C73">
        <w:rPr>
          <w:rFonts w:ascii="Arial" w:hAnsi="Arial" w:cs="Arial"/>
          <w:sz w:val="22"/>
          <w:szCs w:val="22"/>
          <w:lang w:val="en-GB"/>
        </w:rPr>
        <w:t>.</w:t>
      </w:r>
    </w:p>
    <w:p w:rsidR="00F53CB7" w:rsidRPr="007E7C73" w:rsidRDefault="00F53CB7" w:rsidP="00AA1B34">
      <w:pPr>
        <w:pStyle w:val="Textocomentario"/>
        <w:jc w:val="both"/>
        <w:rPr>
          <w:rFonts w:ascii="Arial" w:hAnsi="Arial" w:cs="Arial"/>
          <w:sz w:val="22"/>
          <w:szCs w:val="22"/>
          <w:lang w:val="en-US"/>
        </w:rPr>
      </w:pPr>
    </w:p>
    <w:p w:rsidR="00AA1B34" w:rsidRPr="007E7C73" w:rsidRDefault="00AA1B34" w:rsidP="00AA1B34">
      <w:pPr>
        <w:pStyle w:val="Textocomentario"/>
        <w:jc w:val="both"/>
        <w:rPr>
          <w:rFonts w:ascii="Arial" w:hAnsi="Arial" w:cs="Arial"/>
          <w:sz w:val="22"/>
          <w:szCs w:val="22"/>
          <w:lang w:val="en-US"/>
        </w:rPr>
      </w:pPr>
      <w:r w:rsidRPr="007E7C73">
        <w:rPr>
          <w:rFonts w:ascii="Arial" w:hAnsi="Arial" w:cs="Arial"/>
          <w:sz w:val="22"/>
          <w:szCs w:val="22"/>
          <w:lang w:val="en-US"/>
        </w:rPr>
        <w:t xml:space="preserve">Applicants are encouraged to </w:t>
      </w:r>
      <w:r w:rsidRPr="007E7C73">
        <w:rPr>
          <w:rFonts w:ascii="Arial" w:hAnsi="Arial" w:cs="Arial"/>
          <w:b/>
          <w:sz w:val="22"/>
          <w:szCs w:val="22"/>
          <w:lang w:val="en-US"/>
        </w:rPr>
        <w:t>include partners from the participating Eastern European countries</w:t>
      </w:r>
      <w:r w:rsidRPr="007E7C73">
        <w:rPr>
          <w:rFonts w:ascii="Arial" w:hAnsi="Arial" w:cs="Arial"/>
          <w:sz w:val="22"/>
          <w:szCs w:val="22"/>
          <w:lang w:val="en-US"/>
        </w:rPr>
        <w:t xml:space="preserve"> (Hungary, Latvia, Poland, Romania</w:t>
      </w:r>
      <w:r w:rsidR="00D41A73" w:rsidRPr="007E7C73">
        <w:rPr>
          <w:rFonts w:ascii="Arial" w:hAnsi="Arial" w:cs="Arial"/>
          <w:sz w:val="22"/>
          <w:szCs w:val="22"/>
          <w:lang w:val="en-US"/>
        </w:rPr>
        <w:t xml:space="preserve"> and</w:t>
      </w:r>
      <w:r w:rsidRPr="007E7C73">
        <w:rPr>
          <w:rFonts w:ascii="Arial" w:hAnsi="Arial" w:cs="Arial"/>
          <w:sz w:val="22"/>
          <w:szCs w:val="22"/>
          <w:lang w:val="en-US"/>
        </w:rPr>
        <w:t xml:space="preserve"> Turkey). If they include such partners, the maximum number of partners can be increased to </w:t>
      </w:r>
      <w:r w:rsidR="00033F1C" w:rsidRPr="00033F1C">
        <w:rPr>
          <w:rFonts w:ascii="Arial" w:hAnsi="Arial" w:cs="Arial"/>
          <w:b/>
          <w:sz w:val="22"/>
          <w:szCs w:val="22"/>
          <w:lang w:val="en-US"/>
        </w:rPr>
        <w:t>seven</w:t>
      </w:r>
      <w:r w:rsidR="00033F1C">
        <w:rPr>
          <w:rFonts w:ascii="Arial" w:hAnsi="Arial" w:cs="Arial"/>
          <w:sz w:val="22"/>
          <w:szCs w:val="22"/>
          <w:lang w:val="en-US"/>
        </w:rPr>
        <w:t xml:space="preserve"> or </w:t>
      </w:r>
      <w:r w:rsidRPr="007E7C73">
        <w:rPr>
          <w:rFonts w:ascii="Arial" w:hAnsi="Arial" w:cs="Arial"/>
          <w:b/>
          <w:sz w:val="22"/>
          <w:szCs w:val="22"/>
          <w:lang w:val="en-US"/>
        </w:rPr>
        <w:t>eight</w:t>
      </w:r>
      <w:r w:rsidR="005F35E4" w:rsidRPr="007E7C73">
        <w:rPr>
          <w:rFonts w:ascii="Arial" w:hAnsi="Arial" w:cs="Arial"/>
          <w:b/>
          <w:sz w:val="22"/>
          <w:szCs w:val="22"/>
          <w:lang w:val="en-US"/>
        </w:rPr>
        <w:t xml:space="preserve"> </w:t>
      </w:r>
      <w:r w:rsidR="005F35E4" w:rsidRPr="007E7C73">
        <w:rPr>
          <w:rFonts w:ascii="Arial" w:hAnsi="Arial" w:cs="Arial"/>
          <w:sz w:val="22"/>
          <w:szCs w:val="22"/>
          <w:lang w:val="en-US"/>
        </w:rPr>
        <w:t>(see table below)</w:t>
      </w:r>
      <w:r w:rsidRPr="007E7C73">
        <w:rPr>
          <w:rFonts w:ascii="Arial" w:hAnsi="Arial" w:cs="Arial"/>
          <w:sz w:val="22"/>
          <w:szCs w:val="22"/>
          <w:lang w:val="en-US"/>
        </w:rPr>
        <w:t xml:space="preserve">. </w:t>
      </w:r>
    </w:p>
    <w:p w:rsidR="00F53CB7" w:rsidRPr="007E7C73" w:rsidRDefault="00F53CB7" w:rsidP="00AA1B34">
      <w:pPr>
        <w:autoSpaceDE w:val="0"/>
        <w:autoSpaceDN w:val="0"/>
        <w:adjustRightInd w:val="0"/>
        <w:jc w:val="both"/>
        <w:rPr>
          <w:rFonts w:ascii="Arial" w:hAnsi="Arial" w:cs="Arial"/>
          <w:sz w:val="22"/>
          <w:szCs w:val="22"/>
          <w:lang w:val="en-GB"/>
        </w:rPr>
      </w:pPr>
    </w:p>
    <w:p w:rsidR="00AA1B34" w:rsidRPr="007E7C73" w:rsidRDefault="00CE0096" w:rsidP="00AA1B34">
      <w:pPr>
        <w:autoSpaceDE w:val="0"/>
        <w:autoSpaceDN w:val="0"/>
        <w:adjustRightInd w:val="0"/>
        <w:jc w:val="both"/>
        <w:rPr>
          <w:rFonts w:ascii="Arial" w:hAnsi="Arial" w:cs="Arial"/>
          <w:sz w:val="22"/>
          <w:szCs w:val="22"/>
          <w:lang w:val="en-GB"/>
        </w:rPr>
      </w:pPr>
      <w:r>
        <w:rPr>
          <w:rFonts w:ascii="Arial" w:hAnsi="Arial" w:cs="Arial"/>
          <w:sz w:val="22"/>
          <w:szCs w:val="22"/>
          <w:lang w:val="en-GB"/>
        </w:rPr>
        <w:t>Additional p</w:t>
      </w:r>
      <w:r w:rsidR="00AA1B34" w:rsidRPr="007E7C73">
        <w:rPr>
          <w:rFonts w:ascii="Arial" w:hAnsi="Arial" w:cs="Arial"/>
          <w:sz w:val="22"/>
          <w:szCs w:val="22"/>
          <w:lang w:val="en-GB"/>
        </w:rPr>
        <w:t xml:space="preserve">artners that secure their </w:t>
      </w:r>
      <w:r w:rsidR="00AA1B34" w:rsidRPr="007E7C73">
        <w:rPr>
          <w:rFonts w:ascii="Arial" w:hAnsi="Arial" w:cs="Arial"/>
          <w:b/>
          <w:sz w:val="22"/>
          <w:szCs w:val="22"/>
          <w:lang w:val="en-GB"/>
        </w:rPr>
        <w:t>own funding</w:t>
      </w:r>
      <w:r w:rsidR="00AA1B34" w:rsidRPr="007E7C73">
        <w:rPr>
          <w:rFonts w:ascii="Arial" w:hAnsi="Arial" w:cs="Arial"/>
          <w:sz w:val="22"/>
          <w:szCs w:val="22"/>
          <w:lang w:val="en-GB"/>
        </w:rPr>
        <w:t xml:space="preserve"> may join consortia. However, their number is </w:t>
      </w:r>
      <w:r w:rsidR="00AA1B34" w:rsidRPr="007E7C73">
        <w:rPr>
          <w:rFonts w:ascii="Arial" w:hAnsi="Arial" w:cs="Arial"/>
          <w:b/>
          <w:sz w:val="22"/>
          <w:szCs w:val="22"/>
          <w:lang w:val="en-GB"/>
        </w:rPr>
        <w:t>limited to two</w:t>
      </w:r>
      <w:r w:rsidR="00AA1B34" w:rsidRPr="007E7C73">
        <w:rPr>
          <w:rFonts w:ascii="Arial" w:hAnsi="Arial" w:cs="Arial"/>
          <w:sz w:val="22"/>
          <w:szCs w:val="22"/>
          <w:lang w:val="en-GB"/>
        </w:rPr>
        <w:t xml:space="preserve">. </w:t>
      </w:r>
      <w:r w:rsidR="00AA1B34" w:rsidRPr="004E0F2E">
        <w:rPr>
          <w:rFonts w:ascii="Arial" w:hAnsi="Arial" w:cs="Arial"/>
          <w:b/>
          <w:sz w:val="22"/>
          <w:szCs w:val="22"/>
          <w:lang w:val="en-GB"/>
        </w:rPr>
        <w:t>The consortium coordinator must always be eligible to receive funding from the funding organisations participating in the call</w:t>
      </w:r>
      <w:r w:rsidR="00AA1B34" w:rsidRPr="007E7C73">
        <w:rPr>
          <w:rFonts w:ascii="Arial" w:hAnsi="Arial" w:cs="Arial"/>
          <w:sz w:val="22"/>
          <w:szCs w:val="22"/>
          <w:lang w:val="en-GB"/>
        </w:rPr>
        <w:t xml:space="preserve">. Only groups that contribute substantially to at least one of the work packages are considered as partners. </w:t>
      </w:r>
      <w:r w:rsidR="00F53CB7" w:rsidRPr="007E7C73">
        <w:rPr>
          <w:rFonts w:ascii="Arial" w:hAnsi="Arial" w:cs="Arial"/>
          <w:sz w:val="22"/>
          <w:szCs w:val="22"/>
          <w:lang w:val="en-GB"/>
        </w:rPr>
        <w:t>They must state clearly in the proposal if these funds are already secured or if not, how they plan to obtain funding in advance of the project start. It will be required to document the availability of their funds before October 1, 2015.</w:t>
      </w:r>
    </w:p>
    <w:p w:rsidR="00AA1B34" w:rsidRPr="007E7C73" w:rsidRDefault="00AA1B34" w:rsidP="00AA1B34">
      <w:pPr>
        <w:autoSpaceDE w:val="0"/>
        <w:autoSpaceDN w:val="0"/>
        <w:adjustRightInd w:val="0"/>
        <w:jc w:val="both"/>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34"/>
      </w:tblGrid>
      <w:tr w:rsidR="002001B9" w:rsidRPr="005F613D" w:rsidTr="00BB5809">
        <w:tc>
          <w:tcPr>
            <w:tcW w:w="5670" w:type="dxa"/>
            <w:shd w:val="clear" w:color="auto" w:fill="D9D9D9"/>
          </w:tcPr>
          <w:p w:rsidR="002001B9" w:rsidRPr="005F613D" w:rsidRDefault="002001B9" w:rsidP="00F819E3">
            <w:pPr>
              <w:autoSpaceDE w:val="0"/>
              <w:autoSpaceDN w:val="0"/>
              <w:adjustRightInd w:val="0"/>
              <w:jc w:val="center"/>
              <w:rPr>
                <w:rFonts w:ascii="Arial" w:hAnsi="Arial" w:cs="Arial"/>
                <w:b/>
                <w:sz w:val="22"/>
                <w:szCs w:val="22"/>
                <w:lang w:val="en-US"/>
              </w:rPr>
            </w:pPr>
            <w:r w:rsidRPr="005F613D">
              <w:rPr>
                <w:rFonts w:ascii="Arial" w:hAnsi="Arial" w:cs="Arial"/>
                <w:b/>
                <w:sz w:val="22"/>
                <w:szCs w:val="22"/>
                <w:lang w:val="en-US"/>
              </w:rPr>
              <w:t xml:space="preserve">Number of </w:t>
            </w:r>
            <w:r w:rsidR="00F819E3">
              <w:rPr>
                <w:rFonts w:ascii="Arial" w:hAnsi="Arial" w:cs="Arial"/>
                <w:b/>
                <w:sz w:val="22"/>
                <w:szCs w:val="22"/>
                <w:lang w:val="en-US"/>
              </w:rPr>
              <w:t>partners</w:t>
            </w:r>
            <w:r w:rsidRPr="005F613D">
              <w:rPr>
                <w:rFonts w:ascii="Arial" w:hAnsi="Arial" w:cs="Arial"/>
                <w:b/>
                <w:sz w:val="22"/>
                <w:szCs w:val="22"/>
                <w:lang w:val="en-US"/>
              </w:rPr>
              <w:t xml:space="preserve"> requesting funding</w:t>
            </w:r>
          </w:p>
        </w:tc>
        <w:tc>
          <w:tcPr>
            <w:tcW w:w="3434" w:type="dxa"/>
            <w:shd w:val="clear" w:color="auto" w:fill="D9D9D9"/>
          </w:tcPr>
          <w:p w:rsidR="002001B9" w:rsidRPr="005F613D" w:rsidRDefault="002001B9" w:rsidP="00F819E3">
            <w:pPr>
              <w:autoSpaceDE w:val="0"/>
              <w:autoSpaceDN w:val="0"/>
              <w:adjustRightInd w:val="0"/>
              <w:jc w:val="center"/>
              <w:rPr>
                <w:rFonts w:ascii="Arial" w:hAnsi="Arial" w:cs="Arial"/>
                <w:b/>
                <w:sz w:val="22"/>
                <w:szCs w:val="22"/>
                <w:lang w:val="en-US"/>
              </w:rPr>
            </w:pPr>
            <w:r w:rsidRPr="005F613D">
              <w:rPr>
                <w:rFonts w:ascii="Arial" w:hAnsi="Arial" w:cs="Arial"/>
                <w:b/>
                <w:sz w:val="22"/>
                <w:szCs w:val="22"/>
                <w:lang w:val="en-US"/>
              </w:rPr>
              <w:t xml:space="preserve">Possible number of additional </w:t>
            </w:r>
            <w:r w:rsidR="00F819E3">
              <w:rPr>
                <w:rFonts w:ascii="Arial" w:hAnsi="Arial" w:cs="Arial"/>
                <w:b/>
                <w:sz w:val="22"/>
                <w:szCs w:val="22"/>
                <w:lang w:val="en-US"/>
              </w:rPr>
              <w:t>partners</w:t>
            </w:r>
            <w:r w:rsidRPr="005F613D">
              <w:rPr>
                <w:rFonts w:ascii="Arial" w:hAnsi="Arial" w:cs="Arial"/>
                <w:b/>
                <w:sz w:val="22"/>
                <w:szCs w:val="22"/>
                <w:lang w:val="en-US"/>
              </w:rPr>
              <w:t xml:space="preserve"> with own funding</w:t>
            </w:r>
          </w:p>
        </w:tc>
      </w:tr>
      <w:tr w:rsidR="002001B9" w:rsidRPr="005F613D" w:rsidTr="00BB5809">
        <w:tc>
          <w:tcPr>
            <w:tcW w:w="5670" w:type="dxa"/>
            <w:shd w:val="clear" w:color="auto" w:fill="auto"/>
          </w:tcPr>
          <w:p w:rsidR="002001B9" w:rsidRPr="005F613D" w:rsidRDefault="002001B9" w:rsidP="00256911">
            <w:pPr>
              <w:autoSpaceDE w:val="0"/>
              <w:autoSpaceDN w:val="0"/>
              <w:adjustRightInd w:val="0"/>
              <w:jc w:val="center"/>
              <w:rPr>
                <w:rFonts w:ascii="Arial" w:hAnsi="Arial" w:cs="Arial"/>
                <w:sz w:val="22"/>
                <w:szCs w:val="22"/>
                <w:lang w:val="en-US"/>
              </w:rPr>
            </w:pPr>
            <w:r w:rsidRPr="005F613D">
              <w:rPr>
                <w:rFonts w:ascii="Arial" w:hAnsi="Arial" w:cs="Arial"/>
                <w:sz w:val="22"/>
                <w:szCs w:val="22"/>
                <w:lang w:val="en-US"/>
              </w:rPr>
              <w:t>3</w:t>
            </w:r>
          </w:p>
        </w:tc>
        <w:tc>
          <w:tcPr>
            <w:tcW w:w="3434" w:type="dxa"/>
            <w:vMerge w:val="restart"/>
            <w:shd w:val="clear" w:color="auto" w:fill="auto"/>
            <w:vAlign w:val="center"/>
          </w:tcPr>
          <w:p w:rsidR="002001B9" w:rsidRPr="005F613D" w:rsidRDefault="002001B9" w:rsidP="00256911">
            <w:pPr>
              <w:autoSpaceDE w:val="0"/>
              <w:autoSpaceDN w:val="0"/>
              <w:adjustRightInd w:val="0"/>
              <w:jc w:val="center"/>
              <w:rPr>
                <w:rFonts w:ascii="Arial" w:hAnsi="Arial" w:cs="Arial"/>
                <w:sz w:val="22"/>
                <w:szCs w:val="22"/>
                <w:lang w:val="en-US"/>
              </w:rPr>
            </w:pPr>
            <w:r>
              <w:rPr>
                <w:rFonts w:ascii="Arial" w:hAnsi="Arial" w:cs="Arial"/>
                <w:sz w:val="22"/>
                <w:szCs w:val="22"/>
                <w:lang w:val="en-US"/>
              </w:rPr>
              <w:t>2</w:t>
            </w:r>
          </w:p>
        </w:tc>
      </w:tr>
      <w:tr w:rsidR="002001B9" w:rsidRPr="005F613D" w:rsidTr="00BB5809">
        <w:tc>
          <w:tcPr>
            <w:tcW w:w="5670" w:type="dxa"/>
            <w:shd w:val="clear" w:color="auto" w:fill="auto"/>
          </w:tcPr>
          <w:p w:rsidR="002001B9" w:rsidRPr="005F613D" w:rsidRDefault="002001B9" w:rsidP="00256911">
            <w:pPr>
              <w:autoSpaceDE w:val="0"/>
              <w:autoSpaceDN w:val="0"/>
              <w:adjustRightInd w:val="0"/>
              <w:jc w:val="center"/>
              <w:rPr>
                <w:rFonts w:ascii="Arial" w:hAnsi="Arial" w:cs="Arial"/>
                <w:sz w:val="22"/>
                <w:szCs w:val="22"/>
                <w:lang w:val="en-US"/>
              </w:rPr>
            </w:pPr>
            <w:r w:rsidRPr="005F613D">
              <w:rPr>
                <w:rFonts w:ascii="Arial" w:hAnsi="Arial" w:cs="Arial"/>
                <w:sz w:val="22"/>
                <w:szCs w:val="22"/>
                <w:lang w:val="en-US"/>
              </w:rPr>
              <w:t>4</w:t>
            </w:r>
          </w:p>
        </w:tc>
        <w:tc>
          <w:tcPr>
            <w:tcW w:w="3434" w:type="dxa"/>
            <w:vMerge/>
            <w:shd w:val="clear" w:color="auto" w:fill="auto"/>
            <w:vAlign w:val="center"/>
          </w:tcPr>
          <w:p w:rsidR="002001B9" w:rsidRPr="005F613D" w:rsidRDefault="002001B9" w:rsidP="00256911">
            <w:pPr>
              <w:autoSpaceDE w:val="0"/>
              <w:autoSpaceDN w:val="0"/>
              <w:adjustRightInd w:val="0"/>
              <w:jc w:val="center"/>
              <w:rPr>
                <w:rFonts w:ascii="Arial" w:hAnsi="Arial" w:cs="Arial"/>
                <w:sz w:val="22"/>
                <w:szCs w:val="22"/>
                <w:lang w:val="en-US"/>
              </w:rPr>
            </w:pPr>
          </w:p>
        </w:tc>
      </w:tr>
      <w:tr w:rsidR="002001B9" w:rsidRPr="005F613D" w:rsidTr="00BB5809">
        <w:tc>
          <w:tcPr>
            <w:tcW w:w="5670" w:type="dxa"/>
            <w:shd w:val="clear" w:color="auto" w:fill="auto"/>
          </w:tcPr>
          <w:p w:rsidR="002001B9" w:rsidRPr="005F613D" w:rsidRDefault="002001B9" w:rsidP="00256911">
            <w:pPr>
              <w:autoSpaceDE w:val="0"/>
              <w:autoSpaceDN w:val="0"/>
              <w:adjustRightInd w:val="0"/>
              <w:jc w:val="center"/>
              <w:rPr>
                <w:rFonts w:ascii="Arial" w:hAnsi="Arial" w:cs="Arial"/>
                <w:sz w:val="22"/>
                <w:szCs w:val="22"/>
                <w:lang w:val="en-US"/>
              </w:rPr>
            </w:pPr>
            <w:r w:rsidRPr="005F613D">
              <w:rPr>
                <w:rFonts w:ascii="Arial" w:hAnsi="Arial" w:cs="Arial"/>
                <w:sz w:val="22"/>
                <w:szCs w:val="22"/>
                <w:lang w:val="en-US"/>
              </w:rPr>
              <w:t>5</w:t>
            </w:r>
          </w:p>
        </w:tc>
        <w:tc>
          <w:tcPr>
            <w:tcW w:w="3434" w:type="dxa"/>
            <w:vMerge/>
            <w:shd w:val="clear" w:color="auto" w:fill="auto"/>
            <w:vAlign w:val="center"/>
          </w:tcPr>
          <w:p w:rsidR="002001B9" w:rsidRPr="005F613D" w:rsidRDefault="002001B9" w:rsidP="00256911">
            <w:pPr>
              <w:autoSpaceDE w:val="0"/>
              <w:autoSpaceDN w:val="0"/>
              <w:adjustRightInd w:val="0"/>
              <w:jc w:val="center"/>
              <w:rPr>
                <w:rFonts w:ascii="Arial" w:hAnsi="Arial" w:cs="Arial"/>
                <w:sz w:val="22"/>
                <w:szCs w:val="22"/>
                <w:lang w:val="en-US"/>
              </w:rPr>
            </w:pPr>
          </w:p>
        </w:tc>
      </w:tr>
      <w:tr w:rsidR="002001B9" w:rsidRPr="005F613D" w:rsidTr="00BB5809">
        <w:tc>
          <w:tcPr>
            <w:tcW w:w="5670" w:type="dxa"/>
            <w:shd w:val="clear" w:color="auto" w:fill="auto"/>
          </w:tcPr>
          <w:p w:rsidR="002001B9" w:rsidRPr="005F613D" w:rsidRDefault="002001B9" w:rsidP="00256911">
            <w:pPr>
              <w:autoSpaceDE w:val="0"/>
              <w:autoSpaceDN w:val="0"/>
              <w:adjustRightInd w:val="0"/>
              <w:jc w:val="center"/>
              <w:rPr>
                <w:rFonts w:ascii="Arial" w:hAnsi="Arial" w:cs="Arial"/>
                <w:sz w:val="22"/>
                <w:szCs w:val="22"/>
                <w:lang w:val="en-US"/>
              </w:rPr>
            </w:pPr>
            <w:r w:rsidRPr="005F613D">
              <w:rPr>
                <w:rFonts w:ascii="Arial" w:hAnsi="Arial" w:cs="Arial"/>
                <w:sz w:val="22"/>
                <w:szCs w:val="22"/>
                <w:lang w:val="en-US"/>
              </w:rPr>
              <w:t>6</w:t>
            </w:r>
          </w:p>
        </w:tc>
        <w:tc>
          <w:tcPr>
            <w:tcW w:w="3434" w:type="dxa"/>
            <w:vMerge/>
            <w:shd w:val="clear" w:color="auto" w:fill="auto"/>
            <w:vAlign w:val="center"/>
          </w:tcPr>
          <w:p w:rsidR="002001B9" w:rsidRPr="005F613D" w:rsidRDefault="002001B9" w:rsidP="00256911">
            <w:pPr>
              <w:autoSpaceDE w:val="0"/>
              <w:autoSpaceDN w:val="0"/>
              <w:adjustRightInd w:val="0"/>
              <w:jc w:val="center"/>
              <w:rPr>
                <w:rFonts w:ascii="Arial" w:hAnsi="Arial" w:cs="Arial"/>
                <w:sz w:val="22"/>
                <w:szCs w:val="22"/>
                <w:lang w:val="en-US"/>
              </w:rPr>
            </w:pPr>
          </w:p>
        </w:tc>
      </w:tr>
      <w:tr w:rsidR="002001B9" w:rsidRPr="005F613D" w:rsidTr="00BB5809">
        <w:tc>
          <w:tcPr>
            <w:tcW w:w="5670" w:type="dxa"/>
            <w:shd w:val="clear" w:color="auto" w:fill="auto"/>
          </w:tcPr>
          <w:p w:rsidR="002001B9" w:rsidRPr="005F613D" w:rsidRDefault="002001B9" w:rsidP="00256911">
            <w:pPr>
              <w:autoSpaceDE w:val="0"/>
              <w:autoSpaceDN w:val="0"/>
              <w:adjustRightInd w:val="0"/>
              <w:jc w:val="center"/>
              <w:rPr>
                <w:rFonts w:ascii="Arial" w:hAnsi="Arial" w:cs="Arial"/>
                <w:sz w:val="22"/>
                <w:szCs w:val="22"/>
                <w:lang w:val="en-US"/>
              </w:rPr>
            </w:pPr>
            <w:r w:rsidRPr="005F613D">
              <w:rPr>
                <w:rFonts w:ascii="Arial" w:hAnsi="Arial" w:cs="Arial"/>
                <w:sz w:val="22"/>
                <w:szCs w:val="22"/>
                <w:lang w:val="en-US"/>
              </w:rPr>
              <w:t>7</w:t>
            </w:r>
          </w:p>
          <w:p w:rsidR="002001B9" w:rsidRPr="005F613D" w:rsidRDefault="002001B9" w:rsidP="00256911">
            <w:pPr>
              <w:autoSpaceDE w:val="0"/>
              <w:autoSpaceDN w:val="0"/>
              <w:adjustRightInd w:val="0"/>
              <w:jc w:val="center"/>
              <w:rPr>
                <w:rFonts w:ascii="Arial" w:hAnsi="Arial" w:cs="Arial"/>
                <w:sz w:val="20"/>
                <w:szCs w:val="20"/>
                <w:lang w:val="en-US"/>
              </w:rPr>
            </w:pPr>
            <w:r w:rsidRPr="005F613D">
              <w:rPr>
                <w:rFonts w:ascii="Arial" w:hAnsi="Arial" w:cs="Arial"/>
                <w:sz w:val="20"/>
                <w:szCs w:val="20"/>
                <w:lang w:val="en-US"/>
              </w:rPr>
              <w:t xml:space="preserve">(only possible with inclusion of </w:t>
            </w:r>
            <w:r w:rsidR="00BB5809">
              <w:rPr>
                <w:rFonts w:ascii="Arial" w:hAnsi="Arial" w:cs="Arial"/>
                <w:sz w:val="20"/>
                <w:szCs w:val="20"/>
                <w:lang w:val="en-US"/>
              </w:rPr>
              <w:t xml:space="preserve">1 </w:t>
            </w:r>
            <w:r w:rsidRPr="005F613D">
              <w:rPr>
                <w:rFonts w:ascii="Arial" w:hAnsi="Arial" w:cs="Arial"/>
                <w:sz w:val="20"/>
                <w:szCs w:val="20"/>
                <w:lang w:val="en-US"/>
              </w:rPr>
              <w:t>Eastern European partner)</w:t>
            </w:r>
          </w:p>
        </w:tc>
        <w:tc>
          <w:tcPr>
            <w:tcW w:w="3434" w:type="dxa"/>
            <w:shd w:val="clear" w:color="auto" w:fill="auto"/>
            <w:vAlign w:val="center"/>
          </w:tcPr>
          <w:p w:rsidR="002001B9" w:rsidRPr="005F613D" w:rsidRDefault="002001B9" w:rsidP="00256911">
            <w:pPr>
              <w:autoSpaceDE w:val="0"/>
              <w:autoSpaceDN w:val="0"/>
              <w:adjustRightInd w:val="0"/>
              <w:jc w:val="center"/>
              <w:rPr>
                <w:rFonts w:ascii="Arial" w:hAnsi="Arial" w:cs="Arial"/>
                <w:sz w:val="22"/>
                <w:szCs w:val="22"/>
                <w:lang w:val="en-US"/>
              </w:rPr>
            </w:pPr>
            <w:r w:rsidRPr="005F613D">
              <w:rPr>
                <w:rFonts w:ascii="Arial" w:hAnsi="Arial" w:cs="Arial"/>
                <w:sz w:val="22"/>
                <w:szCs w:val="22"/>
                <w:lang w:val="en-US"/>
              </w:rPr>
              <w:t>1</w:t>
            </w:r>
          </w:p>
        </w:tc>
      </w:tr>
      <w:tr w:rsidR="002001B9" w:rsidRPr="00A50244" w:rsidTr="00BB5809">
        <w:tc>
          <w:tcPr>
            <w:tcW w:w="5670" w:type="dxa"/>
            <w:shd w:val="clear" w:color="auto" w:fill="auto"/>
          </w:tcPr>
          <w:p w:rsidR="002001B9" w:rsidRPr="005F613D" w:rsidRDefault="002001B9" w:rsidP="00256911">
            <w:pPr>
              <w:autoSpaceDE w:val="0"/>
              <w:autoSpaceDN w:val="0"/>
              <w:adjustRightInd w:val="0"/>
              <w:jc w:val="center"/>
              <w:rPr>
                <w:rFonts w:ascii="Arial" w:hAnsi="Arial" w:cs="Arial"/>
                <w:sz w:val="22"/>
                <w:szCs w:val="22"/>
                <w:lang w:val="en-US"/>
              </w:rPr>
            </w:pPr>
            <w:r w:rsidRPr="005F613D">
              <w:rPr>
                <w:rFonts w:ascii="Arial" w:hAnsi="Arial" w:cs="Arial"/>
                <w:sz w:val="22"/>
                <w:szCs w:val="22"/>
                <w:lang w:val="en-US"/>
              </w:rPr>
              <w:t>8</w:t>
            </w:r>
          </w:p>
          <w:p w:rsidR="002001B9" w:rsidRPr="005F613D" w:rsidRDefault="002001B9" w:rsidP="00256911">
            <w:pPr>
              <w:autoSpaceDE w:val="0"/>
              <w:autoSpaceDN w:val="0"/>
              <w:adjustRightInd w:val="0"/>
              <w:jc w:val="center"/>
              <w:rPr>
                <w:rFonts w:ascii="Arial" w:hAnsi="Arial" w:cs="Arial"/>
                <w:sz w:val="20"/>
                <w:szCs w:val="20"/>
                <w:lang w:val="en-US"/>
              </w:rPr>
            </w:pPr>
            <w:r w:rsidRPr="005F613D">
              <w:rPr>
                <w:rFonts w:ascii="Arial" w:hAnsi="Arial" w:cs="Arial"/>
                <w:sz w:val="20"/>
                <w:szCs w:val="20"/>
                <w:lang w:val="en-US"/>
              </w:rPr>
              <w:t xml:space="preserve">(only possible with inclusion of </w:t>
            </w:r>
            <w:r w:rsidR="00BB5809">
              <w:rPr>
                <w:rFonts w:ascii="Arial" w:hAnsi="Arial" w:cs="Arial"/>
                <w:sz w:val="20"/>
                <w:szCs w:val="20"/>
                <w:lang w:val="en-US"/>
              </w:rPr>
              <w:t xml:space="preserve">2 </w:t>
            </w:r>
            <w:r w:rsidRPr="005F613D">
              <w:rPr>
                <w:rFonts w:ascii="Arial" w:hAnsi="Arial" w:cs="Arial"/>
                <w:sz w:val="20"/>
                <w:szCs w:val="20"/>
                <w:lang w:val="en-US"/>
              </w:rPr>
              <w:t>Eastern European partner</w:t>
            </w:r>
            <w:r w:rsidR="00BB5809">
              <w:rPr>
                <w:rFonts w:ascii="Arial" w:hAnsi="Arial" w:cs="Arial"/>
                <w:sz w:val="20"/>
                <w:szCs w:val="20"/>
                <w:lang w:val="en-US"/>
              </w:rPr>
              <w:t>s</w:t>
            </w:r>
            <w:r w:rsidRPr="005F613D">
              <w:rPr>
                <w:rFonts w:ascii="Arial" w:hAnsi="Arial" w:cs="Arial"/>
                <w:sz w:val="20"/>
                <w:szCs w:val="20"/>
                <w:lang w:val="en-US"/>
              </w:rPr>
              <w:t>)</w:t>
            </w:r>
          </w:p>
        </w:tc>
        <w:tc>
          <w:tcPr>
            <w:tcW w:w="3434" w:type="dxa"/>
            <w:shd w:val="clear" w:color="auto" w:fill="auto"/>
            <w:vAlign w:val="center"/>
          </w:tcPr>
          <w:p w:rsidR="002001B9" w:rsidRPr="00A50244" w:rsidRDefault="002001B9" w:rsidP="00256911">
            <w:pPr>
              <w:autoSpaceDE w:val="0"/>
              <w:autoSpaceDN w:val="0"/>
              <w:adjustRightInd w:val="0"/>
              <w:jc w:val="center"/>
              <w:rPr>
                <w:rFonts w:ascii="Arial" w:hAnsi="Arial" w:cs="Arial"/>
                <w:sz w:val="22"/>
                <w:szCs w:val="22"/>
                <w:lang w:val="en-US"/>
              </w:rPr>
            </w:pPr>
            <w:r w:rsidRPr="005F613D">
              <w:rPr>
                <w:rFonts w:ascii="Arial" w:hAnsi="Arial" w:cs="Arial"/>
                <w:sz w:val="22"/>
                <w:szCs w:val="22"/>
                <w:lang w:val="en-US"/>
              </w:rPr>
              <w:t>0</w:t>
            </w:r>
          </w:p>
        </w:tc>
      </w:tr>
    </w:tbl>
    <w:p w:rsidR="00AA1B34" w:rsidRDefault="00AA1B34" w:rsidP="00A25930">
      <w:pPr>
        <w:autoSpaceDE w:val="0"/>
        <w:autoSpaceDN w:val="0"/>
        <w:adjustRightInd w:val="0"/>
        <w:jc w:val="both"/>
        <w:rPr>
          <w:rFonts w:ascii="Arial" w:hAnsi="Arial" w:cs="Arial"/>
          <w:sz w:val="22"/>
          <w:szCs w:val="22"/>
          <w:lang w:val="en-GB"/>
        </w:rPr>
      </w:pPr>
    </w:p>
    <w:p w:rsidR="004E0F2E" w:rsidRPr="00D23925" w:rsidRDefault="004E0F2E" w:rsidP="004E0F2E">
      <w:pPr>
        <w:jc w:val="both"/>
        <w:rPr>
          <w:rFonts w:ascii="Arial" w:hAnsi="Arial" w:cs="Arial"/>
          <w:sz w:val="22"/>
          <w:szCs w:val="22"/>
          <w:lang w:val="en-GB"/>
        </w:rPr>
      </w:pPr>
      <w:r w:rsidRPr="00D23925">
        <w:rPr>
          <w:rFonts w:ascii="Arial" w:hAnsi="Arial" w:cs="Arial"/>
          <w:sz w:val="22"/>
          <w:szCs w:val="22"/>
          <w:lang w:val="en-GB"/>
        </w:rPr>
        <w:t xml:space="preserve">Each transnational </w:t>
      </w:r>
      <w:r>
        <w:rPr>
          <w:rFonts w:ascii="Arial" w:hAnsi="Arial" w:cs="Arial"/>
          <w:sz w:val="22"/>
          <w:szCs w:val="22"/>
          <w:lang w:val="en-GB"/>
        </w:rPr>
        <w:t>proposal</w:t>
      </w:r>
      <w:r w:rsidRPr="00D23925">
        <w:rPr>
          <w:rFonts w:ascii="Arial" w:hAnsi="Arial" w:cs="Arial"/>
          <w:sz w:val="22"/>
          <w:szCs w:val="22"/>
          <w:lang w:val="en-GB"/>
        </w:rPr>
        <w:t xml:space="preserve"> must nominate a </w:t>
      </w:r>
      <w:r w:rsidRPr="004E0F2E">
        <w:rPr>
          <w:rFonts w:ascii="Arial" w:hAnsi="Arial" w:cs="Arial"/>
          <w:b/>
          <w:sz w:val="22"/>
          <w:szCs w:val="22"/>
          <w:lang w:val="en-GB"/>
        </w:rPr>
        <w:t>project consortium coordinator</w:t>
      </w:r>
      <w:r w:rsidRPr="00D23925">
        <w:rPr>
          <w:rFonts w:ascii="Arial" w:hAnsi="Arial" w:cs="Arial"/>
          <w:sz w:val="22"/>
          <w:szCs w:val="22"/>
          <w:lang w:val="en-GB"/>
        </w:rPr>
        <w:t xml:space="preserve"> among the project partner principal investigators. The coordinator must be a project partner from an </w:t>
      </w:r>
      <w:r>
        <w:rPr>
          <w:rFonts w:ascii="Arial" w:hAnsi="Arial" w:cs="Arial"/>
          <w:sz w:val="22"/>
          <w:szCs w:val="22"/>
          <w:lang w:val="en-GB"/>
        </w:rPr>
        <w:t>E-Rare-3</w:t>
      </w:r>
      <w:r w:rsidRPr="00D23925">
        <w:rPr>
          <w:rFonts w:ascii="Arial" w:hAnsi="Arial" w:cs="Arial"/>
          <w:sz w:val="22"/>
          <w:szCs w:val="22"/>
          <w:lang w:val="en-GB"/>
        </w:rPr>
        <w:t xml:space="preserve"> </w:t>
      </w:r>
      <w:r w:rsidRPr="00472745">
        <w:rPr>
          <w:rFonts w:ascii="Arial" w:hAnsi="Arial" w:cs="Arial"/>
          <w:sz w:val="22"/>
          <w:szCs w:val="22"/>
          <w:lang w:val="en-GB"/>
        </w:rPr>
        <w:t>JTC 201</w:t>
      </w:r>
      <w:r>
        <w:rPr>
          <w:rFonts w:ascii="Arial" w:hAnsi="Arial" w:cs="Arial"/>
          <w:sz w:val="22"/>
          <w:szCs w:val="22"/>
          <w:lang w:val="en-GB"/>
        </w:rPr>
        <w:t>5</w:t>
      </w:r>
      <w:r w:rsidRPr="00472745">
        <w:rPr>
          <w:rFonts w:ascii="Arial" w:hAnsi="Arial" w:cs="Arial"/>
          <w:sz w:val="22"/>
          <w:szCs w:val="22"/>
          <w:lang w:val="en-GB"/>
        </w:rPr>
        <w:t xml:space="preserve"> funding</w:t>
      </w:r>
      <w:r w:rsidRPr="00D23925">
        <w:rPr>
          <w:rFonts w:ascii="Arial" w:hAnsi="Arial" w:cs="Arial"/>
          <w:sz w:val="22"/>
          <w:szCs w:val="22"/>
          <w:lang w:val="en-GB"/>
        </w:rPr>
        <w:t xml:space="preserve"> </w:t>
      </w:r>
      <w:r>
        <w:rPr>
          <w:rFonts w:ascii="Arial" w:hAnsi="Arial" w:cs="Arial"/>
          <w:sz w:val="22"/>
          <w:szCs w:val="22"/>
          <w:lang w:val="en-GB"/>
        </w:rPr>
        <w:t>country/region</w:t>
      </w:r>
      <w:r w:rsidRPr="00D23925">
        <w:rPr>
          <w:rFonts w:ascii="Arial" w:hAnsi="Arial" w:cs="Arial"/>
          <w:sz w:val="22"/>
          <w:szCs w:val="22"/>
          <w:lang w:val="en-GB"/>
        </w:rPr>
        <w:t>. The project coordinator will represent the consortium externally and towards the JCS and CSC, and will be responsible for its internal scientific management (such as controlling, reporting</w:t>
      </w:r>
      <w:r>
        <w:rPr>
          <w:rFonts w:ascii="Arial" w:hAnsi="Arial" w:cs="Arial"/>
          <w:sz w:val="22"/>
          <w:szCs w:val="22"/>
          <w:lang w:val="en-GB"/>
        </w:rPr>
        <w:t>, intellectual property rights</w:t>
      </w:r>
      <w:r w:rsidRPr="00D23925">
        <w:rPr>
          <w:rFonts w:ascii="Arial" w:hAnsi="Arial" w:cs="Arial"/>
          <w:sz w:val="22"/>
          <w:szCs w:val="22"/>
          <w:lang w:val="en-GB"/>
        </w:rPr>
        <w:t xml:space="preserve"> issues and contact with the JCS). Each project partner will be represented by </w:t>
      </w:r>
      <w:r>
        <w:rPr>
          <w:rFonts w:ascii="Arial" w:hAnsi="Arial" w:cs="Arial"/>
          <w:sz w:val="22"/>
          <w:szCs w:val="22"/>
          <w:lang w:val="en-GB"/>
        </w:rPr>
        <w:t xml:space="preserve">a single </w:t>
      </w:r>
      <w:r w:rsidRPr="00D23925">
        <w:rPr>
          <w:rFonts w:ascii="Arial" w:hAnsi="Arial" w:cs="Arial"/>
          <w:sz w:val="22"/>
          <w:szCs w:val="22"/>
          <w:lang w:val="en-GB"/>
        </w:rPr>
        <w:t xml:space="preserve">principal </w:t>
      </w:r>
      <w:r w:rsidRPr="00D23925">
        <w:rPr>
          <w:rFonts w:ascii="Arial" w:hAnsi="Arial" w:cs="Arial"/>
          <w:sz w:val="22"/>
          <w:szCs w:val="22"/>
          <w:lang w:val="en-GB"/>
        </w:rPr>
        <w:lastRenderedPageBreak/>
        <w:t>investigator. Within a joint</w:t>
      </w:r>
      <w:r>
        <w:rPr>
          <w:rFonts w:ascii="Arial" w:hAnsi="Arial" w:cs="Arial"/>
          <w:sz w:val="22"/>
          <w:szCs w:val="22"/>
          <w:lang w:val="en-GB"/>
        </w:rPr>
        <w:t xml:space="preserve"> </w:t>
      </w:r>
      <w:r w:rsidRPr="00D23925">
        <w:rPr>
          <w:rFonts w:ascii="Arial" w:hAnsi="Arial" w:cs="Arial"/>
          <w:sz w:val="22"/>
          <w:szCs w:val="22"/>
          <w:lang w:val="en-GB"/>
        </w:rPr>
        <w:t xml:space="preserve">proposal, </w:t>
      </w:r>
      <w:r>
        <w:rPr>
          <w:rFonts w:ascii="Arial" w:hAnsi="Arial" w:cs="Arial"/>
          <w:sz w:val="22"/>
          <w:szCs w:val="22"/>
          <w:lang w:val="en-GB"/>
        </w:rPr>
        <w:t xml:space="preserve">the </w:t>
      </w:r>
      <w:r w:rsidRPr="00D23925">
        <w:rPr>
          <w:rFonts w:ascii="Arial" w:hAnsi="Arial" w:cs="Arial"/>
          <w:sz w:val="22"/>
          <w:szCs w:val="22"/>
          <w:lang w:val="en-GB"/>
        </w:rPr>
        <w:t xml:space="preserve">principal investigator </w:t>
      </w:r>
      <w:r w:rsidR="00033F1C">
        <w:rPr>
          <w:rFonts w:ascii="Arial" w:hAnsi="Arial" w:cs="Arial"/>
          <w:sz w:val="22"/>
          <w:szCs w:val="22"/>
          <w:lang w:val="en-GB"/>
        </w:rPr>
        <w:t xml:space="preserve">of </w:t>
      </w:r>
      <w:r w:rsidRPr="00D23925">
        <w:rPr>
          <w:rFonts w:ascii="Arial" w:hAnsi="Arial" w:cs="Arial"/>
          <w:sz w:val="22"/>
          <w:szCs w:val="22"/>
          <w:lang w:val="en-GB"/>
        </w:rPr>
        <w:t xml:space="preserve">each project partner will be the contact person for the relevant </w:t>
      </w:r>
      <w:r>
        <w:rPr>
          <w:rFonts w:ascii="Arial" w:hAnsi="Arial" w:cs="Arial"/>
          <w:sz w:val="22"/>
          <w:szCs w:val="22"/>
          <w:lang w:val="en-GB"/>
        </w:rPr>
        <w:t>country/</w:t>
      </w:r>
      <w:r w:rsidRPr="00D23925">
        <w:rPr>
          <w:rFonts w:ascii="Arial" w:hAnsi="Arial" w:cs="Arial"/>
          <w:sz w:val="22"/>
          <w:szCs w:val="22"/>
          <w:lang w:val="en-GB"/>
        </w:rPr>
        <w:t xml:space="preserve">regional funding </w:t>
      </w:r>
      <w:r>
        <w:rPr>
          <w:rFonts w:ascii="Arial" w:hAnsi="Arial" w:cs="Arial"/>
          <w:sz w:val="22"/>
          <w:szCs w:val="22"/>
          <w:lang w:val="en-GB"/>
        </w:rPr>
        <w:t>organisation</w:t>
      </w:r>
      <w:r w:rsidRPr="00D23925">
        <w:rPr>
          <w:rFonts w:ascii="Arial" w:hAnsi="Arial" w:cs="Arial"/>
          <w:sz w:val="22"/>
          <w:szCs w:val="22"/>
          <w:lang w:val="en-GB"/>
        </w:rPr>
        <w:t>.</w:t>
      </w:r>
    </w:p>
    <w:p w:rsidR="004E0F2E" w:rsidRDefault="004E0F2E" w:rsidP="004E7EA3">
      <w:pPr>
        <w:jc w:val="both"/>
        <w:rPr>
          <w:rFonts w:ascii="Arial" w:hAnsi="Arial" w:cs="Arial"/>
          <w:sz w:val="22"/>
          <w:szCs w:val="22"/>
          <w:lang w:val="en-GB"/>
        </w:rPr>
      </w:pPr>
    </w:p>
    <w:p w:rsidR="004E7EA3" w:rsidRDefault="005F7287" w:rsidP="004E7EA3">
      <w:pPr>
        <w:jc w:val="both"/>
        <w:rPr>
          <w:rFonts w:ascii="Arial" w:hAnsi="Arial" w:cs="Arial"/>
          <w:sz w:val="22"/>
          <w:szCs w:val="22"/>
          <w:lang w:val="en-GB"/>
        </w:rPr>
      </w:pPr>
      <w:r>
        <w:rPr>
          <w:rFonts w:ascii="Arial" w:hAnsi="Arial" w:cs="Arial"/>
          <w:sz w:val="22"/>
          <w:szCs w:val="22"/>
          <w:lang w:val="en-GB"/>
        </w:rPr>
        <w:t>Consortia of p</w:t>
      </w:r>
      <w:r w:rsidR="004E7EA3">
        <w:rPr>
          <w:rFonts w:ascii="Arial" w:hAnsi="Arial" w:cs="Arial"/>
          <w:sz w:val="22"/>
          <w:szCs w:val="22"/>
          <w:lang w:val="en-GB"/>
        </w:rPr>
        <w:t xml:space="preserve">rojects </w:t>
      </w:r>
      <w:r w:rsidR="004E7EA3" w:rsidRPr="001D2D7E">
        <w:rPr>
          <w:rFonts w:ascii="Arial" w:hAnsi="Arial" w:cs="Arial"/>
          <w:sz w:val="22"/>
          <w:szCs w:val="22"/>
          <w:lang w:val="en-GB"/>
        </w:rPr>
        <w:t xml:space="preserve">funded in </w:t>
      </w:r>
      <w:r w:rsidR="002B082B">
        <w:rPr>
          <w:rFonts w:ascii="Arial" w:hAnsi="Arial" w:cs="Arial"/>
          <w:sz w:val="22"/>
          <w:szCs w:val="22"/>
          <w:lang w:val="en-GB"/>
        </w:rPr>
        <w:t>previous</w:t>
      </w:r>
      <w:r w:rsidR="004E7EA3" w:rsidRPr="001D2D7E">
        <w:rPr>
          <w:rFonts w:ascii="Arial" w:hAnsi="Arial" w:cs="Arial"/>
          <w:sz w:val="22"/>
          <w:szCs w:val="22"/>
          <w:lang w:val="en-GB"/>
        </w:rPr>
        <w:t xml:space="preserve"> E-Rare joint transnational call</w:t>
      </w:r>
      <w:r w:rsidR="002B082B">
        <w:rPr>
          <w:rFonts w:ascii="Arial" w:hAnsi="Arial" w:cs="Arial"/>
          <w:sz w:val="22"/>
          <w:szCs w:val="22"/>
          <w:lang w:val="en-GB"/>
        </w:rPr>
        <w:t>s</w:t>
      </w:r>
      <w:r w:rsidR="004E7EA3" w:rsidRPr="001D2D7E">
        <w:rPr>
          <w:rFonts w:ascii="Arial" w:hAnsi="Arial" w:cs="Arial"/>
          <w:sz w:val="22"/>
          <w:szCs w:val="22"/>
          <w:lang w:val="en-GB"/>
        </w:rPr>
        <w:t xml:space="preserve"> </w:t>
      </w:r>
      <w:r w:rsidR="00822E6A" w:rsidRPr="001D2D7E">
        <w:rPr>
          <w:rFonts w:ascii="Arial" w:hAnsi="Arial" w:cs="Arial"/>
          <w:sz w:val="22"/>
          <w:szCs w:val="22"/>
          <w:lang w:val="en-GB"/>
        </w:rPr>
        <w:t>can</w:t>
      </w:r>
      <w:r w:rsidR="004E7EA3">
        <w:rPr>
          <w:rFonts w:ascii="Arial" w:hAnsi="Arial" w:cs="Arial"/>
          <w:sz w:val="22"/>
          <w:szCs w:val="22"/>
          <w:lang w:val="en-GB"/>
        </w:rPr>
        <w:t xml:space="preserve"> apply for funding for a</w:t>
      </w:r>
      <w:r w:rsidR="00F831EC">
        <w:rPr>
          <w:rFonts w:ascii="Arial" w:hAnsi="Arial" w:cs="Arial"/>
          <w:sz w:val="22"/>
          <w:szCs w:val="22"/>
          <w:lang w:val="en-GB"/>
        </w:rPr>
        <w:t>n</w:t>
      </w:r>
      <w:r w:rsidR="004E7EA3">
        <w:rPr>
          <w:rFonts w:ascii="Arial" w:hAnsi="Arial" w:cs="Arial"/>
          <w:sz w:val="22"/>
          <w:szCs w:val="22"/>
          <w:lang w:val="en-GB"/>
        </w:rPr>
        <w:t xml:space="preserve"> </w:t>
      </w:r>
      <w:r>
        <w:rPr>
          <w:rFonts w:ascii="Arial" w:hAnsi="Arial" w:cs="Arial"/>
          <w:sz w:val="22"/>
          <w:szCs w:val="22"/>
          <w:lang w:val="en-GB"/>
        </w:rPr>
        <w:t xml:space="preserve">extension </w:t>
      </w:r>
      <w:r w:rsidR="004E7EA3">
        <w:rPr>
          <w:rFonts w:ascii="Arial" w:hAnsi="Arial" w:cs="Arial"/>
          <w:sz w:val="22"/>
          <w:szCs w:val="22"/>
          <w:lang w:val="en-GB"/>
        </w:rPr>
        <w:t>of their cooperation</w:t>
      </w:r>
      <w:r>
        <w:rPr>
          <w:rFonts w:ascii="Arial" w:hAnsi="Arial" w:cs="Arial"/>
          <w:sz w:val="22"/>
          <w:szCs w:val="22"/>
          <w:lang w:val="en-GB"/>
        </w:rPr>
        <w:t xml:space="preserve">. These consortia must clearly demonstrate </w:t>
      </w:r>
      <w:r w:rsidR="00703273">
        <w:rPr>
          <w:rFonts w:ascii="Arial" w:hAnsi="Arial" w:cs="Arial"/>
          <w:sz w:val="22"/>
          <w:szCs w:val="22"/>
          <w:lang w:val="en-GB"/>
        </w:rPr>
        <w:t>the success of the current</w:t>
      </w:r>
      <w:r w:rsidR="00E064A7">
        <w:rPr>
          <w:rFonts w:ascii="Arial" w:hAnsi="Arial" w:cs="Arial"/>
          <w:sz w:val="22"/>
          <w:szCs w:val="22"/>
          <w:lang w:val="en-GB"/>
        </w:rPr>
        <w:t xml:space="preserve"> project and innovative scientific aims for their future collaboration.</w:t>
      </w:r>
      <w:r>
        <w:rPr>
          <w:rFonts w:ascii="Arial" w:hAnsi="Arial" w:cs="Arial"/>
          <w:sz w:val="22"/>
          <w:szCs w:val="22"/>
          <w:lang w:val="en-GB"/>
        </w:rPr>
        <w:t xml:space="preserve"> </w:t>
      </w:r>
      <w:r w:rsidR="00E064A7">
        <w:rPr>
          <w:rFonts w:ascii="Arial" w:hAnsi="Arial" w:cs="Arial"/>
          <w:sz w:val="22"/>
          <w:szCs w:val="22"/>
          <w:lang w:val="en-GB"/>
        </w:rPr>
        <w:t xml:space="preserve">Their applications </w:t>
      </w:r>
      <w:r>
        <w:rPr>
          <w:rFonts w:ascii="Arial" w:hAnsi="Arial" w:cs="Arial"/>
          <w:sz w:val="22"/>
          <w:szCs w:val="22"/>
          <w:lang w:val="en-GB"/>
        </w:rPr>
        <w:t>will compete with applications for new research projects.</w:t>
      </w:r>
    </w:p>
    <w:p w:rsidR="00A232FF" w:rsidRPr="00D23925" w:rsidRDefault="00A232FF" w:rsidP="00A232FF">
      <w:pPr>
        <w:rPr>
          <w:rFonts w:ascii="Arial" w:hAnsi="Arial" w:cs="Arial"/>
          <w:sz w:val="22"/>
          <w:szCs w:val="22"/>
          <w:lang w:val="en-GB"/>
        </w:rPr>
      </w:pPr>
    </w:p>
    <w:p w:rsidR="00A232FF" w:rsidRPr="00D23925" w:rsidRDefault="00211888" w:rsidP="00CA48E7">
      <w:pPr>
        <w:jc w:val="both"/>
        <w:rPr>
          <w:rFonts w:ascii="Arial" w:hAnsi="Arial" w:cs="Arial"/>
          <w:sz w:val="22"/>
          <w:szCs w:val="22"/>
          <w:lang w:val="en-GB"/>
        </w:rPr>
      </w:pPr>
      <w:r w:rsidRPr="00D23925">
        <w:rPr>
          <w:rFonts w:ascii="Arial" w:hAnsi="Arial" w:cs="Arial"/>
          <w:sz w:val="22"/>
          <w:szCs w:val="22"/>
          <w:lang w:val="en-GB"/>
        </w:rPr>
        <w:t>The duration of the projects can be up to 3 years. Nevertheless, a partner can receive funding for</w:t>
      </w:r>
      <w:r w:rsidR="00F65730" w:rsidRPr="00D23925">
        <w:rPr>
          <w:rFonts w:ascii="Arial" w:hAnsi="Arial" w:cs="Arial"/>
          <w:sz w:val="22"/>
          <w:szCs w:val="22"/>
          <w:lang w:val="en-GB"/>
        </w:rPr>
        <w:t xml:space="preserve"> le</w:t>
      </w:r>
      <w:r w:rsidRPr="00D23925">
        <w:rPr>
          <w:rFonts w:ascii="Arial" w:hAnsi="Arial" w:cs="Arial"/>
          <w:sz w:val="22"/>
          <w:szCs w:val="22"/>
          <w:lang w:val="en-GB"/>
        </w:rPr>
        <w:t xml:space="preserve">ss than 3 years according to </w:t>
      </w:r>
      <w:r w:rsidR="00B670CB">
        <w:rPr>
          <w:rFonts w:ascii="Arial" w:hAnsi="Arial" w:cs="Arial"/>
          <w:sz w:val="22"/>
          <w:szCs w:val="22"/>
          <w:lang w:val="en-GB"/>
        </w:rPr>
        <w:t>E-</w:t>
      </w:r>
      <w:r w:rsidR="00F831EC">
        <w:rPr>
          <w:rFonts w:ascii="Arial" w:hAnsi="Arial" w:cs="Arial"/>
          <w:sz w:val="22"/>
          <w:szCs w:val="22"/>
          <w:lang w:val="en-GB"/>
        </w:rPr>
        <w:t>Rare-3</w:t>
      </w:r>
      <w:r w:rsidRPr="00472745">
        <w:rPr>
          <w:rFonts w:ascii="Arial" w:hAnsi="Arial" w:cs="Arial"/>
          <w:sz w:val="22"/>
          <w:szCs w:val="22"/>
          <w:lang w:val="en-GB"/>
        </w:rPr>
        <w:t xml:space="preserve"> </w:t>
      </w:r>
      <w:r w:rsidR="006603CA" w:rsidRPr="00472745">
        <w:rPr>
          <w:rFonts w:ascii="Arial" w:hAnsi="Arial" w:cs="Arial"/>
          <w:sz w:val="22"/>
          <w:szCs w:val="22"/>
          <w:lang w:val="en-GB"/>
        </w:rPr>
        <w:t>JTC 201</w:t>
      </w:r>
      <w:r w:rsidR="00F831EC">
        <w:rPr>
          <w:rFonts w:ascii="Arial" w:hAnsi="Arial" w:cs="Arial"/>
          <w:sz w:val="22"/>
          <w:szCs w:val="22"/>
          <w:lang w:val="en-GB"/>
        </w:rPr>
        <w:t>5</w:t>
      </w:r>
      <w:r w:rsidR="006603CA" w:rsidRPr="00472745">
        <w:rPr>
          <w:rFonts w:ascii="Arial" w:hAnsi="Arial" w:cs="Arial"/>
          <w:sz w:val="22"/>
          <w:szCs w:val="22"/>
          <w:lang w:val="en-GB"/>
        </w:rPr>
        <w:t xml:space="preserve"> </w:t>
      </w:r>
      <w:r w:rsidRPr="00472745">
        <w:rPr>
          <w:rFonts w:ascii="Arial" w:hAnsi="Arial" w:cs="Arial"/>
          <w:sz w:val="22"/>
          <w:szCs w:val="22"/>
          <w:lang w:val="en-GB"/>
        </w:rPr>
        <w:t xml:space="preserve">funding </w:t>
      </w:r>
      <w:r w:rsidR="008D3B9E" w:rsidRPr="00472745">
        <w:rPr>
          <w:rFonts w:ascii="Arial" w:hAnsi="Arial" w:cs="Arial"/>
          <w:sz w:val="22"/>
          <w:szCs w:val="22"/>
          <w:lang w:val="en-GB"/>
        </w:rPr>
        <w:t>organisation</w:t>
      </w:r>
      <w:r w:rsidRPr="00472745">
        <w:rPr>
          <w:rFonts w:ascii="Arial" w:hAnsi="Arial" w:cs="Arial"/>
          <w:sz w:val="22"/>
          <w:szCs w:val="22"/>
          <w:lang w:val="en-GB"/>
        </w:rPr>
        <w:t>s</w:t>
      </w:r>
      <w:r w:rsidRPr="00D23925">
        <w:rPr>
          <w:rFonts w:ascii="Arial" w:hAnsi="Arial" w:cs="Arial"/>
          <w:sz w:val="22"/>
          <w:szCs w:val="22"/>
          <w:lang w:val="en-GB"/>
        </w:rPr>
        <w:t xml:space="preserve"> eligibility criteria and</w:t>
      </w:r>
      <w:r w:rsidR="00F65730" w:rsidRPr="00D23925">
        <w:rPr>
          <w:rFonts w:ascii="Arial" w:hAnsi="Arial" w:cs="Arial"/>
          <w:sz w:val="22"/>
          <w:szCs w:val="22"/>
          <w:lang w:val="en-GB"/>
        </w:rPr>
        <w:t xml:space="preserve"> reg</w:t>
      </w:r>
      <w:r w:rsidRPr="00D23925">
        <w:rPr>
          <w:rFonts w:ascii="Arial" w:hAnsi="Arial" w:cs="Arial"/>
          <w:sz w:val="22"/>
          <w:szCs w:val="22"/>
          <w:lang w:val="en-GB"/>
        </w:rPr>
        <w:t>ulations.</w:t>
      </w:r>
    </w:p>
    <w:p w:rsidR="00104946" w:rsidRDefault="00104946" w:rsidP="00782F13">
      <w:pPr>
        <w:rPr>
          <w:rFonts w:ascii="Arial" w:hAnsi="Arial" w:cs="Arial"/>
          <w:b/>
          <w:sz w:val="22"/>
          <w:szCs w:val="22"/>
          <w:lang w:val="en-GB"/>
        </w:rPr>
      </w:pPr>
    </w:p>
    <w:p w:rsidR="004E0F2E" w:rsidRPr="00D23925" w:rsidRDefault="004E0F2E" w:rsidP="00782F13">
      <w:pPr>
        <w:rPr>
          <w:rFonts w:ascii="Arial" w:hAnsi="Arial" w:cs="Arial"/>
          <w:b/>
          <w:sz w:val="22"/>
          <w:szCs w:val="22"/>
          <w:lang w:val="en-GB"/>
        </w:rPr>
      </w:pPr>
    </w:p>
    <w:p w:rsidR="00782F13" w:rsidRPr="00F66E53" w:rsidRDefault="00782F13" w:rsidP="0007129A">
      <w:pPr>
        <w:numPr>
          <w:ilvl w:val="1"/>
          <w:numId w:val="3"/>
        </w:numPr>
        <w:ind w:left="788" w:hanging="431"/>
        <w:outlineLvl w:val="1"/>
        <w:rPr>
          <w:rFonts w:ascii="Arial" w:hAnsi="Arial" w:cs="Arial"/>
          <w:b/>
          <w:u w:val="single"/>
          <w:lang w:val="en-GB"/>
        </w:rPr>
      </w:pPr>
      <w:bookmarkStart w:id="8" w:name="_Toc279391697"/>
      <w:r w:rsidRPr="00F66E53">
        <w:rPr>
          <w:rFonts w:ascii="Arial" w:hAnsi="Arial" w:cs="Arial"/>
          <w:b/>
          <w:u w:val="single"/>
          <w:lang w:val="en-GB"/>
        </w:rPr>
        <w:t>Submission of joint proposals</w:t>
      </w:r>
      <w:bookmarkEnd w:id="8"/>
    </w:p>
    <w:p w:rsidR="00782F13" w:rsidRPr="00D23925" w:rsidRDefault="00782F13" w:rsidP="00782F13">
      <w:pPr>
        <w:rPr>
          <w:rFonts w:ascii="Arial" w:hAnsi="Arial" w:cs="Arial"/>
          <w:sz w:val="22"/>
          <w:szCs w:val="22"/>
          <w:lang w:val="en-GB"/>
        </w:rPr>
      </w:pPr>
    </w:p>
    <w:p w:rsidR="00145C5F" w:rsidRPr="00D23925" w:rsidRDefault="00145C5F" w:rsidP="00145C5F">
      <w:pPr>
        <w:jc w:val="both"/>
        <w:rPr>
          <w:rFonts w:ascii="Arial" w:hAnsi="Arial" w:cs="Arial"/>
          <w:sz w:val="22"/>
          <w:szCs w:val="22"/>
          <w:lang w:val="en-GB"/>
        </w:rPr>
      </w:pPr>
      <w:r w:rsidRPr="00D23925">
        <w:rPr>
          <w:rFonts w:ascii="Arial" w:hAnsi="Arial" w:cs="Arial"/>
          <w:sz w:val="22"/>
          <w:szCs w:val="22"/>
          <w:lang w:val="en-GB"/>
        </w:rPr>
        <w:t xml:space="preserve">There will be a </w:t>
      </w:r>
      <w:r w:rsidRPr="00C16AAF">
        <w:rPr>
          <w:rFonts w:ascii="Arial" w:hAnsi="Arial" w:cs="Arial"/>
          <w:b/>
          <w:sz w:val="22"/>
          <w:szCs w:val="22"/>
          <w:lang w:val="en-GB"/>
        </w:rPr>
        <w:t xml:space="preserve">two-stage </w:t>
      </w:r>
      <w:r w:rsidR="00D2748E">
        <w:rPr>
          <w:rFonts w:ascii="Arial" w:hAnsi="Arial" w:cs="Arial"/>
          <w:b/>
          <w:sz w:val="22"/>
          <w:szCs w:val="22"/>
          <w:lang w:val="en-GB"/>
        </w:rPr>
        <w:t xml:space="preserve">submission </w:t>
      </w:r>
      <w:r w:rsidRPr="00C16AAF">
        <w:rPr>
          <w:rFonts w:ascii="Arial" w:hAnsi="Arial" w:cs="Arial"/>
          <w:b/>
          <w:sz w:val="22"/>
          <w:szCs w:val="22"/>
          <w:lang w:val="en-GB"/>
        </w:rPr>
        <w:t>procedure for joint applications</w:t>
      </w:r>
      <w:r w:rsidRPr="00D23925">
        <w:rPr>
          <w:rFonts w:ascii="Arial" w:hAnsi="Arial" w:cs="Arial"/>
          <w:sz w:val="22"/>
          <w:szCs w:val="22"/>
          <w:lang w:val="en-GB"/>
        </w:rPr>
        <w:t>: pre-proposals and full proposals.</w:t>
      </w:r>
      <w:r w:rsidR="004B23F4" w:rsidRPr="00D23925">
        <w:rPr>
          <w:rFonts w:ascii="Arial" w:hAnsi="Arial" w:cs="Arial"/>
          <w:sz w:val="22"/>
          <w:szCs w:val="22"/>
          <w:lang w:val="en-GB"/>
        </w:rPr>
        <w:t xml:space="preserve"> </w:t>
      </w:r>
      <w:r w:rsidRPr="00D23925">
        <w:rPr>
          <w:rFonts w:ascii="Arial" w:hAnsi="Arial" w:cs="Arial"/>
          <w:sz w:val="22"/>
          <w:szCs w:val="22"/>
          <w:lang w:val="en-GB"/>
        </w:rPr>
        <w:t xml:space="preserve">In both cases, one joint proposal document (in English) shall be prepared by the partners of a joint transnational proposal, and must be submitted to the </w:t>
      </w:r>
      <w:r w:rsidR="00FF5BD0">
        <w:rPr>
          <w:rFonts w:ascii="Arial" w:hAnsi="Arial" w:cs="Arial"/>
          <w:sz w:val="22"/>
          <w:szCs w:val="22"/>
          <w:lang w:val="en-GB"/>
        </w:rPr>
        <w:t>JCS</w:t>
      </w:r>
      <w:r w:rsidR="002B082B">
        <w:rPr>
          <w:rFonts w:ascii="Arial" w:hAnsi="Arial" w:cs="Arial"/>
          <w:sz w:val="22"/>
          <w:szCs w:val="22"/>
          <w:lang w:val="en-GB"/>
        </w:rPr>
        <w:t xml:space="preserve"> by uploading it on the </w:t>
      </w:r>
      <w:r w:rsidR="002B082B" w:rsidRPr="000C78C1">
        <w:rPr>
          <w:rFonts w:ascii="Arial" w:hAnsi="Arial" w:cs="Arial"/>
          <w:sz w:val="22"/>
          <w:szCs w:val="22"/>
          <w:lang w:val="en-GB"/>
        </w:rPr>
        <w:t>electronic submission system</w:t>
      </w:r>
      <w:r w:rsidRPr="00D23925">
        <w:rPr>
          <w:rFonts w:ascii="Arial" w:hAnsi="Arial" w:cs="Arial"/>
          <w:sz w:val="22"/>
          <w:szCs w:val="22"/>
          <w:lang w:val="en-GB"/>
        </w:rPr>
        <w:t xml:space="preserve"> by one spokesperson, the coordinator.</w:t>
      </w:r>
    </w:p>
    <w:p w:rsidR="00782F13" w:rsidRPr="00D23925" w:rsidRDefault="00782F13" w:rsidP="00782F13">
      <w:pPr>
        <w:jc w:val="both"/>
        <w:rPr>
          <w:rFonts w:ascii="Arial" w:hAnsi="Arial" w:cs="Arial"/>
          <w:sz w:val="22"/>
          <w:szCs w:val="22"/>
          <w:lang w:val="en-GB"/>
        </w:rPr>
      </w:pPr>
    </w:p>
    <w:p w:rsidR="004B23F4" w:rsidRPr="00DC28E2" w:rsidRDefault="000345CE" w:rsidP="000A6596">
      <w:pPr>
        <w:jc w:val="both"/>
        <w:rPr>
          <w:rFonts w:ascii="Arial" w:hAnsi="Arial" w:cs="Arial"/>
          <w:sz w:val="22"/>
          <w:szCs w:val="22"/>
          <w:lang w:val="en-GB"/>
        </w:rPr>
      </w:pPr>
      <w:r w:rsidRPr="00D23925">
        <w:rPr>
          <w:rFonts w:ascii="Arial" w:hAnsi="Arial" w:cs="Arial"/>
          <w:sz w:val="22"/>
          <w:szCs w:val="22"/>
          <w:lang w:val="en-GB"/>
        </w:rPr>
        <w:t xml:space="preserve">Joint </w:t>
      </w:r>
      <w:r w:rsidR="00145C5F" w:rsidRPr="00D23925">
        <w:rPr>
          <w:rFonts w:ascii="Arial" w:hAnsi="Arial" w:cs="Arial"/>
          <w:b/>
          <w:sz w:val="22"/>
          <w:szCs w:val="22"/>
          <w:lang w:val="en-GB"/>
        </w:rPr>
        <w:t>pre-</w:t>
      </w:r>
      <w:r w:rsidRPr="00D23925">
        <w:rPr>
          <w:rFonts w:ascii="Arial" w:hAnsi="Arial" w:cs="Arial"/>
          <w:b/>
          <w:sz w:val="22"/>
          <w:szCs w:val="22"/>
          <w:lang w:val="en-GB"/>
        </w:rPr>
        <w:t>proposals</w:t>
      </w:r>
      <w:r w:rsidRPr="00D23925">
        <w:rPr>
          <w:rFonts w:ascii="Arial" w:hAnsi="Arial" w:cs="Arial"/>
          <w:sz w:val="22"/>
          <w:szCs w:val="22"/>
          <w:lang w:val="en-GB"/>
        </w:rPr>
        <w:t xml:space="preserve"> (in English) must be received by the </w:t>
      </w:r>
      <w:r w:rsidR="00C16AAF">
        <w:rPr>
          <w:rFonts w:ascii="Arial" w:hAnsi="Arial" w:cs="Arial"/>
          <w:sz w:val="22"/>
          <w:szCs w:val="22"/>
          <w:lang w:val="en-GB"/>
        </w:rPr>
        <w:t>JCS</w:t>
      </w:r>
      <w:r w:rsidRPr="00D23925">
        <w:rPr>
          <w:rFonts w:ascii="Arial" w:hAnsi="Arial" w:cs="Arial"/>
          <w:sz w:val="22"/>
          <w:szCs w:val="22"/>
          <w:lang w:val="en-GB"/>
        </w:rPr>
        <w:t xml:space="preserve"> in an electronic version no </w:t>
      </w:r>
      <w:r w:rsidRPr="003551E8">
        <w:rPr>
          <w:rFonts w:ascii="Arial" w:hAnsi="Arial" w:cs="Arial"/>
          <w:sz w:val="22"/>
          <w:szCs w:val="22"/>
          <w:lang w:val="en-GB"/>
        </w:rPr>
        <w:t xml:space="preserve">later </w:t>
      </w:r>
      <w:r w:rsidRPr="00DC28E2">
        <w:rPr>
          <w:rFonts w:ascii="Arial" w:hAnsi="Arial" w:cs="Arial"/>
          <w:sz w:val="22"/>
          <w:szCs w:val="22"/>
          <w:lang w:val="en-GB"/>
        </w:rPr>
        <w:t xml:space="preserve">than </w:t>
      </w:r>
      <w:r w:rsidR="00857218" w:rsidRPr="00DC28E2">
        <w:rPr>
          <w:rFonts w:ascii="Arial" w:hAnsi="Arial" w:cs="Arial"/>
          <w:b/>
          <w:sz w:val="22"/>
          <w:szCs w:val="22"/>
          <w:lang w:val="en-GB"/>
        </w:rPr>
        <w:t>1</w:t>
      </w:r>
      <w:r w:rsidR="00E54ADF" w:rsidRPr="00DC28E2">
        <w:rPr>
          <w:rFonts w:ascii="Arial" w:hAnsi="Arial" w:cs="Arial"/>
          <w:b/>
          <w:sz w:val="22"/>
          <w:szCs w:val="22"/>
          <w:lang w:val="en-GB"/>
        </w:rPr>
        <w:t>8</w:t>
      </w:r>
      <w:r w:rsidR="00857218" w:rsidRPr="00DC28E2">
        <w:rPr>
          <w:rFonts w:ascii="Arial" w:hAnsi="Arial" w:cs="Arial"/>
          <w:b/>
          <w:sz w:val="22"/>
          <w:szCs w:val="22"/>
          <w:vertAlign w:val="superscript"/>
          <w:lang w:val="en-GB"/>
        </w:rPr>
        <w:t>th</w:t>
      </w:r>
      <w:r w:rsidR="00857218" w:rsidRPr="00DC28E2">
        <w:rPr>
          <w:rFonts w:ascii="Arial" w:hAnsi="Arial" w:cs="Arial"/>
          <w:b/>
          <w:sz w:val="22"/>
          <w:szCs w:val="22"/>
          <w:lang w:val="en-GB"/>
        </w:rPr>
        <w:t xml:space="preserve"> February</w:t>
      </w:r>
      <w:r w:rsidRPr="00DC28E2">
        <w:rPr>
          <w:rFonts w:ascii="Arial" w:hAnsi="Arial" w:cs="Arial"/>
          <w:b/>
          <w:sz w:val="22"/>
          <w:szCs w:val="22"/>
          <w:lang w:val="en-GB"/>
        </w:rPr>
        <w:t xml:space="preserve"> 20</w:t>
      </w:r>
      <w:r w:rsidR="00145C5F" w:rsidRPr="00DC28E2">
        <w:rPr>
          <w:rFonts w:ascii="Arial" w:hAnsi="Arial" w:cs="Arial"/>
          <w:b/>
          <w:sz w:val="22"/>
          <w:szCs w:val="22"/>
          <w:lang w:val="en-GB"/>
        </w:rPr>
        <w:t>1</w:t>
      </w:r>
      <w:r w:rsidR="00F53CB7" w:rsidRPr="00DC28E2">
        <w:rPr>
          <w:rFonts w:ascii="Arial" w:hAnsi="Arial" w:cs="Arial"/>
          <w:b/>
          <w:sz w:val="22"/>
          <w:szCs w:val="22"/>
          <w:lang w:val="en-GB"/>
        </w:rPr>
        <w:t>5 at 05</w:t>
      </w:r>
      <w:r w:rsidRPr="00DC28E2">
        <w:rPr>
          <w:rFonts w:ascii="Arial" w:hAnsi="Arial" w:cs="Arial"/>
          <w:b/>
          <w:sz w:val="22"/>
          <w:szCs w:val="22"/>
          <w:lang w:val="en-GB"/>
        </w:rPr>
        <w:t xml:space="preserve"> </w:t>
      </w:r>
      <w:r w:rsidR="00821A99" w:rsidRPr="00DC28E2">
        <w:rPr>
          <w:rFonts w:ascii="Arial" w:hAnsi="Arial" w:cs="Arial"/>
          <w:b/>
          <w:sz w:val="22"/>
          <w:szCs w:val="22"/>
          <w:lang w:val="en-GB"/>
        </w:rPr>
        <w:t>p</w:t>
      </w:r>
      <w:r w:rsidRPr="00DC28E2">
        <w:rPr>
          <w:rFonts w:ascii="Arial" w:hAnsi="Arial" w:cs="Arial"/>
          <w:b/>
          <w:sz w:val="22"/>
          <w:szCs w:val="22"/>
          <w:lang w:val="en-GB"/>
        </w:rPr>
        <w:t>.m. GMT</w:t>
      </w:r>
      <w:r w:rsidR="00821A99" w:rsidRPr="00DC28E2">
        <w:rPr>
          <w:rFonts w:ascii="Arial" w:hAnsi="Arial" w:cs="Arial"/>
          <w:sz w:val="22"/>
          <w:szCs w:val="22"/>
          <w:lang w:val="en-GB"/>
        </w:rPr>
        <w:t xml:space="preserve">. </w:t>
      </w:r>
      <w:r w:rsidR="000A6596" w:rsidRPr="00DC28E2">
        <w:rPr>
          <w:rFonts w:ascii="Arial" w:hAnsi="Arial" w:cs="Arial"/>
          <w:sz w:val="22"/>
          <w:szCs w:val="22"/>
          <w:lang w:val="en-GB"/>
        </w:rPr>
        <w:t>The pre-p</w:t>
      </w:r>
      <w:r w:rsidR="00821A99" w:rsidRPr="00DC28E2">
        <w:rPr>
          <w:rFonts w:ascii="Arial" w:hAnsi="Arial" w:cs="Arial"/>
          <w:sz w:val="22"/>
          <w:szCs w:val="22"/>
          <w:lang w:val="en-GB"/>
        </w:rPr>
        <w:t>r</w:t>
      </w:r>
      <w:r w:rsidR="000A6596" w:rsidRPr="00DC28E2">
        <w:rPr>
          <w:rFonts w:ascii="Arial" w:hAnsi="Arial" w:cs="Arial"/>
          <w:sz w:val="22"/>
          <w:szCs w:val="22"/>
          <w:lang w:val="en-GB"/>
        </w:rPr>
        <w:t>oposals should strictly follow the “Guidelines for applicants”.</w:t>
      </w:r>
      <w:r w:rsidRPr="00DC28E2">
        <w:rPr>
          <w:rFonts w:ascii="Arial" w:hAnsi="Arial" w:cs="Arial"/>
          <w:sz w:val="22"/>
          <w:szCs w:val="22"/>
          <w:lang w:val="en-GB"/>
        </w:rPr>
        <w:t xml:space="preserve"> </w:t>
      </w:r>
    </w:p>
    <w:p w:rsidR="000A6596" w:rsidRPr="00DC28E2" w:rsidRDefault="000A6596" w:rsidP="000A6596">
      <w:pPr>
        <w:jc w:val="both"/>
        <w:rPr>
          <w:rFonts w:ascii="Arial" w:hAnsi="Arial" w:cs="Arial"/>
          <w:sz w:val="22"/>
          <w:szCs w:val="22"/>
          <w:lang w:val="en-GB"/>
        </w:rPr>
      </w:pPr>
    </w:p>
    <w:p w:rsidR="000A6596" w:rsidRPr="00DC28E2" w:rsidRDefault="000A6596" w:rsidP="000A6596">
      <w:pPr>
        <w:jc w:val="both"/>
        <w:rPr>
          <w:rFonts w:ascii="Arial" w:hAnsi="Arial" w:cs="Arial"/>
          <w:sz w:val="22"/>
          <w:szCs w:val="22"/>
          <w:lang w:val="en-GB"/>
        </w:rPr>
      </w:pPr>
      <w:r w:rsidRPr="00DC28E2">
        <w:rPr>
          <w:rFonts w:ascii="Arial" w:hAnsi="Arial" w:cs="Arial"/>
          <w:sz w:val="22"/>
          <w:szCs w:val="22"/>
          <w:lang w:val="en-GB"/>
        </w:rPr>
        <w:t>The decision on selection of applications for invitation to full pr</w:t>
      </w:r>
      <w:r w:rsidR="00456A94" w:rsidRPr="00DC28E2">
        <w:rPr>
          <w:rFonts w:ascii="Arial" w:hAnsi="Arial" w:cs="Arial"/>
          <w:sz w:val="22"/>
          <w:szCs w:val="22"/>
          <w:lang w:val="en-GB"/>
        </w:rPr>
        <w:t xml:space="preserve">oposal will be communicated by </w:t>
      </w:r>
      <w:r w:rsidR="00D41A73" w:rsidRPr="00DC28E2">
        <w:rPr>
          <w:rFonts w:ascii="Arial" w:hAnsi="Arial" w:cs="Arial"/>
          <w:sz w:val="22"/>
          <w:szCs w:val="22"/>
          <w:lang w:val="en-GB"/>
        </w:rPr>
        <w:t xml:space="preserve">the </w:t>
      </w:r>
      <w:r w:rsidR="00857218" w:rsidRPr="00DC28E2">
        <w:rPr>
          <w:rFonts w:ascii="Arial" w:hAnsi="Arial" w:cs="Arial"/>
          <w:sz w:val="22"/>
          <w:szCs w:val="22"/>
          <w:lang w:val="en-GB"/>
        </w:rPr>
        <w:t xml:space="preserve">end </w:t>
      </w:r>
      <w:r w:rsidR="00F53CB7" w:rsidRPr="00DC28E2">
        <w:rPr>
          <w:rFonts w:ascii="Arial" w:hAnsi="Arial" w:cs="Arial"/>
          <w:sz w:val="22"/>
          <w:szCs w:val="22"/>
          <w:lang w:val="en-GB"/>
        </w:rPr>
        <w:t>of April 2015</w:t>
      </w:r>
      <w:r w:rsidRPr="00DC28E2">
        <w:rPr>
          <w:rFonts w:ascii="Arial" w:hAnsi="Arial" w:cs="Arial"/>
          <w:sz w:val="22"/>
          <w:szCs w:val="22"/>
          <w:lang w:val="en-GB"/>
        </w:rPr>
        <w:t>.</w:t>
      </w:r>
    </w:p>
    <w:p w:rsidR="004B23F4" w:rsidRPr="00DC28E2" w:rsidRDefault="004B23F4" w:rsidP="00782F13">
      <w:pPr>
        <w:jc w:val="both"/>
        <w:rPr>
          <w:rFonts w:ascii="Arial" w:hAnsi="Arial" w:cs="Arial"/>
          <w:sz w:val="22"/>
          <w:szCs w:val="22"/>
          <w:lang w:val="en-GB"/>
        </w:rPr>
      </w:pPr>
    </w:p>
    <w:p w:rsidR="00456A94" w:rsidRPr="00D23925" w:rsidRDefault="00706101" w:rsidP="004B23F4">
      <w:pPr>
        <w:jc w:val="both"/>
        <w:rPr>
          <w:rFonts w:ascii="Arial" w:hAnsi="Arial" w:cs="Arial"/>
          <w:sz w:val="22"/>
          <w:szCs w:val="22"/>
          <w:lang w:val="en-GB"/>
        </w:rPr>
      </w:pPr>
      <w:r w:rsidRPr="00DC28E2">
        <w:rPr>
          <w:rFonts w:ascii="Arial" w:hAnsi="Arial" w:cs="Arial"/>
          <w:sz w:val="22"/>
          <w:szCs w:val="22"/>
          <w:lang w:val="en-GB"/>
        </w:rPr>
        <w:t>Please note that</w:t>
      </w:r>
      <w:r w:rsidRPr="00DC28E2">
        <w:rPr>
          <w:rFonts w:ascii="Arial" w:hAnsi="Arial" w:cs="Arial"/>
          <w:b/>
          <w:sz w:val="22"/>
          <w:szCs w:val="22"/>
          <w:lang w:val="en-GB"/>
        </w:rPr>
        <w:t xml:space="preserve"> joint f</w:t>
      </w:r>
      <w:r w:rsidR="004B23F4" w:rsidRPr="00DC28E2">
        <w:rPr>
          <w:rFonts w:ascii="Arial" w:hAnsi="Arial" w:cs="Arial"/>
          <w:b/>
          <w:sz w:val="22"/>
          <w:szCs w:val="22"/>
          <w:lang w:val="en-GB"/>
        </w:rPr>
        <w:t xml:space="preserve">ull proposals will be accepted only from those applicants </w:t>
      </w:r>
      <w:r w:rsidR="00A610D9" w:rsidRPr="00DC28E2">
        <w:rPr>
          <w:rFonts w:ascii="Arial" w:hAnsi="Arial" w:cs="Arial"/>
          <w:b/>
          <w:sz w:val="22"/>
          <w:szCs w:val="22"/>
          <w:lang w:val="en-GB"/>
        </w:rPr>
        <w:t xml:space="preserve">who were </w:t>
      </w:r>
      <w:r w:rsidR="004B23F4" w:rsidRPr="00DC28E2">
        <w:rPr>
          <w:rFonts w:ascii="Arial" w:hAnsi="Arial" w:cs="Arial"/>
          <w:b/>
          <w:sz w:val="22"/>
          <w:szCs w:val="22"/>
          <w:lang w:val="en-GB"/>
        </w:rPr>
        <w:t xml:space="preserve">explicitly invited by the </w:t>
      </w:r>
      <w:r w:rsidR="00FF5BD0" w:rsidRPr="00DC28E2">
        <w:rPr>
          <w:rFonts w:ascii="Arial" w:hAnsi="Arial" w:cs="Arial"/>
          <w:b/>
          <w:sz w:val="22"/>
          <w:szCs w:val="22"/>
          <w:lang w:val="en-GB"/>
        </w:rPr>
        <w:t>JCS</w:t>
      </w:r>
      <w:r w:rsidR="004B23F4" w:rsidRPr="00DC28E2">
        <w:rPr>
          <w:rFonts w:ascii="Arial" w:hAnsi="Arial" w:cs="Arial"/>
          <w:b/>
          <w:sz w:val="22"/>
          <w:szCs w:val="22"/>
          <w:lang w:val="en-GB"/>
        </w:rPr>
        <w:t xml:space="preserve"> to submit them.</w:t>
      </w:r>
      <w:r w:rsidRPr="00DC28E2">
        <w:rPr>
          <w:rFonts w:ascii="Arial" w:hAnsi="Arial" w:cs="Arial"/>
          <w:sz w:val="22"/>
          <w:szCs w:val="22"/>
          <w:lang w:val="en-GB"/>
        </w:rPr>
        <w:t xml:space="preserve"> F</w:t>
      </w:r>
      <w:r w:rsidR="004B23F4" w:rsidRPr="00DC28E2">
        <w:rPr>
          <w:rFonts w:ascii="Arial" w:hAnsi="Arial" w:cs="Arial"/>
          <w:sz w:val="22"/>
          <w:szCs w:val="22"/>
          <w:lang w:val="en-GB"/>
        </w:rPr>
        <w:t>ull proposals</w:t>
      </w:r>
      <w:r w:rsidRPr="00DC28E2">
        <w:rPr>
          <w:rFonts w:ascii="Arial" w:hAnsi="Arial" w:cs="Arial"/>
          <w:sz w:val="22"/>
          <w:szCs w:val="22"/>
          <w:lang w:val="en-GB"/>
        </w:rPr>
        <w:t xml:space="preserve"> (in English) must be received by the </w:t>
      </w:r>
      <w:r w:rsidR="00FF5BD0" w:rsidRPr="00DC28E2">
        <w:rPr>
          <w:rFonts w:ascii="Arial" w:hAnsi="Arial" w:cs="Arial"/>
          <w:sz w:val="22"/>
          <w:szCs w:val="22"/>
          <w:lang w:val="en-GB"/>
        </w:rPr>
        <w:t>JCS</w:t>
      </w:r>
      <w:r w:rsidRPr="00DC28E2">
        <w:rPr>
          <w:rFonts w:ascii="Arial" w:hAnsi="Arial" w:cs="Arial"/>
          <w:sz w:val="22"/>
          <w:szCs w:val="22"/>
          <w:lang w:val="en-GB"/>
        </w:rPr>
        <w:t xml:space="preserve"> in an electronic version no later than </w:t>
      </w:r>
      <w:r w:rsidR="00587C48" w:rsidRPr="00DC28E2">
        <w:rPr>
          <w:rFonts w:ascii="Arial" w:hAnsi="Arial" w:cs="Arial"/>
          <w:b/>
          <w:sz w:val="22"/>
          <w:szCs w:val="22"/>
          <w:lang w:val="en-GB"/>
        </w:rPr>
        <w:t>2</w:t>
      </w:r>
      <w:r w:rsidR="00587C48" w:rsidRPr="00DC28E2">
        <w:rPr>
          <w:rFonts w:ascii="Arial" w:hAnsi="Arial" w:cs="Arial"/>
          <w:b/>
          <w:sz w:val="22"/>
          <w:szCs w:val="22"/>
          <w:vertAlign w:val="superscript"/>
          <w:lang w:val="en-GB"/>
        </w:rPr>
        <w:t>nd</w:t>
      </w:r>
      <w:r w:rsidR="00587C48" w:rsidRPr="00DC28E2">
        <w:rPr>
          <w:rFonts w:ascii="Arial" w:hAnsi="Arial" w:cs="Arial"/>
          <w:b/>
          <w:sz w:val="22"/>
          <w:szCs w:val="22"/>
          <w:lang w:val="en-GB"/>
        </w:rPr>
        <w:t xml:space="preserve"> </w:t>
      </w:r>
      <w:r w:rsidR="00857218" w:rsidRPr="00DC28E2">
        <w:rPr>
          <w:rFonts w:ascii="Arial" w:hAnsi="Arial" w:cs="Arial"/>
          <w:b/>
          <w:sz w:val="22"/>
          <w:szCs w:val="22"/>
          <w:lang w:val="en-GB"/>
        </w:rPr>
        <w:t>June</w:t>
      </w:r>
      <w:r w:rsidR="00472745" w:rsidRPr="00DC28E2">
        <w:rPr>
          <w:rFonts w:ascii="Arial" w:hAnsi="Arial" w:cs="Arial"/>
          <w:b/>
          <w:sz w:val="22"/>
          <w:szCs w:val="22"/>
          <w:lang w:val="en-GB"/>
        </w:rPr>
        <w:t xml:space="preserve"> </w:t>
      </w:r>
      <w:r w:rsidRPr="00DC28E2">
        <w:rPr>
          <w:rFonts w:ascii="Arial" w:hAnsi="Arial" w:cs="Arial"/>
          <w:b/>
          <w:sz w:val="22"/>
          <w:szCs w:val="22"/>
          <w:lang w:val="en-GB"/>
        </w:rPr>
        <w:t>201</w:t>
      </w:r>
      <w:r w:rsidR="00F53CB7" w:rsidRPr="00DC28E2">
        <w:rPr>
          <w:rFonts w:ascii="Arial" w:hAnsi="Arial" w:cs="Arial"/>
          <w:b/>
          <w:sz w:val="22"/>
          <w:szCs w:val="22"/>
          <w:lang w:val="en-GB"/>
        </w:rPr>
        <w:t>5</w:t>
      </w:r>
      <w:r w:rsidRPr="00DC28E2">
        <w:rPr>
          <w:rFonts w:ascii="Arial" w:hAnsi="Arial" w:cs="Arial"/>
          <w:b/>
          <w:sz w:val="22"/>
          <w:szCs w:val="22"/>
          <w:lang w:val="en-GB"/>
        </w:rPr>
        <w:t xml:space="preserve"> at </w:t>
      </w:r>
      <w:r w:rsidR="00F53CB7" w:rsidRPr="00DC28E2">
        <w:rPr>
          <w:rFonts w:ascii="Arial" w:hAnsi="Arial" w:cs="Arial"/>
          <w:b/>
          <w:sz w:val="22"/>
          <w:szCs w:val="22"/>
          <w:lang w:val="en-GB"/>
        </w:rPr>
        <w:t>05</w:t>
      </w:r>
      <w:r w:rsidR="00F836FA" w:rsidRPr="00BB7BB4">
        <w:rPr>
          <w:rFonts w:ascii="Arial" w:hAnsi="Arial" w:cs="Arial"/>
          <w:b/>
          <w:sz w:val="22"/>
          <w:szCs w:val="22"/>
          <w:lang w:val="en-GB"/>
        </w:rPr>
        <w:t xml:space="preserve"> p</w:t>
      </w:r>
      <w:r w:rsidRPr="00BB7BB4">
        <w:rPr>
          <w:rFonts w:ascii="Arial" w:hAnsi="Arial" w:cs="Arial"/>
          <w:b/>
          <w:sz w:val="22"/>
          <w:szCs w:val="22"/>
          <w:lang w:val="en-GB"/>
        </w:rPr>
        <w:t>.m. GMT</w:t>
      </w:r>
      <w:r w:rsidR="008A7ECE" w:rsidRPr="003551E8">
        <w:rPr>
          <w:rFonts w:ascii="Arial" w:hAnsi="Arial" w:cs="Arial"/>
          <w:sz w:val="22"/>
          <w:szCs w:val="22"/>
          <w:lang w:val="en-GB"/>
        </w:rPr>
        <w:t>.</w:t>
      </w:r>
      <w:r w:rsidRPr="00D23925">
        <w:rPr>
          <w:rFonts w:ascii="Arial" w:hAnsi="Arial" w:cs="Arial"/>
          <w:sz w:val="22"/>
          <w:szCs w:val="22"/>
          <w:lang w:val="en-GB"/>
        </w:rPr>
        <w:t xml:space="preserve"> </w:t>
      </w:r>
    </w:p>
    <w:p w:rsidR="00A5414D" w:rsidRDefault="00A5414D" w:rsidP="00456A94">
      <w:pPr>
        <w:jc w:val="both"/>
        <w:rPr>
          <w:rFonts w:ascii="Arial" w:hAnsi="Arial" w:cs="Arial"/>
          <w:sz w:val="22"/>
          <w:szCs w:val="22"/>
          <w:lang w:val="en-GB"/>
        </w:rPr>
      </w:pPr>
    </w:p>
    <w:p w:rsidR="00456A94" w:rsidRDefault="00456A94" w:rsidP="00456A94">
      <w:pPr>
        <w:jc w:val="both"/>
        <w:rPr>
          <w:rFonts w:ascii="Arial" w:hAnsi="Arial" w:cs="Arial"/>
          <w:sz w:val="22"/>
          <w:szCs w:val="22"/>
          <w:lang w:val="en-GB"/>
        </w:rPr>
      </w:pPr>
      <w:r w:rsidRPr="00D23925">
        <w:rPr>
          <w:rFonts w:ascii="Arial" w:hAnsi="Arial" w:cs="Arial"/>
          <w:sz w:val="22"/>
          <w:szCs w:val="22"/>
          <w:lang w:val="en-GB"/>
        </w:rPr>
        <w:t xml:space="preserve">The information given in the pre-proposal is binding. Thus, any fundamental changes between the pre- and full proposals </w:t>
      </w:r>
      <w:r w:rsidR="007A020B">
        <w:rPr>
          <w:rFonts w:ascii="Arial" w:hAnsi="Arial" w:cs="Arial"/>
          <w:sz w:val="22"/>
          <w:szCs w:val="22"/>
          <w:lang w:val="en-GB"/>
        </w:rPr>
        <w:t>concerning the</w:t>
      </w:r>
      <w:r w:rsidRPr="00D23925">
        <w:rPr>
          <w:rFonts w:ascii="Arial" w:hAnsi="Arial" w:cs="Arial"/>
          <w:sz w:val="22"/>
          <w:szCs w:val="22"/>
          <w:lang w:val="en-GB"/>
        </w:rPr>
        <w:t xml:space="preserve"> composition of the consortia</w:t>
      </w:r>
      <w:r w:rsidR="007A020B">
        <w:rPr>
          <w:rFonts w:ascii="Arial" w:hAnsi="Arial" w:cs="Arial"/>
          <w:sz w:val="22"/>
          <w:szCs w:val="22"/>
          <w:lang w:val="en-GB"/>
        </w:rPr>
        <w:t xml:space="preserve"> or </w:t>
      </w:r>
      <w:r w:rsidRPr="00D23925">
        <w:rPr>
          <w:rFonts w:ascii="Arial" w:hAnsi="Arial" w:cs="Arial"/>
          <w:sz w:val="22"/>
          <w:szCs w:val="22"/>
          <w:lang w:val="en-GB"/>
        </w:rPr>
        <w:t xml:space="preserve">objectives of the project, must be communicated to the </w:t>
      </w:r>
      <w:r w:rsidR="00FF5BD0">
        <w:rPr>
          <w:rFonts w:ascii="Arial" w:hAnsi="Arial" w:cs="Arial"/>
          <w:sz w:val="22"/>
          <w:szCs w:val="22"/>
          <w:lang w:val="en-GB"/>
        </w:rPr>
        <w:t>JCS</w:t>
      </w:r>
      <w:r w:rsidRPr="00D23925">
        <w:rPr>
          <w:rFonts w:ascii="Arial" w:hAnsi="Arial" w:cs="Arial"/>
          <w:sz w:val="22"/>
          <w:szCs w:val="22"/>
          <w:lang w:val="en-GB"/>
        </w:rPr>
        <w:t xml:space="preserve"> with detailed justification and will only be allowed by the CSC under exceptional circumstances.</w:t>
      </w:r>
    </w:p>
    <w:p w:rsidR="00BC73A5" w:rsidRPr="00D23925" w:rsidRDefault="00BC73A5" w:rsidP="00456A94">
      <w:pPr>
        <w:jc w:val="both"/>
        <w:rPr>
          <w:rFonts w:ascii="Arial" w:hAnsi="Arial" w:cs="Arial"/>
          <w:sz w:val="22"/>
          <w:szCs w:val="22"/>
          <w:lang w:val="en-GB"/>
        </w:rPr>
      </w:pPr>
    </w:p>
    <w:p w:rsidR="00C14003" w:rsidRDefault="00BC73A5" w:rsidP="004B23F4">
      <w:pPr>
        <w:jc w:val="both"/>
        <w:rPr>
          <w:rFonts w:ascii="Arial" w:hAnsi="Arial" w:cs="Arial"/>
          <w:sz w:val="22"/>
          <w:szCs w:val="22"/>
          <w:lang w:val="en-GB"/>
        </w:rPr>
      </w:pPr>
      <w:r w:rsidRPr="00D23925">
        <w:rPr>
          <w:rFonts w:ascii="Arial" w:hAnsi="Arial" w:cs="Arial"/>
          <w:sz w:val="22"/>
          <w:szCs w:val="22"/>
          <w:lang w:val="en-GB"/>
        </w:rPr>
        <w:t xml:space="preserve">The selection on full proposals will be communicated to applicants as soon as possible and </w:t>
      </w:r>
      <w:r w:rsidRPr="003551E8">
        <w:rPr>
          <w:rFonts w:ascii="Arial" w:hAnsi="Arial" w:cs="Arial"/>
          <w:sz w:val="22"/>
          <w:szCs w:val="22"/>
          <w:lang w:val="en-GB"/>
        </w:rPr>
        <w:t>before the end of October 201</w:t>
      </w:r>
      <w:r w:rsidR="00F53CB7">
        <w:rPr>
          <w:rFonts w:ascii="Arial" w:hAnsi="Arial" w:cs="Arial"/>
          <w:sz w:val="22"/>
          <w:szCs w:val="22"/>
          <w:lang w:val="en-GB"/>
        </w:rPr>
        <w:t>5</w:t>
      </w:r>
      <w:r w:rsidRPr="003551E8">
        <w:rPr>
          <w:rFonts w:ascii="Arial" w:hAnsi="Arial" w:cs="Arial"/>
          <w:sz w:val="22"/>
          <w:szCs w:val="22"/>
          <w:lang w:val="en-GB"/>
        </w:rPr>
        <w:t>.</w:t>
      </w:r>
    </w:p>
    <w:p w:rsidR="00BC73A5" w:rsidRPr="00D23925" w:rsidRDefault="00BC73A5" w:rsidP="004B23F4">
      <w:pPr>
        <w:jc w:val="both"/>
        <w:rPr>
          <w:rFonts w:ascii="Arial" w:hAnsi="Arial" w:cs="Arial"/>
          <w:b/>
          <w:sz w:val="22"/>
          <w:szCs w:val="22"/>
          <w:lang w:val="en-GB"/>
        </w:rPr>
      </w:pPr>
    </w:p>
    <w:p w:rsidR="00CE2081" w:rsidRPr="00D23925" w:rsidRDefault="000345CE" w:rsidP="00456A94">
      <w:pPr>
        <w:jc w:val="both"/>
        <w:rPr>
          <w:rFonts w:ascii="Arial" w:hAnsi="Arial" w:cs="Arial"/>
          <w:sz w:val="22"/>
          <w:szCs w:val="22"/>
          <w:lang w:val="en-GB"/>
        </w:rPr>
      </w:pPr>
      <w:r w:rsidRPr="00D23925">
        <w:rPr>
          <w:rFonts w:ascii="Arial" w:hAnsi="Arial" w:cs="Arial"/>
          <w:sz w:val="22"/>
          <w:szCs w:val="22"/>
          <w:lang w:val="en-GB"/>
        </w:rPr>
        <w:t>Further information</w:t>
      </w:r>
      <w:r w:rsidR="00EF374F">
        <w:rPr>
          <w:rFonts w:ascii="Arial" w:hAnsi="Arial" w:cs="Arial"/>
          <w:sz w:val="22"/>
          <w:szCs w:val="22"/>
          <w:lang w:val="en-GB"/>
        </w:rPr>
        <w:t xml:space="preserve"> </w:t>
      </w:r>
      <w:r w:rsidRPr="00D23925">
        <w:rPr>
          <w:rFonts w:ascii="Arial" w:hAnsi="Arial" w:cs="Arial"/>
          <w:sz w:val="22"/>
          <w:szCs w:val="22"/>
          <w:lang w:val="en-GB"/>
        </w:rPr>
        <w:t xml:space="preserve">on how to submit </w:t>
      </w:r>
      <w:r w:rsidR="000A6596" w:rsidRPr="00D23925">
        <w:rPr>
          <w:rFonts w:ascii="Arial" w:hAnsi="Arial" w:cs="Arial"/>
          <w:sz w:val="22"/>
          <w:szCs w:val="22"/>
          <w:lang w:val="en-GB"/>
        </w:rPr>
        <w:t>pre-</w:t>
      </w:r>
      <w:r w:rsidRPr="00D23925">
        <w:rPr>
          <w:rFonts w:ascii="Arial" w:hAnsi="Arial" w:cs="Arial"/>
          <w:sz w:val="22"/>
          <w:szCs w:val="22"/>
          <w:lang w:val="en-GB"/>
        </w:rPr>
        <w:t xml:space="preserve">proposals </w:t>
      </w:r>
      <w:r w:rsidR="000A6596" w:rsidRPr="00D23925">
        <w:rPr>
          <w:rFonts w:ascii="Arial" w:hAnsi="Arial" w:cs="Arial"/>
          <w:sz w:val="22"/>
          <w:szCs w:val="22"/>
          <w:lang w:val="en-GB"/>
        </w:rPr>
        <w:t xml:space="preserve">and full proposals </w:t>
      </w:r>
      <w:r w:rsidRPr="00D23925">
        <w:rPr>
          <w:rFonts w:ascii="Arial" w:hAnsi="Arial" w:cs="Arial"/>
          <w:sz w:val="22"/>
          <w:szCs w:val="22"/>
          <w:lang w:val="en-GB"/>
        </w:rPr>
        <w:t>electronically will be made available through the E-Rare website</w:t>
      </w:r>
      <w:r w:rsidR="00C14003" w:rsidRPr="00D23925">
        <w:rPr>
          <w:rFonts w:ascii="Arial" w:hAnsi="Arial" w:cs="Arial"/>
          <w:sz w:val="22"/>
          <w:szCs w:val="22"/>
          <w:lang w:val="en-GB"/>
        </w:rPr>
        <w:t xml:space="preserve"> (</w:t>
      </w:r>
      <w:hyperlink r:id="rId10" w:history="1">
        <w:r w:rsidR="000A6596" w:rsidRPr="00D23925">
          <w:rPr>
            <w:rStyle w:val="Hipervnculo"/>
            <w:rFonts w:ascii="Arial" w:hAnsi="Arial" w:cs="Arial"/>
            <w:color w:val="auto"/>
            <w:sz w:val="22"/>
            <w:szCs w:val="22"/>
            <w:lang w:val="en-GB"/>
          </w:rPr>
          <w:t>www.e-rare.eu</w:t>
        </w:r>
      </w:hyperlink>
      <w:r w:rsidR="00C14003" w:rsidRPr="00D23925">
        <w:rPr>
          <w:rFonts w:ascii="Arial" w:hAnsi="Arial" w:cs="Arial"/>
          <w:sz w:val="22"/>
          <w:szCs w:val="22"/>
          <w:lang w:val="en-GB"/>
        </w:rPr>
        <w:t>)</w:t>
      </w:r>
      <w:r w:rsidR="000A6596" w:rsidRPr="00D23925">
        <w:rPr>
          <w:rFonts w:ascii="Arial" w:hAnsi="Arial" w:cs="Arial"/>
          <w:sz w:val="22"/>
          <w:szCs w:val="22"/>
          <w:lang w:val="en-GB"/>
        </w:rPr>
        <w:t xml:space="preserve"> and in the "</w:t>
      </w:r>
      <w:r w:rsidR="000A6596" w:rsidRPr="001818AA">
        <w:rPr>
          <w:rFonts w:ascii="Arial" w:hAnsi="Arial" w:cs="Arial"/>
          <w:sz w:val="22"/>
          <w:szCs w:val="22"/>
          <w:lang w:val="en-GB"/>
        </w:rPr>
        <w:t>Guidelines for applicants".</w:t>
      </w:r>
      <w:r w:rsidRPr="001818AA">
        <w:rPr>
          <w:rFonts w:ascii="Arial" w:hAnsi="Arial" w:cs="Arial"/>
          <w:sz w:val="22"/>
          <w:szCs w:val="22"/>
          <w:lang w:val="en-GB"/>
        </w:rPr>
        <w:t xml:space="preserve"> The forms that have to be used for submission of </w:t>
      </w:r>
      <w:r w:rsidR="001B7397" w:rsidRPr="001818AA">
        <w:rPr>
          <w:rFonts w:ascii="Arial" w:hAnsi="Arial" w:cs="Arial"/>
          <w:sz w:val="22"/>
          <w:szCs w:val="22"/>
          <w:lang w:val="en-GB"/>
        </w:rPr>
        <w:t>pre-</w:t>
      </w:r>
      <w:r w:rsidRPr="001818AA">
        <w:rPr>
          <w:rFonts w:ascii="Arial" w:hAnsi="Arial" w:cs="Arial"/>
          <w:sz w:val="22"/>
          <w:szCs w:val="22"/>
          <w:lang w:val="en-GB"/>
        </w:rPr>
        <w:t>prop</w:t>
      </w:r>
      <w:r w:rsidRPr="00D23925">
        <w:rPr>
          <w:rFonts w:ascii="Arial" w:hAnsi="Arial" w:cs="Arial"/>
          <w:sz w:val="22"/>
          <w:szCs w:val="22"/>
          <w:lang w:val="en-GB"/>
        </w:rPr>
        <w:t>osal</w:t>
      </w:r>
      <w:r w:rsidR="001B7397" w:rsidRPr="00D23925">
        <w:rPr>
          <w:rFonts w:ascii="Arial" w:hAnsi="Arial" w:cs="Arial"/>
          <w:sz w:val="22"/>
          <w:szCs w:val="22"/>
          <w:lang w:val="en-GB"/>
        </w:rPr>
        <w:t>s and full propo</w:t>
      </w:r>
      <w:r w:rsidR="00CE2081" w:rsidRPr="00D23925">
        <w:rPr>
          <w:rFonts w:ascii="Arial" w:hAnsi="Arial" w:cs="Arial"/>
          <w:sz w:val="22"/>
          <w:szCs w:val="22"/>
          <w:lang w:val="en-GB"/>
        </w:rPr>
        <w:t>sals</w:t>
      </w:r>
      <w:r w:rsidRPr="00D23925">
        <w:rPr>
          <w:rFonts w:ascii="Arial" w:hAnsi="Arial" w:cs="Arial"/>
          <w:sz w:val="22"/>
          <w:szCs w:val="22"/>
          <w:lang w:val="en-GB"/>
        </w:rPr>
        <w:t xml:space="preserve"> are available on the E-Rare website. </w:t>
      </w:r>
      <w:r w:rsidR="00456A94" w:rsidRPr="00D23925">
        <w:rPr>
          <w:rFonts w:ascii="Arial" w:hAnsi="Arial" w:cs="Arial"/>
          <w:sz w:val="22"/>
          <w:szCs w:val="22"/>
          <w:lang w:val="en-GB"/>
        </w:rPr>
        <w:t xml:space="preserve">Applicants should take note of individual </w:t>
      </w:r>
      <w:r w:rsidR="00FA7018">
        <w:rPr>
          <w:rFonts w:ascii="Arial" w:hAnsi="Arial" w:cs="Arial"/>
          <w:sz w:val="22"/>
          <w:szCs w:val="22"/>
          <w:lang w:val="en-GB"/>
        </w:rPr>
        <w:t>national/regional</w:t>
      </w:r>
      <w:r w:rsidR="008A30A5">
        <w:rPr>
          <w:rFonts w:ascii="Arial" w:hAnsi="Arial" w:cs="Arial"/>
          <w:sz w:val="22"/>
          <w:szCs w:val="22"/>
          <w:lang w:val="en-GB"/>
        </w:rPr>
        <w:t xml:space="preserve"> </w:t>
      </w:r>
      <w:r w:rsidR="00456A94" w:rsidRPr="00D23925">
        <w:rPr>
          <w:rFonts w:ascii="Arial" w:hAnsi="Arial" w:cs="Arial"/>
          <w:sz w:val="22"/>
          <w:szCs w:val="22"/>
          <w:lang w:val="en-GB"/>
        </w:rPr>
        <w:t>r</w:t>
      </w:r>
      <w:r w:rsidR="00EF374F">
        <w:rPr>
          <w:rFonts w:ascii="Arial" w:hAnsi="Arial" w:cs="Arial"/>
          <w:sz w:val="22"/>
          <w:szCs w:val="22"/>
          <w:lang w:val="en-GB"/>
        </w:rPr>
        <w:t xml:space="preserve">ules, and should contact their </w:t>
      </w:r>
      <w:r w:rsidR="00FA7018">
        <w:rPr>
          <w:rFonts w:ascii="Arial" w:hAnsi="Arial" w:cs="Arial"/>
          <w:sz w:val="22"/>
          <w:szCs w:val="22"/>
          <w:lang w:val="en-GB"/>
        </w:rPr>
        <w:t>national/regional</w:t>
      </w:r>
      <w:r w:rsidR="008A30A5">
        <w:rPr>
          <w:rFonts w:ascii="Arial" w:hAnsi="Arial" w:cs="Arial"/>
          <w:sz w:val="22"/>
          <w:szCs w:val="22"/>
          <w:lang w:val="en-GB"/>
        </w:rPr>
        <w:t xml:space="preserve"> </w:t>
      </w:r>
      <w:r w:rsidR="00EF374F">
        <w:rPr>
          <w:rFonts w:ascii="Arial" w:hAnsi="Arial" w:cs="Arial"/>
          <w:sz w:val="22"/>
          <w:szCs w:val="22"/>
          <w:lang w:val="en-GB"/>
        </w:rPr>
        <w:t>contact p</w:t>
      </w:r>
      <w:r w:rsidR="00456A94" w:rsidRPr="00D23925">
        <w:rPr>
          <w:rFonts w:ascii="Arial" w:hAnsi="Arial" w:cs="Arial"/>
          <w:sz w:val="22"/>
          <w:szCs w:val="22"/>
          <w:lang w:val="en-GB"/>
        </w:rPr>
        <w:t>erson for any questions</w:t>
      </w:r>
      <w:r w:rsidR="00EF374F">
        <w:rPr>
          <w:rFonts w:ascii="Arial" w:hAnsi="Arial" w:cs="Arial"/>
          <w:sz w:val="22"/>
          <w:szCs w:val="22"/>
          <w:lang w:val="en-GB"/>
        </w:rPr>
        <w:t xml:space="preserve"> (see </w:t>
      </w:r>
      <w:r w:rsidR="00710E23">
        <w:rPr>
          <w:rFonts w:ascii="Arial" w:hAnsi="Arial" w:cs="Arial"/>
          <w:sz w:val="22"/>
          <w:szCs w:val="22"/>
          <w:lang w:val="en-GB"/>
        </w:rPr>
        <w:t>“contact information” section</w:t>
      </w:r>
      <w:r w:rsidR="00EF374F">
        <w:rPr>
          <w:rFonts w:ascii="Arial" w:hAnsi="Arial" w:cs="Arial"/>
          <w:sz w:val="22"/>
          <w:szCs w:val="22"/>
          <w:lang w:val="en-GB"/>
        </w:rPr>
        <w:t>)</w:t>
      </w:r>
      <w:r w:rsidR="00456A94" w:rsidRPr="00D23925">
        <w:rPr>
          <w:rFonts w:ascii="Arial" w:hAnsi="Arial" w:cs="Arial"/>
          <w:sz w:val="22"/>
          <w:szCs w:val="22"/>
          <w:lang w:val="en-GB"/>
        </w:rPr>
        <w:t>.</w:t>
      </w:r>
    </w:p>
    <w:p w:rsidR="00CE2081" w:rsidRPr="00D23925" w:rsidRDefault="00CE2081" w:rsidP="00782F13">
      <w:pPr>
        <w:jc w:val="both"/>
        <w:rPr>
          <w:rFonts w:ascii="Arial" w:hAnsi="Arial" w:cs="Arial"/>
          <w:sz w:val="22"/>
          <w:szCs w:val="22"/>
          <w:lang w:val="en-GB"/>
        </w:rPr>
      </w:pPr>
    </w:p>
    <w:p w:rsidR="00515073" w:rsidRPr="00D23925" w:rsidRDefault="00CE2081" w:rsidP="00515073">
      <w:pPr>
        <w:autoSpaceDE w:val="0"/>
        <w:autoSpaceDN w:val="0"/>
        <w:adjustRightInd w:val="0"/>
        <w:jc w:val="both"/>
        <w:rPr>
          <w:rFonts w:ascii="Helvetica" w:hAnsi="Helvetica" w:cs="Helvetica"/>
          <w:sz w:val="22"/>
          <w:szCs w:val="22"/>
          <w:lang w:val="en-GB"/>
        </w:rPr>
      </w:pPr>
      <w:r w:rsidRPr="00D23925">
        <w:rPr>
          <w:rFonts w:ascii="Helvetica" w:hAnsi="Helvetica" w:cs="Helvetica"/>
          <w:sz w:val="22"/>
          <w:szCs w:val="22"/>
          <w:lang w:val="en-GB"/>
        </w:rPr>
        <w:t xml:space="preserve">For applicants from some </w:t>
      </w:r>
      <w:r w:rsidR="0036749E">
        <w:rPr>
          <w:rFonts w:ascii="Helvetica" w:hAnsi="Helvetica" w:cs="Helvetica"/>
          <w:sz w:val="22"/>
          <w:szCs w:val="22"/>
          <w:lang w:val="en-GB"/>
        </w:rPr>
        <w:t>countrie</w:t>
      </w:r>
      <w:r w:rsidRPr="00D23925">
        <w:rPr>
          <w:rFonts w:ascii="Helvetica" w:hAnsi="Helvetica" w:cs="Helvetica"/>
          <w:sz w:val="22"/>
          <w:szCs w:val="22"/>
          <w:lang w:val="en-GB"/>
        </w:rPr>
        <w:t>s</w:t>
      </w:r>
      <w:r w:rsidR="00F7264C">
        <w:rPr>
          <w:rFonts w:ascii="Helvetica" w:hAnsi="Helvetica" w:cs="Helvetica"/>
          <w:sz w:val="22"/>
          <w:szCs w:val="22"/>
          <w:lang w:val="en-GB"/>
        </w:rPr>
        <w:t>/</w:t>
      </w:r>
      <w:r w:rsidRPr="00D23925">
        <w:rPr>
          <w:rFonts w:ascii="Helvetica" w:hAnsi="Helvetica" w:cs="Helvetica"/>
          <w:sz w:val="22"/>
          <w:szCs w:val="22"/>
          <w:lang w:val="en-GB"/>
        </w:rPr>
        <w:t>regions it might be necessary to submit the proposal</w:t>
      </w:r>
      <w:r w:rsidR="004B23F4" w:rsidRPr="00D23925">
        <w:rPr>
          <w:rFonts w:ascii="Helvetica" w:hAnsi="Helvetica" w:cs="Helvetica"/>
          <w:sz w:val="22"/>
          <w:szCs w:val="22"/>
          <w:lang w:val="en-GB"/>
        </w:rPr>
        <w:t>s</w:t>
      </w:r>
      <w:r w:rsidRPr="00D23925">
        <w:rPr>
          <w:rFonts w:ascii="Helvetica" w:hAnsi="Helvetica" w:cs="Helvetica"/>
          <w:sz w:val="22"/>
          <w:szCs w:val="22"/>
          <w:lang w:val="en-GB"/>
        </w:rPr>
        <w:t xml:space="preserve"> and</w:t>
      </w:r>
      <w:r w:rsidR="00F7264C">
        <w:rPr>
          <w:rFonts w:ascii="Helvetica" w:hAnsi="Helvetica" w:cs="Helvetica"/>
          <w:sz w:val="22"/>
          <w:szCs w:val="22"/>
          <w:lang w:val="en-GB"/>
        </w:rPr>
        <w:t>/</w:t>
      </w:r>
      <w:r w:rsidRPr="00D23925">
        <w:rPr>
          <w:rFonts w:ascii="Helvetica" w:hAnsi="Helvetica" w:cs="Helvetica"/>
          <w:sz w:val="22"/>
          <w:szCs w:val="22"/>
          <w:lang w:val="en-GB"/>
        </w:rPr>
        <w:t xml:space="preserve">or other information directly to the </w:t>
      </w:r>
      <w:r w:rsidR="0036749E">
        <w:rPr>
          <w:rFonts w:ascii="Helvetica" w:hAnsi="Helvetica" w:cs="Helvetica"/>
          <w:sz w:val="22"/>
          <w:szCs w:val="22"/>
          <w:lang w:val="en-GB"/>
        </w:rPr>
        <w:t>country</w:t>
      </w:r>
      <w:r w:rsidR="00F7264C">
        <w:rPr>
          <w:rFonts w:ascii="Helvetica" w:hAnsi="Helvetica" w:cs="Helvetica"/>
          <w:sz w:val="22"/>
          <w:szCs w:val="22"/>
          <w:lang w:val="en-GB"/>
        </w:rPr>
        <w:t>/</w:t>
      </w:r>
      <w:r w:rsidRPr="00D23925">
        <w:rPr>
          <w:rFonts w:ascii="Helvetica" w:hAnsi="Helvetica" w:cs="Helvetica"/>
          <w:sz w:val="22"/>
          <w:szCs w:val="22"/>
          <w:lang w:val="en-GB"/>
        </w:rPr>
        <w:t xml:space="preserve">regional funding </w:t>
      </w:r>
      <w:r w:rsidR="008D3B9E">
        <w:rPr>
          <w:rFonts w:ascii="Helvetica" w:hAnsi="Helvetica" w:cs="Helvetica"/>
          <w:sz w:val="22"/>
          <w:szCs w:val="22"/>
          <w:lang w:val="en-GB"/>
        </w:rPr>
        <w:t>organisation</w:t>
      </w:r>
      <w:r w:rsidRPr="00D23925">
        <w:rPr>
          <w:rFonts w:ascii="Helvetica" w:hAnsi="Helvetica" w:cs="Helvetica"/>
          <w:sz w:val="22"/>
          <w:szCs w:val="22"/>
          <w:lang w:val="en-GB"/>
        </w:rPr>
        <w:t xml:space="preserve">s. Therefore, applicants are strongly advised to </w:t>
      </w:r>
      <w:r w:rsidR="00D41A73">
        <w:rPr>
          <w:rFonts w:ascii="Helvetica" w:hAnsi="Helvetica" w:cs="Helvetica"/>
          <w:sz w:val="22"/>
          <w:szCs w:val="22"/>
          <w:lang w:val="en-GB"/>
        </w:rPr>
        <w:t>contact</w:t>
      </w:r>
      <w:r w:rsidRPr="00D23925">
        <w:rPr>
          <w:rFonts w:ascii="Helvetica" w:hAnsi="Helvetica" w:cs="Helvetica"/>
          <w:sz w:val="22"/>
          <w:szCs w:val="22"/>
          <w:lang w:val="en-GB"/>
        </w:rPr>
        <w:t xml:space="preserve"> their </w:t>
      </w:r>
      <w:r w:rsidR="00FA7018">
        <w:rPr>
          <w:rFonts w:ascii="Helvetica" w:hAnsi="Helvetica" w:cs="Helvetica"/>
          <w:sz w:val="22"/>
          <w:szCs w:val="22"/>
          <w:lang w:val="en-GB"/>
        </w:rPr>
        <w:t>national/regional</w:t>
      </w:r>
      <w:r w:rsidR="00515073" w:rsidRPr="00D23925">
        <w:rPr>
          <w:rFonts w:ascii="Helvetica" w:hAnsi="Helvetica" w:cs="Helvetica"/>
          <w:sz w:val="22"/>
          <w:szCs w:val="22"/>
          <w:lang w:val="en-GB"/>
        </w:rPr>
        <w:t xml:space="preserve"> </w:t>
      </w:r>
      <w:r w:rsidRPr="00D23925">
        <w:rPr>
          <w:rFonts w:ascii="Helvetica" w:hAnsi="Helvetica" w:cs="Helvetica"/>
          <w:sz w:val="22"/>
          <w:szCs w:val="22"/>
          <w:lang w:val="en-GB"/>
        </w:rPr>
        <w:t xml:space="preserve">funding </w:t>
      </w:r>
      <w:r w:rsidR="008D3B9E">
        <w:rPr>
          <w:rFonts w:ascii="Helvetica" w:hAnsi="Helvetica" w:cs="Helvetica"/>
          <w:sz w:val="22"/>
          <w:szCs w:val="22"/>
          <w:lang w:val="en-GB"/>
        </w:rPr>
        <w:t>organisation</w:t>
      </w:r>
      <w:r w:rsidRPr="00D23925">
        <w:rPr>
          <w:rFonts w:ascii="Helvetica" w:hAnsi="Helvetica" w:cs="Helvetica"/>
          <w:sz w:val="22"/>
          <w:szCs w:val="22"/>
          <w:lang w:val="en-GB"/>
        </w:rPr>
        <w:t>s for more details</w:t>
      </w:r>
      <w:r w:rsidR="00C14003" w:rsidRPr="00D23925">
        <w:rPr>
          <w:rFonts w:ascii="Helvetica" w:hAnsi="Helvetica" w:cs="Helvetica"/>
          <w:sz w:val="22"/>
          <w:szCs w:val="22"/>
          <w:lang w:val="en-GB"/>
        </w:rPr>
        <w:t xml:space="preserve"> (</w:t>
      </w:r>
      <w:r w:rsidR="000A6596" w:rsidRPr="00D23925">
        <w:rPr>
          <w:rFonts w:ascii="Arial" w:hAnsi="Arial" w:cs="Arial"/>
          <w:sz w:val="22"/>
          <w:szCs w:val="22"/>
          <w:lang w:val="en-GB"/>
        </w:rPr>
        <w:t xml:space="preserve">see </w:t>
      </w:r>
      <w:r w:rsidR="0036749E">
        <w:rPr>
          <w:rFonts w:ascii="Arial" w:hAnsi="Arial" w:cs="Arial"/>
          <w:sz w:val="22"/>
          <w:szCs w:val="22"/>
          <w:lang w:val="en-GB"/>
        </w:rPr>
        <w:t>country</w:t>
      </w:r>
      <w:r w:rsidR="00F7264C">
        <w:rPr>
          <w:rFonts w:ascii="Arial" w:hAnsi="Arial" w:cs="Arial"/>
          <w:sz w:val="22"/>
          <w:szCs w:val="22"/>
          <w:lang w:val="en-GB"/>
        </w:rPr>
        <w:t>/</w:t>
      </w:r>
      <w:r w:rsidR="0047179D" w:rsidRPr="0047179D">
        <w:rPr>
          <w:rFonts w:ascii="Arial" w:hAnsi="Arial" w:cs="Arial"/>
          <w:sz w:val="22"/>
          <w:szCs w:val="22"/>
          <w:lang w:val="en-GB"/>
        </w:rPr>
        <w:t>regional</w:t>
      </w:r>
      <w:r w:rsidR="0047179D">
        <w:rPr>
          <w:rFonts w:ascii="Arial" w:hAnsi="Arial" w:cs="Arial"/>
          <w:sz w:val="22"/>
          <w:szCs w:val="22"/>
          <w:lang w:val="en-GB"/>
        </w:rPr>
        <w:t xml:space="preserve"> </w:t>
      </w:r>
      <w:r w:rsidR="000A6596" w:rsidRPr="00D23925">
        <w:rPr>
          <w:rFonts w:ascii="Arial" w:hAnsi="Arial" w:cs="Arial"/>
          <w:sz w:val="22"/>
          <w:szCs w:val="22"/>
          <w:lang w:val="en-GB"/>
        </w:rPr>
        <w:t>contact details and "</w:t>
      </w:r>
      <w:r w:rsidR="000A6596" w:rsidRPr="001818AA">
        <w:rPr>
          <w:rFonts w:ascii="Arial" w:hAnsi="Arial" w:cs="Arial"/>
          <w:sz w:val="22"/>
          <w:szCs w:val="22"/>
          <w:lang w:val="en-GB"/>
        </w:rPr>
        <w:t>Guidelines for applicants")</w:t>
      </w:r>
      <w:r w:rsidRPr="001818AA">
        <w:rPr>
          <w:rFonts w:ascii="Helvetica" w:hAnsi="Helvetica" w:cs="Helvetica"/>
          <w:sz w:val="22"/>
          <w:szCs w:val="22"/>
          <w:lang w:val="en-GB"/>
        </w:rPr>
        <w:t>.</w:t>
      </w:r>
    </w:p>
    <w:p w:rsidR="00D41A73" w:rsidRDefault="00D41A73" w:rsidP="00515073">
      <w:pPr>
        <w:autoSpaceDE w:val="0"/>
        <w:autoSpaceDN w:val="0"/>
        <w:adjustRightInd w:val="0"/>
        <w:jc w:val="both"/>
        <w:rPr>
          <w:rFonts w:ascii="Helvetica" w:hAnsi="Helvetica" w:cs="Helvetica"/>
          <w:sz w:val="22"/>
          <w:szCs w:val="22"/>
          <w:lang w:val="en-GB"/>
        </w:rPr>
      </w:pPr>
    </w:p>
    <w:p w:rsidR="002B01C4" w:rsidRDefault="002B01C4" w:rsidP="00515073">
      <w:pPr>
        <w:autoSpaceDE w:val="0"/>
        <w:autoSpaceDN w:val="0"/>
        <w:adjustRightInd w:val="0"/>
        <w:jc w:val="both"/>
        <w:rPr>
          <w:rFonts w:ascii="Helvetica" w:hAnsi="Helvetica" w:cs="Helvetica"/>
          <w:sz w:val="22"/>
          <w:szCs w:val="22"/>
          <w:lang w:val="en-GB"/>
        </w:rPr>
      </w:pPr>
    </w:p>
    <w:p w:rsidR="002B01C4" w:rsidRDefault="002B01C4" w:rsidP="00515073">
      <w:pPr>
        <w:autoSpaceDE w:val="0"/>
        <w:autoSpaceDN w:val="0"/>
        <w:adjustRightInd w:val="0"/>
        <w:jc w:val="both"/>
        <w:rPr>
          <w:rFonts w:ascii="Helvetica" w:hAnsi="Helvetica" w:cs="Helvetica"/>
          <w:sz w:val="22"/>
          <w:szCs w:val="22"/>
          <w:lang w:val="en-GB"/>
        </w:rPr>
      </w:pPr>
    </w:p>
    <w:p w:rsidR="00D41A73" w:rsidRPr="00D23925" w:rsidRDefault="00D41A73" w:rsidP="00515073">
      <w:pPr>
        <w:autoSpaceDE w:val="0"/>
        <w:autoSpaceDN w:val="0"/>
        <w:adjustRightInd w:val="0"/>
        <w:jc w:val="both"/>
        <w:rPr>
          <w:rFonts w:ascii="Helvetica" w:hAnsi="Helvetica" w:cs="Helvetica"/>
          <w:sz w:val="22"/>
          <w:szCs w:val="22"/>
          <w:lang w:val="en-GB"/>
        </w:rPr>
      </w:pPr>
    </w:p>
    <w:p w:rsidR="00782F13" w:rsidRPr="00F66E53" w:rsidRDefault="00782F13" w:rsidP="0007129A">
      <w:pPr>
        <w:numPr>
          <w:ilvl w:val="1"/>
          <w:numId w:val="3"/>
        </w:numPr>
        <w:ind w:left="788" w:hanging="431"/>
        <w:outlineLvl w:val="1"/>
        <w:rPr>
          <w:rFonts w:ascii="Arial" w:hAnsi="Arial" w:cs="Arial"/>
          <w:b/>
          <w:u w:val="single"/>
          <w:lang w:val="en-GB"/>
        </w:rPr>
      </w:pPr>
      <w:bookmarkStart w:id="9" w:name="_Toc279391698"/>
      <w:r w:rsidRPr="00F66E53">
        <w:rPr>
          <w:rFonts w:ascii="Arial" w:hAnsi="Arial" w:cs="Arial"/>
          <w:b/>
          <w:u w:val="single"/>
          <w:lang w:val="en-GB"/>
        </w:rPr>
        <w:t>Further information</w:t>
      </w:r>
      <w:bookmarkEnd w:id="9"/>
    </w:p>
    <w:p w:rsidR="00782F13" w:rsidRPr="00D23925" w:rsidRDefault="00782F13" w:rsidP="00C12FBD">
      <w:pPr>
        <w:ind w:left="357"/>
        <w:rPr>
          <w:rFonts w:ascii="Arial" w:hAnsi="Arial" w:cs="Arial"/>
          <w:b/>
          <w:lang w:val="en-GB"/>
        </w:rPr>
      </w:pPr>
    </w:p>
    <w:p w:rsidR="007B1FF9" w:rsidRPr="00D23925" w:rsidRDefault="00033F1C" w:rsidP="00782F13">
      <w:pPr>
        <w:jc w:val="both"/>
        <w:rPr>
          <w:rFonts w:ascii="Arial" w:hAnsi="Arial" w:cs="Arial"/>
          <w:sz w:val="22"/>
          <w:szCs w:val="22"/>
          <w:lang w:val="en-GB"/>
        </w:rPr>
      </w:pPr>
      <w:r w:rsidRPr="00290816">
        <w:rPr>
          <w:rFonts w:ascii="Arial" w:hAnsi="Arial" w:cs="Arial"/>
          <w:sz w:val="22"/>
          <w:szCs w:val="22"/>
          <w:lang w:val="en-GB"/>
        </w:rPr>
        <w:t xml:space="preserve">Applicants are strongly advised to contact their </w:t>
      </w:r>
      <w:r w:rsidRPr="00A6090B">
        <w:rPr>
          <w:rFonts w:ascii="Arial" w:hAnsi="Arial" w:cs="Arial"/>
          <w:color w:val="000000"/>
          <w:sz w:val="22"/>
          <w:szCs w:val="22"/>
          <w:lang w:val="en-GB"/>
        </w:rPr>
        <w:t xml:space="preserve">corresponding </w:t>
      </w:r>
      <w:r>
        <w:rPr>
          <w:rFonts w:ascii="Arial" w:hAnsi="Arial" w:cs="Arial"/>
          <w:color w:val="000000"/>
          <w:sz w:val="22"/>
          <w:szCs w:val="22"/>
          <w:lang w:val="en-GB"/>
        </w:rPr>
        <w:t>national/regional</w:t>
      </w:r>
      <w:r w:rsidRPr="00D23925">
        <w:rPr>
          <w:rFonts w:ascii="Arial" w:hAnsi="Arial" w:cs="Arial"/>
          <w:sz w:val="22"/>
          <w:szCs w:val="22"/>
          <w:lang w:val="en-GB"/>
        </w:rPr>
        <w:t xml:space="preserve"> </w:t>
      </w:r>
      <w:r w:rsidRPr="00290816">
        <w:rPr>
          <w:rFonts w:ascii="Arial" w:hAnsi="Arial" w:cs="Arial"/>
          <w:sz w:val="22"/>
          <w:szCs w:val="22"/>
          <w:lang w:val="en-GB"/>
        </w:rPr>
        <w:t xml:space="preserve">representative and confirm eligibility with their respective funding organisations in advance of submitting an application (see </w:t>
      </w:r>
      <w:r>
        <w:rPr>
          <w:rFonts w:ascii="Arial" w:hAnsi="Arial" w:cs="Arial"/>
          <w:sz w:val="22"/>
          <w:szCs w:val="22"/>
          <w:lang w:val="en-GB"/>
        </w:rPr>
        <w:t xml:space="preserve">national/regional </w:t>
      </w:r>
      <w:r w:rsidRPr="00290816">
        <w:rPr>
          <w:rFonts w:ascii="Arial" w:hAnsi="Arial" w:cs="Arial"/>
          <w:sz w:val="22"/>
          <w:szCs w:val="22"/>
          <w:lang w:val="en-GB"/>
        </w:rPr>
        <w:t>contact details and Annex)</w:t>
      </w:r>
      <w:r>
        <w:rPr>
          <w:rFonts w:ascii="Arial" w:hAnsi="Arial" w:cs="Arial"/>
          <w:sz w:val="22"/>
          <w:szCs w:val="22"/>
          <w:lang w:val="en-GB"/>
        </w:rPr>
        <w:t xml:space="preserve">. </w:t>
      </w:r>
      <w:r w:rsidR="000345CE" w:rsidRPr="00D23925">
        <w:rPr>
          <w:rFonts w:ascii="Arial" w:hAnsi="Arial" w:cs="Arial"/>
          <w:sz w:val="22"/>
          <w:szCs w:val="22"/>
          <w:lang w:val="en-GB"/>
        </w:rPr>
        <w:t xml:space="preserve">If you need additional information, please contact the </w:t>
      </w:r>
      <w:r w:rsidR="00FF5BD0">
        <w:rPr>
          <w:rFonts w:ascii="Arial" w:hAnsi="Arial" w:cs="Arial"/>
          <w:sz w:val="22"/>
          <w:szCs w:val="22"/>
          <w:lang w:val="en-GB"/>
        </w:rPr>
        <w:t>JCS</w:t>
      </w:r>
      <w:r w:rsidR="001B7397" w:rsidRPr="00D23925">
        <w:rPr>
          <w:rFonts w:ascii="Arial" w:hAnsi="Arial" w:cs="Arial"/>
          <w:sz w:val="22"/>
          <w:szCs w:val="22"/>
          <w:lang w:val="en-GB"/>
        </w:rPr>
        <w:t>.</w:t>
      </w:r>
      <w:r w:rsidR="002B01C4">
        <w:rPr>
          <w:rFonts w:ascii="Arial" w:hAnsi="Arial" w:cs="Arial"/>
          <w:sz w:val="22"/>
          <w:szCs w:val="22"/>
          <w:lang w:val="en-GB"/>
        </w:rPr>
        <w:t xml:space="preserve"> </w:t>
      </w:r>
      <w:r w:rsidR="002B01C4" w:rsidRPr="002B01C4">
        <w:rPr>
          <w:rFonts w:ascii="Arial" w:hAnsi="Arial" w:cs="Arial"/>
          <w:b/>
          <w:sz w:val="22"/>
          <w:szCs w:val="22"/>
          <w:lang w:val="en-GB"/>
        </w:rPr>
        <w:t>The adherence to the national/regional regulations in the “Guidelines for applicants” document is mandatory.</w:t>
      </w:r>
    </w:p>
    <w:p w:rsidR="001B2CE5" w:rsidRPr="00D23925" w:rsidRDefault="001B2CE5" w:rsidP="00782F13">
      <w:pPr>
        <w:jc w:val="both"/>
        <w:rPr>
          <w:rFonts w:ascii="Arial" w:hAnsi="Arial" w:cs="Arial"/>
          <w:sz w:val="22"/>
          <w:szCs w:val="22"/>
          <w:lang w:val="en-GB"/>
        </w:rPr>
      </w:pPr>
    </w:p>
    <w:p w:rsidR="001B2CE5" w:rsidRPr="00D23925" w:rsidRDefault="001B2CE5" w:rsidP="001B2CE5">
      <w:pPr>
        <w:rPr>
          <w:rFonts w:ascii="Arial" w:hAnsi="Arial" w:cs="Arial"/>
          <w:sz w:val="22"/>
          <w:szCs w:val="22"/>
          <w:lang w:val="en-GB"/>
        </w:rPr>
      </w:pPr>
    </w:p>
    <w:bookmarkStart w:id="10" w:name="_Toc279391699"/>
    <w:p w:rsidR="001B2CE5" w:rsidRPr="00EF374F" w:rsidRDefault="00D01209" w:rsidP="001B2CE5">
      <w:pPr>
        <w:numPr>
          <w:ilvl w:val="0"/>
          <w:numId w:val="3"/>
        </w:numPr>
        <w:outlineLvl w:val="0"/>
        <w:rPr>
          <w:rFonts w:ascii="Arial" w:hAnsi="Arial" w:cs="Arial"/>
          <w:b/>
          <w:lang w:val="en-GB"/>
        </w:rPr>
      </w:pPr>
      <w:r>
        <w:rPr>
          <w:rFonts w:ascii="Arial" w:hAnsi="Arial" w:cs="Arial"/>
          <w:noProof/>
          <w:sz w:val="22"/>
          <w:szCs w:val="22"/>
          <w:lang w:val="es-ES" w:eastAsia="es-ES"/>
        </w:rPr>
        <mc:AlternateContent>
          <mc:Choice Requires="wps">
            <w:drawing>
              <wp:anchor distT="0" distB="0" distL="114300" distR="114300" simplePos="0" relativeHeight="251656192" behindDoc="0" locked="0" layoutInCell="1" allowOverlap="1">
                <wp:simplePos x="0" y="0"/>
                <wp:positionH relativeFrom="column">
                  <wp:posOffset>-914400</wp:posOffset>
                </wp:positionH>
                <wp:positionV relativeFrom="paragraph">
                  <wp:posOffset>10160</wp:posOffset>
                </wp:positionV>
                <wp:extent cx="571500" cy="158750"/>
                <wp:effectExtent l="0" t="0" r="12700" b="889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58750"/>
                        </a:xfrm>
                        <a:prstGeom prst="rect">
                          <a:avLst/>
                        </a:prstGeom>
                        <a:solidFill>
                          <a:srgbClr val="99CC00"/>
                        </a:solidFill>
                        <a:ln w="9525">
                          <a:solidFill>
                            <a:srgbClr val="99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3" o:spid="_x0000_s1026" style="position:absolute;margin-left:-71.95pt;margin-top:.8pt;width:45pt;height: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" fillcolor="#9c0" strokecolor="#9c0"/>
            </w:pict>
          </mc:Fallback>
        </mc:AlternateContent>
      </w:r>
      <w:r w:rsidR="001B2CE5" w:rsidRPr="00EF374F">
        <w:rPr>
          <w:rFonts w:ascii="Arial" w:hAnsi="Arial" w:cs="Arial"/>
          <w:b/>
          <w:lang w:val="en-GB"/>
        </w:rPr>
        <w:t>EVALUATION</w:t>
      </w:r>
      <w:bookmarkEnd w:id="10"/>
    </w:p>
    <w:p w:rsidR="00900F17" w:rsidRPr="00A147A3" w:rsidRDefault="00900F17" w:rsidP="00900F17">
      <w:pPr>
        <w:jc w:val="both"/>
        <w:rPr>
          <w:rFonts w:ascii="Arial" w:hAnsi="Arial" w:cs="Arial"/>
          <w:sz w:val="22"/>
          <w:szCs w:val="22"/>
          <w:lang w:val="en-GB"/>
        </w:rPr>
      </w:pPr>
    </w:p>
    <w:p w:rsidR="00900F17" w:rsidRPr="00900F17" w:rsidRDefault="00900F17" w:rsidP="00900F17">
      <w:pPr>
        <w:numPr>
          <w:ilvl w:val="1"/>
          <w:numId w:val="3"/>
        </w:numPr>
        <w:ind w:left="788" w:hanging="431"/>
        <w:outlineLvl w:val="1"/>
        <w:rPr>
          <w:rFonts w:ascii="Arial" w:hAnsi="Arial" w:cs="Arial"/>
          <w:b/>
          <w:u w:val="single"/>
          <w:lang w:val="en-GB"/>
        </w:rPr>
      </w:pPr>
      <w:bookmarkStart w:id="11" w:name="_Toc273092032"/>
      <w:bookmarkStart w:id="12" w:name="_Toc279391700"/>
      <w:r w:rsidRPr="00900F17">
        <w:rPr>
          <w:rFonts w:ascii="Arial" w:hAnsi="Arial" w:cs="Arial"/>
          <w:b/>
          <w:u w:val="single"/>
          <w:lang w:val="en-GB"/>
        </w:rPr>
        <w:t>Evaluation criteria</w:t>
      </w:r>
      <w:bookmarkEnd w:id="11"/>
      <w:bookmarkEnd w:id="12"/>
    </w:p>
    <w:p w:rsidR="00900F17" w:rsidRPr="0038531A" w:rsidRDefault="00900F17" w:rsidP="00900F17">
      <w:pPr>
        <w:rPr>
          <w:rFonts w:ascii="Arial" w:hAnsi="Arial" w:cs="Arial"/>
          <w:b/>
          <w:sz w:val="22"/>
          <w:szCs w:val="22"/>
          <w:u w:val="single"/>
          <w:lang w:val="en-GB"/>
        </w:rPr>
      </w:pPr>
    </w:p>
    <w:p w:rsidR="00900F17" w:rsidRDefault="00E3055C" w:rsidP="00900F17">
      <w:pPr>
        <w:jc w:val="both"/>
        <w:rPr>
          <w:rFonts w:ascii="Arial" w:hAnsi="Arial" w:cs="Arial"/>
          <w:sz w:val="22"/>
          <w:szCs w:val="22"/>
          <w:lang w:val="en-GB"/>
        </w:rPr>
      </w:pPr>
      <w:r>
        <w:rPr>
          <w:rFonts w:ascii="Arial" w:hAnsi="Arial" w:cs="Arial"/>
          <w:sz w:val="22"/>
          <w:szCs w:val="22"/>
          <w:lang w:val="en-GB"/>
        </w:rPr>
        <w:t>Pre-proposals and full proposals will be assessed a</w:t>
      </w:r>
      <w:r w:rsidRPr="00A147A3">
        <w:rPr>
          <w:rFonts w:ascii="Arial" w:hAnsi="Arial" w:cs="Arial"/>
          <w:sz w:val="22"/>
          <w:szCs w:val="22"/>
          <w:lang w:val="en-GB"/>
        </w:rPr>
        <w:t>ccording to specific evaluation criteria (see below)</w:t>
      </w:r>
      <w:r>
        <w:rPr>
          <w:rFonts w:ascii="Arial" w:hAnsi="Arial" w:cs="Arial"/>
          <w:sz w:val="22"/>
          <w:szCs w:val="22"/>
          <w:lang w:val="en-GB"/>
        </w:rPr>
        <w:t>,</w:t>
      </w:r>
      <w:r w:rsidRPr="00A147A3">
        <w:rPr>
          <w:rFonts w:ascii="Arial" w:hAnsi="Arial" w:cs="Arial"/>
          <w:sz w:val="22"/>
          <w:szCs w:val="22"/>
          <w:lang w:val="en-GB"/>
        </w:rPr>
        <w:t xml:space="preserve"> using a common </w:t>
      </w:r>
      <w:r>
        <w:rPr>
          <w:rFonts w:ascii="Arial" w:hAnsi="Arial" w:cs="Arial"/>
          <w:sz w:val="22"/>
          <w:szCs w:val="22"/>
          <w:lang w:val="en-GB"/>
        </w:rPr>
        <w:t>e</w:t>
      </w:r>
      <w:r w:rsidRPr="00A147A3">
        <w:rPr>
          <w:rFonts w:ascii="Arial" w:hAnsi="Arial" w:cs="Arial"/>
          <w:sz w:val="22"/>
          <w:szCs w:val="22"/>
          <w:lang w:val="en-GB"/>
        </w:rPr>
        <w:t xml:space="preserve">valuation </w:t>
      </w:r>
      <w:r>
        <w:rPr>
          <w:rFonts w:ascii="Arial" w:hAnsi="Arial" w:cs="Arial"/>
          <w:sz w:val="22"/>
          <w:szCs w:val="22"/>
          <w:lang w:val="en-GB"/>
        </w:rPr>
        <w:t>f</w:t>
      </w:r>
      <w:r w:rsidRPr="00A147A3">
        <w:rPr>
          <w:rFonts w:ascii="Arial" w:hAnsi="Arial" w:cs="Arial"/>
          <w:sz w:val="22"/>
          <w:szCs w:val="22"/>
          <w:lang w:val="en-GB"/>
        </w:rPr>
        <w:t>orm.</w:t>
      </w:r>
      <w:r w:rsidR="00900F17" w:rsidRPr="00A147A3">
        <w:rPr>
          <w:rFonts w:ascii="Arial" w:hAnsi="Arial" w:cs="Arial"/>
          <w:sz w:val="22"/>
          <w:szCs w:val="22"/>
          <w:lang w:val="en-GB"/>
        </w:rPr>
        <w:t xml:space="preserve"> A scoring system from 0 to 5 will be used to evaluate the proposal’s performance with respect to the different evaluation criteria.</w:t>
      </w:r>
    </w:p>
    <w:p w:rsidR="00900F17" w:rsidRPr="00A147A3" w:rsidRDefault="00900F17" w:rsidP="00900F17">
      <w:pPr>
        <w:jc w:val="both"/>
        <w:rPr>
          <w:rFonts w:ascii="Arial" w:hAnsi="Arial" w:cs="Arial"/>
          <w:sz w:val="22"/>
          <w:szCs w:val="22"/>
          <w:lang w:val="en-GB"/>
        </w:rPr>
      </w:pPr>
    </w:p>
    <w:p w:rsidR="00900F17" w:rsidRDefault="00900F17" w:rsidP="00900F17">
      <w:pPr>
        <w:jc w:val="both"/>
        <w:rPr>
          <w:rFonts w:ascii="Arial" w:hAnsi="Arial" w:cs="Arial"/>
          <w:b/>
          <w:sz w:val="22"/>
          <w:szCs w:val="22"/>
          <w:lang w:val="en-GB"/>
        </w:rPr>
      </w:pPr>
      <w:r w:rsidRPr="0038531A">
        <w:rPr>
          <w:rFonts w:ascii="Arial" w:hAnsi="Arial" w:cs="Arial"/>
          <w:b/>
          <w:sz w:val="22"/>
          <w:szCs w:val="22"/>
          <w:lang w:val="en-GB"/>
        </w:rPr>
        <w:t>Scoring system:</w:t>
      </w:r>
    </w:p>
    <w:p w:rsidR="00900F17" w:rsidRPr="0038531A" w:rsidRDefault="00900F17" w:rsidP="00900F17">
      <w:pPr>
        <w:jc w:val="both"/>
        <w:rPr>
          <w:rFonts w:ascii="Arial" w:hAnsi="Arial" w:cs="Arial"/>
          <w:b/>
          <w:sz w:val="22"/>
          <w:szCs w:val="22"/>
          <w:lang w:val="en-GB"/>
        </w:rPr>
      </w:pPr>
    </w:p>
    <w:p w:rsidR="00137F01" w:rsidRPr="00256911" w:rsidRDefault="00137F01" w:rsidP="00137F01">
      <w:pPr>
        <w:jc w:val="both"/>
        <w:rPr>
          <w:rFonts w:ascii="Arial" w:hAnsi="Arial" w:cs="Arial"/>
          <w:sz w:val="22"/>
          <w:szCs w:val="22"/>
          <w:lang w:val="en-US"/>
        </w:rPr>
      </w:pPr>
      <w:r w:rsidRPr="00256911">
        <w:rPr>
          <w:rFonts w:ascii="Arial" w:hAnsi="Arial" w:cs="Arial"/>
          <w:b/>
          <w:bCs/>
          <w:sz w:val="22"/>
          <w:szCs w:val="22"/>
          <w:lang w:val="en-US"/>
        </w:rPr>
        <w:t>0: Failure.</w:t>
      </w:r>
      <w:r w:rsidRPr="00256911">
        <w:rPr>
          <w:rFonts w:ascii="Arial" w:hAnsi="Arial" w:cs="Arial"/>
          <w:sz w:val="22"/>
          <w:szCs w:val="22"/>
          <w:lang w:val="en-US"/>
        </w:rPr>
        <w:t xml:space="preserve"> The proposal fails to address the criterion in question, or cannot be judged because of missing or incomplete information. </w:t>
      </w:r>
    </w:p>
    <w:p w:rsidR="00137F01" w:rsidRPr="00256911" w:rsidRDefault="00137F01" w:rsidP="00137F01">
      <w:pPr>
        <w:jc w:val="both"/>
        <w:rPr>
          <w:rFonts w:ascii="Arial" w:hAnsi="Arial" w:cs="Arial"/>
          <w:sz w:val="22"/>
          <w:szCs w:val="22"/>
          <w:lang w:val="en-US"/>
        </w:rPr>
      </w:pPr>
      <w:r w:rsidRPr="00256911">
        <w:rPr>
          <w:rFonts w:ascii="Arial" w:hAnsi="Arial" w:cs="Arial"/>
          <w:b/>
          <w:bCs/>
          <w:sz w:val="22"/>
          <w:szCs w:val="22"/>
          <w:lang w:val="en-US"/>
        </w:rPr>
        <w:t>1: Poor.</w:t>
      </w:r>
      <w:r w:rsidRPr="00256911">
        <w:rPr>
          <w:rFonts w:ascii="Arial" w:hAnsi="Arial" w:cs="Arial"/>
          <w:sz w:val="22"/>
          <w:szCs w:val="22"/>
          <w:lang w:val="en-US"/>
        </w:rPr>
        <w:t xml:space="preserve"> The proposal shows serious weaknesses in relation to the criterion in question. </w:t>
      </w:r>
    </w:p>
    <w:p w:rsidR="00137F01" w:rsidRPr="00256911" w:rsidRDefault="00137F01" w:rsidP="00137F01">
      <w:pPr>
        <w:jc w:val="both"/>
        <w:rPr>
          <w:rFonts w:ascii="Arial" w:hAnsi="Arial" w:cs="Arial"/>
          <w:sz w:val="22"/>
          <w:szCs w:val="22"/>
          <w:lang w:val="en-US"/>
        </w:rPr>
      </w:pPr>
      <w:r w:rsidRPr="00256911">
        <w:rPr>
          <w:rFonts w:ascii="Arial" w:hAnsi="Arial" w:cs="Arial"/>
          <w:b/>
          <w:bCs/>
          <w:sz w:val="22"/>
          <w:szCs w:val="22"/>
          <w:lang w:val="en-US"/>
        </w:rPr>
        <w:t>2: Fair.</w:t>
      </w:r>
      <w:r w:rsidRPr="00256911">
        <w:rPr>
          <w:rFonts w:ascii="Arial" w:hAnsi="Arial" w:cs="Arial"/>
          <w:sz w:val="22"/>
          <w:szCs w:val="22"/>
          <w:lang w:val="en-US"/>
        </w:rPr>
        <w:t xml:space="preserve"> The proposal generally addresses the criterion, but there are significant weaknesses that need corrections. </w:t>
      </w:r>
    </w:p>
    <w:p w:rsidR="00137F01" w:rsidRPr="00256911" w:rsidRDefault="00137F01" w:rsidP="00137F01">
      <w:pPr>
        <w:jc w:val="both"/>
        <w:rPr>
          <w:rFonts w:ascii="Arial" w:hAnsi="Arial" w:cs="Arial"/>
          <w:sz w:val="22"/>
          <w:szCs w:val="22"/>
          <w:lang w:val="en-US"/>
        </w:rPr>
      </w:pPr>
      <w:r w:rsidRPr="00256911">
        <w:rPr>
          <w:rFonts w:ascii="Arial" w:hAnsi="Arial" w:cs="Arial"/>
          <w:b/>
          <w:bCs/>
          <w:sz w:val="22"/>
          <w:szCs w:val="22"/>
          <w:lang w:val="en-US"/>
        </w:rPr>
        <w:t>3: Good.</w:t>
      </w:r>
      <w:r w:rsidRPr="00256911">
        <w:rPr>
          <w:rFonts w:ascii="Arial" w:hAnsi="Arial" w:cs="Arial"/>
          <w:sz w:val="22"/>
          <w:szCs w:val="22"/>
          <w:lang w:val="en-US"/>
        </w:rPr>
        <w:t xml:space="preserve"> The proposal addresses the criterion in question well but certain improvements are necessary. </w:t>
      </w:r>
    </w:p>
    <w:p w:rsidR="00137F01" w:rsidRPr="00256911" w:rsidRDefault="00137F01" w:rsidP="00137F01">
      <w:pPr>
        <w:jc w:val="both"/>
        <w:rPr>
          <w:rFonts w:ascii="Arial" w:hAnsi="Arial" w:cs="Arial"/>
          <w:sz w:val="22"/>
          <w:szCs w:val="22"/>
          <w:lang w:val="en-US"/>
        </w:rPr>
      </w:pPr>
      <w:r w:rsidRPr="00256911">
        <w:rPr>
          <w:rFonts w:ascii="Arial" w:hAnsi="Arial" w:cs="Arial"/>
          <w:b/>
          <w:bCs/>
          <w:sz w:val="22"/>
          <w:szCs w:val="22"/>
          <w:lang w:val="en-US"/>
        </w:rPr>
        <w:t>4: Very good.</w:t>
      </w:r>
      <w:r w:rsidRPr="00256911">
        <w:rPr>
          <w:rFonts w:ascii="Arial" w:hAnsi="Arial" w:cs="Arial"/>
          <w:sz w:val="22"/>
          <w:szCs w:val="22"/>
          <w:lang w:val="en-US"/>
        </w:rPr>
        <w:t xml:space="preserve"> The proposal addresses the criterion very well, but small improvements are possible. </w:t>
      </w:r>
    </w:p>
    <w:p w:rsidR="00137F01" w:rsidRPr="00256911" w:rsidRDefault="00137F01" w:rsidP="00137F01">
      <w:pPr>
        <w:jc w:val="both"/>
        <w:rPr>
          <w:rFonts w:ascii="Arial" w:hAnsi="Arial" w:cs="Arial"/>
          <w:sz w:val="22"/>
          <w:szCs w:val="22"/>
          <w:lang w:val="en-US"/>
        </w:rPr>
      </w:pPr>
      <w:r w:rsidRPr="00256911">
        <w:rPr>
          <w:rFonts w:ascii="Arial" w:hAnsi="Arial" w:cs="Arial"/>
          <w:b/>
          <w:bCs/>
          <w:sz w:val="22"/>
          <w:szCs w:val="22"/>
          <w:lang w:val="en-US"/>
        </w:rPr>
        <w:t>5: Excellent.</w:t>
      </w:r>
      <w:r w:rsidRPr="00256911">
        <w:rPr>
          <w:rFonts w:ascii="Arial" w:hAnsi="Arial" w:cs="Arial"/>
          <w:sz w:val="22"/>
          <w:szCs w:val="22"/>
          <w:lang w:val="en-US"/>
        </w:rPr>
        <w:t xml:space="preserve"> The proposal successfully addresses all aspects of the criterion in question. </w:t>
      </w:r>
    </w:p>
    <w:p w:rsidR="00137F01" w:rsidRDefault="00137F01" w:rsidP="00137F01">
      <w:pPr>
        <w:jc w:val="both"/>
        <w:rPr>
          <w:rFonts w:ascii="Arial" w:hAnsi="Arial" w:cs="Arial"/>
          <w:b/>
          <w:sz w:val="22"/>
          <w:szCs w:val="22"/>
          <w:lang w:val="en-US"/>
        </w:rPr>
      </w:pPr>
    </w:p>
    <w:p w:rsidR="004E0F2E" w:rsidRPr="00137F01" w:rsidRDefault="004E0F2E" w:rsidP="00137F01">
      <w:pPr>
        <w:jc w:val="both"/>
        <w:rPr>
          <w:rFonts w:ascii="Arial" w:hAnsi="Arial" w:cs="Arial"/>
          <w:b/>
          <w:sz w:val="22"/>
          <w:szCs w:val="22"/>
          <w:lang w:val="en-US"/>
        </w:rPr>
      </w:pPr>
    </w:p>
    <w:p w:rsidR="008859C5" w:rsidRPr="00EC1BF1" w:rsidRDefault="008859C5" w:rsidP="008859C5">
      <w:pPr>
        <w:jc w:val="both"/>
        <w:rPr>
          <w:rFonts w:ascii="Arial" w:hAnsi="Arial" w:cs="Arial"/>
          <w:b/>
          <w:sz w:val="22"/>
          <w:szCs w:val="22"/>
          <w:lang w:val="en-GB"/>
        </w:rPr>
      </w:pPr>
      <w:r w:rsidRPr="00EC1BF1">
        <w:rPr>
          <w:rFonts w:ascii="Arial" w:hAnsi="Arial" w:cs="Arial"/>
          <w:b/>
          <w:sz w:val="22"/>
          <w:szCs w:val="22"/>
          <w:lang w:val="en-GB"/>
        </w:rPr>
        <w:t>Evaluation criteria:</w:t>
      </w:r>
    </w:p>
    <w:p w:rsidR="008859C5" w:rsidRPr="00EC1BF1" w:rsidRDefault="008859C5" w:rsidP="008859C5">
      <w:pPr>
        <w:jc w:val="both"/>
        <w:rPr>
          <w:rFonts w:ascii="Arial" w:hAnsi="Arial" w:cs="Arial"/>
          <w:sz w:val="22"/>
          <w:szCs w:val="22"/>
          <w:lang w:val="en-GB"/>
        </w:rPr>
      </w:pPr>
    </w:p>
    <w:p w:rsidR="008859C5" w:rsidRPr="006860F1" w:rsidRDefault="008859C5" w:rsidP="008859C5">
      <w:pPr>
        <w:pStyle w:val="Prrafodelista"/>
        <w:numPr>
          <w:ilvl w:val="0"/>
          <w:numId w:val="42"/>
        </w:numPr>
        <w:rPr>
          <w:rFonts w:ascii="Arial" w:hAnsi="Arial" w:cs="Arial"/>
          <w:lang w:val="en-GB"/>
        </w:rPr>
      </w:pPr>
      <w:r w:rsidRPr="006860F1">
        <w:rPr>
          <w:rFonts w:ascii="Arial" w:hAnsi="Arial" w:cs="Arial"/>
          <w:lang w:val="en-GB"/>
        </w:rPr>
        <w:t>Excellence</w:t>
      </w:r>
    </w:p>
    <w:p w:rsidR="008859C5" w:rsidRPr="006860F1" w:rsidRDefault="008859C5" w:rsidP="008859C5">
      <w:pPr>
        <w:pStyle w:val="Prrafodelista"/>
        <w:numPr>
          <w:ilvl w:val="1"/>
          <w:numId w:val="42"/>
        </w:numPr>
        <w:rPr>
          <w:rFonts w:ascii="Arial" w:hAnsi="Arial" w:cs="Arial"/>
          <w:lang w:val="en-GB"/>
        </w:rPr>
      </w:pPr>
      <w:r w:rsidRPr="006860F1">
        <w:rPr>
          <w:rFonts w:ascii="Arial" w:hAnsi="Arial" w:cs="Arial"/>
          <w:lang w:val="en-GB"/>
        </w:rPr>
        <w:t>Clarity and pertinence of the objectives</w:t>
      </w:r>
    </w:p>
    <w:p w:rsidR="008859C5" w:rsidRPr="006860F1" w:rsidRDefault="008859C5" w:rsidP="008859C5">
      <w:pPr>
        <w:pStyle w:val="Prrafodelista"/>
        <w:numPr>
          <w:ilvl w:val="1"/>
          <w:numId w:val="42"/>
        </w:numPr>
        <w:rPr>
          <w:rFonts w:ascii="Arial" w:hAnsi="Arial" w:cs="Arial"/>
          <w:lang w:val="en-GB"/>
        </w:rPr>
      </w:pPr>
      <w:r w:rsidRPr="006860F1">
        <w:rPr>
          <w:rFonts w:ascii="Arial" w:hAnsi="Arial" w:cs="Arial"/>
          <w:lang w:val="en-GB"/>
        </w:rPr>
        <w:t>Credibility of the proposed approach and methodology</w:t>
      </w:r>
    </w:p>
    <w:p w:rsidR="008859C5" w:rsidRPr="006860F1" w:rsidRDefault="008859C5" w:rsidP="008859C5">
      <w:pPr>
        <w:pStyle w:val="Prrafodelista"/>
        <w:numPr>
          <w:ilvl w:val="1"/>
          <w:numId w:val="42"/>
        </w:numPr>
        <w:rPr>
          <w:rFonts w:ascii="Arial" w:hAnsi="Arial" w:cs="Arial"/>
          <w:lang w:val="en-GB"/>
        </w:rPr>
      </w:pPr>
      <w:r w:rsidRPr="006860F1">
        <w:rPr>
          <w:rFonts w:ascii="Arial" w:hAnsi="Arial" w:cs="Arial"/>
          <w:lang w:val="en-GB"/>
        </w:rPr>
        <w:t>Soundness of the concept</w:t>
      </w:r>
    </w:p>
    <w:p w:rsidR="008859C5" w:rsidRPr="006860F1" w:rsidRDefault="008859C5" w:rsidP="008859C5">
      <w:pPr>
        <w:pStyle w:val="Prrafodelista"/>
        <w:numPr>
          <w:ilvl w:val="1"/>
          <w:numId w:val="42"/>
        </w:numPr>
        <w:rPr>
          <w:rFonts w:ascii="Arial" w:hAnsi="Arial" w:cs="Arial"/>
          <w:lang w:val="en-GB"/>
        </w:rPr>
      </w:pPr>
      <w:r w:rsidRPr="006860F1">
        <w:rPr>
          <w:rFonts w:ascii="Arial" w:hAnsi="Arial" w:cs="Arial"/>
          <w:lang w:val="en-GB"/>
        </w:rPr>
        <w:t>Innovative potential</w:t>
      </w:r>
    </w:p>
    <w:p w:rsidR="008859C5" w:rsidRPr="006860F1" w:rsidRDefault="008859C5" w:rsidP="008859C5">
      <w:pPr>
        <w:pStyle w:val="Prrafodelista"/>
        <w:numPr>
          <w:ilvl w:val="1"/>
          <w:numId w:val="42"/>
        </w:numPr>
        <w:rPr>
          <w:rFonts w:ascii="Arial" w:hAnsi="Arial" w:cs="Arial"/>
          <w:lang w:val="en-GB"/>
        </w:rPr>
      </w:pPr>
      <w:r w:rsidRPr="006860F1">
        <w:rPr>
          <w:rFonts w:ascii="Arial" w:hAnsi="Arial" w:cs="Arial"/>
          <w:lang w:val="en-GB"/>
        </w:rPr>
        <w:t>Compet</w:t>
      </w:r>
      <w:r>
        <w:rPr>
          <w:rFonts w:ascii="Arial" w:hAnsi="Arial" w:cs="Arial"/>
          <w:lang w:val="en-GB"/>
        </w:rPr>
        <w:t>ence and experience</w:t>
      </w:r>
      <w:r w:rsidRPr="006860F1">
        <w:rPr>
          <w:rFonts w:ascii="Arial" w:hAnsi="Arial" w:cs="Arial"/>
          <w:lang w:val="en-GB"/>
        </w:rPr>
        <w:t xml:space="preserve"> of participating research partners in the field(s) of the proposal (previous work in the field, </w:t>
      </w:r>
      <w:r>
        <w:rPr>
          <w:rFonts w:ascii="Arial" w:hAnsi="Arial" w:cs="Arial"/>
          <w:lang w:val="en-GB"/>
        </w:rPr>
        <w:t xml:space="preserve">specific technical </w:t>
      </w:r>
      <w:r w:rsidRPr="006860F1">
        <w:rPr>
          <w:rFonts w:ascii="Arial" w:hAnsi="Arial" w:cs="Arial"/>
          <w:lang w:val="en-GB"/>
        </w:rPr>
        <w:t>expertise)</w:t>
      </w:r>
    </w:p>
    <w:p w:rsidR="008859C5" w:rsidRPr="006860F1" w:rsidRDefault="008859C5" w:rsidP="008859C5">
      <w:pPr>
        <w:pStyle w:val="Prrafodelista"/>
        <w:numPr>
          <w:ilvl w:val="0"/>
          <w:numId w:val="42"/>
        </w:numPr>
        <w:rPr>
          <w:rFonts w:ascii="Arial" w:hAnsi="Arial" w:cs="Arial"/>
          <w:lang w:val="en-GB"/>
        </w:rPr>
      </w:pPr>
      <w:r w:rsidRPr="006860F1">
        <w:rPr>
          <w:rFonts w:ascii="Arial" w:hAnsi="Arial" w:cs="Arial"/>
          <w:lang w:val="en-GB"/>
        </w:rPr>
        <w:t>Impact</w:t>
      </w:r>
    </w:p>
    <w:p w:rsidR="008859C5" w:rsidRPr="00712D0E" w:rsidRDefault="008859C5" w:rsidP="008859C5">
      <w:pPr>
        <w:pStyle w:val="Prrafodelista"/>
        <w:numPr>
          <w:ilvl w:val="1"/>
          <w:numId w:val="42"/>
        </w:numPr>
        <w:rPr>
          <w:rFonts w:ascii="Arial" w:hAnsi="Arial" w:cs="Arial"/>
          <w:lang w:val="en-GB"/>
        </w:rPr>
      </w:pPr>
      <w:r w:rsidRPr="00712D0E">
        <w:rPr>
          <w:rFonts w:ascii="Arial" w:hAnsi="Arial" w:cs="Arial"/>
          <w:lang w:val="en-GB"/>
        </w:rPr>
        <w:t>Potential of the expected results for future clinical, public health and/or other socio-economic health relevant applications including  patients’ needs</w:t>
      </w:r>
    </w:p>
    <w:p w:rsidR="008859C5" w:rsidRPr="006860F1" w:rsidRDefault="008859C5" w:rsidP="008859C5">
      <w:pPr>
        <w:pStyle w:val="Prrafodelista"/>
        <w:numPr>
          <w:ilvl w:val="1"/>
          <w:numId w:val="42"/>
        </w:numPr>
        <w:rPr>
          <w:rFonts w:ascii="Arial" w:hAnsi="Arial" w:cs="Arial"/>
          <w:lang w:val="en-GB"/>
        </w:rPr>
      </w:pPr>
      <w:r w:rsidRPr="00712D0E">
        <w:rPr>
          <w:rFonts w:ascii="Arial" w:hAnsi="Arial" w:cs="Arial"/>
          <w:lang w:val="en-GB"/>
        </w:rPr>
        <w:t>Added-value of transnational collaboration: gathering a critical mass of</w:t>
      </w:r>
      <w:r w:rsidRPr="006860F1">
        <w:rPr>
          <w:rFonts w:ascii="Arial" w:hAnsi="Arial" w:cs="Arial"/>
          <w:lang w:val="en-GB"/>
        </w:rPr>
        <w:t xml:space="preserve"> patients/biological material, sharing of resources (models, databases, diagnosis etc.), harmonization of data, sharing of specific know-how and/or innovative technologies, etc. </w:t>
      </w:r>
    </w:p>
    <w:p w:rsidR="008859C5" w:rsidRDefault="008859C5" w:rsidP="008859C5">
      <w:pPr>
        <w:pStyle w:val="Prrafodelista"/>
        <w:numPr>
          <w:ilvl w:val="1"/>
          <w:numId w:val="42"/>
        </w:numPr>
        <w:rPr>
          <w:rFonts w:ascii="Arial" w:hAnsi="Arial" w:cs="Arial"/>
          <w:lang w:val="en-GB"/>
        </w:rPr>
      </w:pPr>
      <w:r w:rsidRPr="00CF77DC">
        <w:rPr>
          <w:rFonts w:ascii="Arial" w:hAnsi="Arial" w:cs="Arial"/>
          <w:lang w:val="en-GB"/>
        </w:rPr>
        <w:t xml:space="preserve">Meaningful collaboration with Eastern European countries </w:t>
      </w:r>
    </w:p>
    <w:p w:rsidR="008859C5" w:rsidRPr="00CF77DC" w:rsidRDefault="008859C5" w:rsidP="008859C5">
      <w:pPr>
        <w:pStyle w:val="Prrafodelista"/>
        <w:numPr>
          <w:ilvl w:val="1"/>
          <w:numId w:val="42"/>
        </w:numPr>
        <w:rPr>
          <w:rFonts w:ascii="Arial" w:hAnsi="Arial" w:cs="Arial"/>
          <w:lang w:val="en-GB"/>
        </w:rPr>
      </w:pPr>
      <w:r w:rsidRPr="00CF77DC">
        <w:rPr>
          <w:rFonts w:ascii="Arial" w:hAnsi="Arial" w:cs="Arial"/>
          <w:lang w:val="en-GB"/>
        </w:rPr>
        <w:lastRenderedPageBreak/>
        <w:t xml:space="preserve">Effectiveness of the proposed measures to exploit and disseminate the project results (including management of IPR), to communicate the project, and to manage research data where relevant </w:t>
      </w:r>
    </w:p>
    <w:p w:rsidR="008859C5" w:rsidRPr="00CC17FF" w:rsidRDefault="008859C5" w:rsidP="008859C5">
      <w:pPr>
        <w:pStyle w:val="Prrafodelista"/>
        <w:numPr>
          <w:ilvl w:val="1"/>
          <w:numId w:val="42"/>
        </w:numPr>
        <w:rPr>
          <w:rFonts w:ascii="Arial" w:hAnsi="Arial" w:cs="Arial"/>
          <w:lang w:val="en-GB"/>
        </w:rPr>
      </w:pPr>
      <w:r w:rsidRPr="00CC17FF">
        <w:rPr>
          <w:rFonts w:ascii="Arial" w:hAnsi="Arial" w:cs="Arial"/>
          <w:lang w:val="en-GB"/>
        </w:rPr>
        <w:t>Industry and Patient Organization participation/engagement (when appropriate/applicable)</w:t>
      </w:r>
    </w:p>
    <w:p w:rsidR="008859C5" w:rsidRPr="006860F1" w:rsidRDefault="008859C5" w:rsidP="008859C5">
      <w:pPr>
        <w:pStyle w:val="Prrafodelista"/>
        <w:numPr>
          <w:ilvl w:val="0"/>
          <w:numId w:val="42"/>
        </w:numPr>
        <w:rPr>
          <w:rFonts w:ascii="Arial" w:hAnsi="Arial" w:cs="Arial"/>
          <w:lang w:val="en-GB"/>
        </w:rPr>
      </w:pPr>
      <w:r w:rsidRPr="006860F1">
        <w:rPr>
          <w:rFonts w:ascii="Arial" w:hAnsi="Arial" w:cs="Arial"/>
          <w:lang w:val="en-GB"/>
        </w:rPr>
        <w:t>Quality and efficiency of the implementation</w:t>
      </w:r>
    </w:p>
    <w:p w:rsidR="008859C5" w:rsidRPr="006860F1" w:rsidRDefault="008859C5" w:rsidP="008859C5">
      <w:pPr>
        <w:pStyle w:val="Prrafodelista"/>
        <w:numPr>
          <w:ilvl w:val="1"/>
          <w:numId w:val="42"/>
        </w:numPr>
        <w:rPr>
          <w:rFonts w:ascii="Arial" w:hAnsi="Arial" w:cs="Arial"/>
          <w:lang w:val="en-GB"/>
        </w:rPr>
      </w:pPr>
      <w:r w:rsidRPr="006860F1">
        <w:rPr>
          <w:rFonts w:ascii="Arial" w:hAnsi="Arial" w:cs="Arial"/>
          <w:lang w:val="en-GB"/>
        </w:rPr>
        <w:t>Coherence and effectiveness of the work plan, including appropriateness of the allocation of tasks</w:t>
      </w:r>
      <w:r>
        <w:rPr>
          <w:rFonts w:ascii="Arial" w:hAnsi="Arial" w:cs="Arial"/>
          <w:lang w:val="en-GB"/>
        </w:rPr>
        <w:t>,</w:t>
      </w:r>
      <w:r w:rsidRPr="006860F1">
        <w:rPr>
          <w:rFonts w:ascii="Arial" w:hAnsi="Arial" w:cs="Arial"/>
          <w:lang w:val="en-GB"/>
        </w:rPr>
        <w:t xml:space="preserve"> resources</w:t>
      </w:r>
      <w:r>
        <w:rPr>
          <w:rFonts w:ascii="Arial" w:hAnsi="Arial" w:cs="Arial"/>
          <w:lang w:val="en-GB"/>
        </w:rPr>
        <w:t xml:space="preserve"> and time-frame</w:t>
      </w:r>
    </w:p>
    <w:p w:rsidR="008859C5" w:rsidRPr="006860F1" w:rsidRDefault="008859C5" w:rsidP="008859C5">
      <w:pPr>
        <w:pStyle w:val="Prrafodelista"/>
        <w:numPr>
          <w:ilvl w:val="1"/>
          <w:numId w:val="42"/>
        </w:numPr>
        <w:rPr>
          <w:rFonts w:ascii="Arial" w:hAnsi="Arial" w:cs="Arial"/>
          <w:lang w:val="en-GB"/>
        </w:rPr>
      </w:pPr>
      <w:r w:rsidRPr="006860F1">
        <w:rPr>
          <w:rFonts w:ascii="Arial" w:hAnsi="Arial" w:cs="Arial"/>
          <w:lang w:val="en-GB"/>
        </w:rPr>
        <w:t>Complementarity of the participants within the consortium</w:t>
      </w:r>
    </w:p>
    <w:p w:rsidR="008859C5" w:rsidRPr="006860F1" w:rsidRDefault="008859C5" w:rsidP="008859C5">
      <w:pPr>
        <w:pStyle w:val="Prrafodelista"/>
        <w:numPr>
          <w:ilvl w:val="1"/>
          <w:numId w:val="42"/>
        </w:numPr>
        <w:rPr>
          <w:rFonts w:ascii="Arial" w:hAnsi="Arial" w:cs="Arial"/>
          <w:lang w:val="en-GB"/>
        </w:rPr>
      </w:pPr>
      <w:r w:rsidRPr="006860F1">
        <w:rPr>
          <w:rFonts w:ascii="Arial" w:hAnsi="Arial" w:cs="Arial"/>
          <w:lang w:val="en-GB"/>
        </w:rPr>
        <w:t>Appropriateness of the manag</w:t>
      </w:r>
      <w:r>
        <w:rPr>
          <w:rFonts w:ascii="Arial" w:hAnsi="Arial" w:cs="Arial"/>
          <w:lang w:val="en-GB"/>
        </w:rPr>
        <w:t>ement structures and procedures</w:t>
      </w:r>
      <w:r w:rsidRPr="006860F1">
        <w:rPr>
          <w:rFonts w:ascii="Arial" w:hAnsi="Arial" w:cs="Arial"/>
          <w:lang w:val="en-GB"/>
        </w:rPr>
        <w:t>, including</w:t>
      </w:r>
      <w:r w:rsidRPr="006860F1">
        <w:rPr>
          <w:lang w:val="en-US"/>
        </w:rPr>
        <w:t xml:space="preserve"> </w:t>
      </w:r>
      <w:r w:rsidRPr="006860F1">
        <w:rPr>
          <w:rFonts w:ascii="Arial" w:hAnsi="Arial" w:cs="Arial"/>
          <w:lang w:val="en-GB"/>
        </w:rPr>
        <w:t>risk and innovation management</w:t>
      </w:r>
    </w:p>
    <w:p w:rsidR="008859C5" w:rsidRDefault="008859C5" w:rsidP="008859C5">
      <w:pPr>
        <w:pStyle w:val="Prrafodelista"/>
        <w:numPr>
          <w:ilvl w:val="1"/>
          <w:numId w:val="42"/>
        </w:numPr>
        <w:rPr>
          <w:rFonts w:ascii="Arial" w:hAnsi="Arial" w:cs="Arial"/>
          <w:lang w:val="en-GB"/>
        </w:rPr>
      </w:pPr>
      <w:r w:rsidRPr="006860F1">
        <w:rPr>
          <w:rFonts w:ascii="Arial" w:hAnsi="Arial" w:cs="Arial"/>
          <w:lang w:val="en-GB"/>
        </w:rPr>
        <w:t>Concept for sustainability of infrastructures initiated by the project</w:t>
      </w:r>
    </w:p>
    <w:p w:rsidR="008859C5" w:rsidRPr="00712D0E" w:rsidRDefault="008859C5" w:rsidP="008859C5">
      <w:pPr>
        <w:pStyle w:val="Prrafodelista"/>
        <w:numPr>
          <w:ilvl w:val="1"/>
          <w:numId w:val="42"/>
        </w:numPr>
        <w:rPr>
          <w:rFonts w:ascii="Arial" w:hAnsi="Arial" w:cs="Arial"/>
          <w:lang w:val="en-GB"/>
        </w:rPr>
      </w:pPr>
      <w:r w:rsidRPr="00712D0E">
        <w:rPr>
          <w:rFonts w:ascii="Arial" w:hAnsi="Arial" w:cs="Arial"/>
          <w:lang w:val="en-GB"/>
        </w:rPr>
        <w:t xml:space="preserve">Budget and cost-effectiveness of the project (rational distribution of resources in relation to project’s activities, partners responsibilities and time frame) </w:t>
      </w:r>
    </w:p>
    <w:p w:rsidR="008859C5" w:rsidRDefault="008859C5" w:rsidP="008859C5">
      <w:pPr>
        <w:pStyle w:val="Prrafodelista"/>
        <w:ind w:left="0"/>
        <w:rPr>
          <w:rFonts w:ascii="Arial" w:hAnsi="Arial" w:cs="Arial"/>
          <w:highlight w:val="red"/>
          <w:lang w:val="en-GB"/>
        </w:rPr>
      </w:pPr>
    </w:p>
    <w:p w:rsidR="001F19C3" w:rsidRPr="001F19C3" w:rsidRDefault="001F19C3" w:rsidP="001F19C3">
      <w:pPr>
        <w:pStyle w:val="Prrafodelista"/>
        <w:ind w:left="0"/>
        <w:rPr>
          <w:rFonts w:ascii="Arial" w:hAnsi="Arial" w:cs="Arial"/>
          <w:b/>
          <w:lang w:val="en-GB"/>
        </w:rPr>
      </w:pPr>
      <w:r w:rsidRPr="001F19C3">
        <w:rPr>
          <w:rFonts w:ascii="Arial" w:hAnsi="Arial" w:cs="Arial"/>
          <w:b/>
          <w:lang w:val="en-GB"/>
        </w:rPr>
        <w:t>Sub</w:t>
      </w:r>
      <w:r w:rsidR="00581EB8">
        <w:rPr>
          <w:rFonts w:ascii="Arial" w:hAnsi="Arial" w:cs="Arial"/>
          <w:b/>
          <w:lang w:val="en-GB"/>
        </w:rPr>
        <w:t>-c</w:t>
      </w:r>
      <w:r w:rsidRPr="001F19C3">
        <w:rPr>
          <w:rFonts w:ascii="Arial" w:hAnsi="Arial" w:cs="Arial"/>
          <w:b/>
          <w:lang w:val="en-GB"/>
        </w:rPr>
        <w:t>riteria 2a and 2b will be prioritized for assessing the impact of proposals (pre- and full proposal stage).</w:t>
      </w:r>
    </w:p>
    <w:p w:rsidR="008859C5" w:rsidRPr="008859C5" w:rsidRDefault="008859C5" w:rsidP="008859C5">
      <w:pPr>
        <w:pStyle w:val="Prrafodelista"/>
        <w:ind w:left="0"/>
        <w:rPr>
          <w:rFonts w:ascii="Arial" w:hAnsi="Arial" w:cs="Arial"/>
          <w:b/>
          <w:lang w:val="en-GB"/>
        </w:rPr>
      </w:pPr>
      <w:r w:rsidRPr="008859C5">
        <w:rPr>
          <w:rFonts w:ascii="Arial" w:hAnsi="Arial" w:cs="Arial"/>
          <w:b/>
          <w:lang w:val="en-GB"/>
        </w:rPr>
        <w:t>Sub</w:t>
      </w:r>
      <w:r w:rsidR="00581EB8">
        <w:rPr>
          <w:rFonts w:ascii="Arial" w:hAnsi="Arial" w:cs="Arial"/>
          <w:b/>
          <w:lang w:val="en-GB"/>
        </w:rPr>
        <w:t>-</w:t>
      </w:r>
      <w:r w:rsidRPr="008859C5">
        <w:rPr>
          <w:rFonts w:ascii="Arial" w:hAnsi="Arial" w:cs="Arial"/>
          <w:b/>
          <w:lang w:val="en-GB"/>
        </w:rPr>
        <w:t>criteria 2d, 2e, 3c, 3d and 3e will be taken into account only for the full proposal evaluation step.</w:t>
      </w:r>
    </w:p>
    <w:p w:rsidR="008859C5" w:rsidRDefault="008859C5" w:rsidP="008859C5">
      <w:pPr>
        <w:pStyle w:val="Prrafodelista"/>
        <w:ind w:left="0"/>
        <w:rPr>
          <w:rFonts w:ascii="Arial" w:hAnsi="Arial" w:cs="Arial"/>
          <w:lang w:val="en-GB"/>
        </w:rPr>
      </w:pPr>
    </w:p>
    <w:p w:rsidR="008859C5" w:rsidRPr="00393167" w:rsidRDefault="008859C5" w:rsidP="008859C5">
      <w:pPr>
        <w:pStyle w:val="Prrafodelista"/>
        <w:ind w:left="0"/>
        <w:rPr>
          <w:rFonts w:ascii="Arial" w:hAnsi="Arial" w:cs="Arial"/>
          <w:u w:val="single"/>
          <w:lang w:val="en-GB"/>
        </w:rPr>
      </w:pPr>
      <w:r w:rsidRPr="00712D0E">
        <w:rPr>
          <w:rFonts w:ascii="Arial" w:hAnsi="Arial" w:cs="Arial"/>
          <w:lang w:val="en-GB"/>
        </w:rPr>
        <w:t>Evaluation scores will be awarded for the 3 main criteria, and not singularly for the different aspects listed below the criteria. Each criterion will be scored out of 5. The threshold for individual criteria will be 3. The overall threshold, applying to the sum of the three individual scores, will be 12. The maximum score that can be reached from all three criteria together is 15 points.</w:t>
      </w:r>
    </w:p>
    <w:p w:rsidR="00137F01" w:rsidRDefault="00137F01" w:rsidP="00A5369D">
      <w:pPr>
        <w:pStyle w:val="Prrafodelista"/>
        <w:ind w:left="0"/>
        <w:rPr>
          <w:rFonts w:ascii="Arial" w:hAnsi="Arial" w:cs="Arial"/>
          <w:b/>
          <w:lang w:val="en-GB"/>
        </w:rPr>
      </w:pPr>
    </w:p>
    <w:p w:rsidR="00900F17" w:rsidRDefault="00900F17" w:rsidP="00900F17">
      <w:pPr>
        <w:numPr>
          <w:ilvl w:val="1"/>
          <w:numId w:val="3"/>
        </w:numPr>
        <w:ind w:left="788" w:hanging="431"/>
        <w:outlineLvl w:val="1"/>
        <w:rPr>
          <w:rFonts w:ascii="Arial" w:hAnsi="Arial" w:cs="Arial"/>
          <w:b/>
          <w:u w:val="single"/>
          <w:lang w:val="en-GB"/>
        </w:rPr>
      </w:pPr>
      <w:bookmarkStart w:id="13" w:name="_Toc273092033"/>
      <w:bookmarkStart w:id="14" w:name="_Toc279391701"/>
      <w:r w:rsidRPr="00900F17">
        <w:rPr>
          <w:rFonts w:ascii="Arial" w:hAnsi="Arial" w:cs="Arial"/>
          <w:b/>
          <w:u w:val="single"/>
          <w:lang w:val="en-GB"/>
        </w:rPr>
        <w:t>Eligibility check of pre-proposals and first step peer review</w:t>
      </w:r>
      <w:bookmarkEnd w:id="13"/>
      <w:bookmarkEnd w:id="14"/>
      <w:r w:rsidRPr="00900F17">
        <w:rPr>
          <w:rFonts w:ascii="Arial" w:hAnsi="Arial" w:cs="Arial"/>
          <w:b/>
          <w:u w:val="single"/>
          <w:lang w:val="en-GB"/>
        </w:rPr>
        <w:t xml:space="preserve"> </w:t>
      </w:r>
    </w:p>
    <w:p w:rsidR="00900F17" w:rsidRPr="00900F17" w:rsidRDefault="00900F17" w:rsidP="00900F17">
      <w:pPr>
        <w:ind w:left="720"/>
        <w:rPr>
          <w:rFonts w:ascii="Arial" w:hAnsi="Arial" w:cs="Arial"/>
          <w:b/>
          <w:u w:val="single"/>
          <w:lang w:val="en-GB"/>
        </w:rPr>
      </w:pPr>
    </w:p>
    <w:p w:rsidR="00900F17" w:rsidRPr="00592097" w:rsidRDefault="00900F17" w:rsidP="00AE7471">
      <w:pPr>
        <w:numPr>
          <w:ilvl w:val="2"/>
          <w:numId w:val="3"/>
        </w:numPr>
        <w:ind w:left="1225" w:hanging="505"/>
        <w:outlineLvl w:val="2"/>
        <w:rPr>
          <w:rFonts w:ascii="Arial" w:hAnsi="Arial" w:cs="Arial"/>
          <w:b/>
          <w:sz w:val="22"/>
          <w:szCs w:val="22"/>
          <w:lang w:val="en-GB"/>
        </w:rPr>
      </w:pPr>
      <w:bookmarkStart w:id="15" w:name="_Toc273092034"/>
      <w:bookmarkStart w:id="16" w:name="_Toc279391702"/>
      <w:r w:rsidRPr="00592097">
        <w:rPr>
          <w:rFonts w:ascii="Arial" w:hAnsi="Arial" w:cs="Arial"/>
          <w:b/>
          <w:sz w:val="22"/>
          <w:szCs w:val="22"/>
          <w:lang w:val="en-GB"/>
        </w:rPr>
        <w:t>Eligibility check</w:t>
      </w:r>
      <w:bookmarkEnd w:id="15"/>
      <w:bookmarkEnd w:id="16"/>
    </w:p>
    <w:p w:rsidR="00900F17" w:rsidRPr="00034F24" w:rsidRDefault="00900F17" w:rsidP="00900F17">
      <w:pPr>
        <w:jc w:val="both"/>
        <w:rPr>
          <w:rFonts w:ascii="Arial" w:hAnsi="Arial" w:cs="Arial"/>
          <w:sz w:val="22"/>
          <w:szCs w:val="22"/>
          <w:lang w:val="en-GB"/>
        </w:rPr>
      </w:pPr>
    </w:p>
    <w:p w:rsidR="00555A17" w:rsidRDefault="00900F17" w:rsidP="00900F17">
      <w:pPr>
        <w:jc w:val="both"/>
        <w:rPr>
          <w:rFonts w:ascii="Arial" w:hAnsi="Arial" w:cs="Arial"/>
          <w:sz w:val="22"/>
          <w:szCs w:val="22"/>
          <w:lang w:val="en-GB"/>
        </w:rPr>
      </w:pPr>
      <w:r w:rsidRPr="00A147A3">
        <w:rPr>
          <w:rFonts w:ascii="Arial" w:hAnsi="Arial" w:cs="Arial"/>
          <w:sz w:val="22"/>
          <w:szCs w:val="22"/>
          <w:lang w:val="en-GB"/>
        </w:rPr>
        <w:t xml:space="preserve">The </w:t>
      </w:r>
      <w:r w:rsidR="00FF5BD0">
        <w:rPr>
          <w:rFonts w:ascii="Arial" w:hAnsi="Arial" w:cs="Arial"/>
          <w:sz w:val="22"/>
          <w:szCs w:val="22"/>
          <w:lang w:val="en-GB"/>
        </w:rPr>
        <w:t>JCS</w:t>
      </w:r>
      <w:r w:rsidRPr="00A147A3">
        <w:rPr>
          <w:rFonts w:ascii="Arial" w:hAnsi="Arial" w:cs="Arial"/>
          <w:sz w:val="22"/>
          <w:szCs w:val="22"/>
          <w:lang w:val="en-GB"/>
        </w:rPr>
        <w:t xml:space="preserve"> will </w:t>
      </w:r>
      <w:r w:rsidR="0030620B">
        <w:rPr>
          <w:rFonts w:ascii="Arial" w:hAnsi="Arial" w:cs="Arial"/>
          <w:sz w:val="22"/>
          <w:szCs w:val="22"/>
          <w:lang w:val="en-GB"/>
        </w:rPr>
        <w:t>check</w:t>
      </w:r>
      <w:r w:rsidRPr="00A147A3">
        <w:rPr>
          <w:rFonts w:ascii="Arial" w:hAnsi="Arial" w:cs="Arial"/>
          <w:sz w:val="22"/>
          <w:szCs w:val="22"/>
          <w:lang w:val="en-GB"/>
        </w:rPr>
        <w:t xml:space="preserve"> all pre-proposals to ensure that they meet the call’s formal criteria (date of submission; number </w:t>
      </w:r>
      <w:r>
        <w:rPr>
          <w:rFonts w:ascii="Arial" w:hAnsi="Arial" w:cs="Arial"/>
          <w:sz w:val="22"/>
          <w:szCs w:val="22"/>
          <w:lang w:val="en-GB"/>
        </w:rPr>
        <w:t xml:space="preserve">and country distribution </w:t>
      </w:r>
      <w:r w:rsidRPr="00A147A3">
        <w:rPr>
          <w:rFonts w:ascii="Arial" w:hAnsi="Arial" w:cs="Arial"/>
          <w:sz w:val="22"/>
          <w:szCs w:val="22"/>
          <w:lang w:val="en-GB"/>
        </w:rPr>
        <w:t xml:space="preserve">of participating </w:t>
      </w:r>
      <w:r>
        <w:rPr>
          <w:rFonts w:ascii="Arial" w:hAnsi="Arial" w:cs="Arial"/>
          <w:sz w:val="22"/>
          <w:szCs w:val="22"/>
          <w:lang w:val="en-GB"/>
        </w:rPr>
        <w:t xml:space="preserve">research </w:t>
      </w:r>
      <w:r w:rsidR="008B725E">
        <w:rPr>
          <w:rFonts w:ascii="Arial" w:hAnsi="Arial" w:cs="Arial"/>
          <w:sz w:val="22"/>
          <w:szCs w:val="22"/>
          <w:lang w:val="en-GB"/>
        </w:rPr>
        <w:t>partners</w:t>
      </w:r>
      <w:r w:rsidRPr="00A147A3">
        <w:rPr>
          <w:rFonts w:ascii="Arial" w:hAnsi="Arial" w:cs="Arial"/>
          <w:sz w:val="22"/>
          <w:szCs w:val="22"/>
          <w:lang w:val="en-GB"/>
        </w:rPr>
        <w:t>; inclusion of all necessary information in English</w:t>
      </w:r>
      <w:r w:rsidR="00555A17">
        <w:rPr>
          <w:rFonts w:ascii="Arial" w:hAnsi="Arial" w:cs="Arial"/>
          <w:sz w:val="22"/>
          <w:szCs w:val="22"/>
          <w:lang w:val="en-GB"/>
        </w:rPr>
        <w:t xml:space="preserve">, </w:t>
      </w:r>
      <w:r w:rsidR="00955C91">
        <w:rPr>
          <w:rFonts w:ascii="Arial" w:hAnsi="Arial" w:cs="Arial"/>
          <w:sz w:val="22"/>
          <w:szCs w:val="22"/>
          <w:lang w:val="en-GB"/>
        </w:rPr>
        <w:t xml:space="preserve">page </w:t>
      </w:r>
      <w:r w:rsidR="00555A17">
        <w:rPr>
          <w:rFonts w:ascii="Arial" w:hAnsi="Arial" w:cs="Arial"/>
          <w:sz w:val="22"/>
          <w:szCs w:val="22"/>
          <w:lang w:val="en-GB"/>
        </w:rPr>
        <w:t>length</w:t>
      </w:r>
      <w:r w:rsidR="00955C91">
        <w:rPr>
          <w:rFonts w:ascii="Arial" w:hAnsi="Arial" w:cs="Arial"/>
          <w:sz w:val="22"/>
          <w:szCs w:val="22"/>
          <w:lang w:val="en-GB"/>
        </w:rPr>
        <w:t xml:space="preserve"> </w:t>
      </w:r>
      <w:r w:rsidR="00555A17">
        <w:rPr>
          <w:rFonts w:ascii="Arial" w:hAnsi="Arial" w:cs="Arial"/>
          <w:sz w:val="22"/>
          <w:szCs w:val="22"/>
          <w:lang w:val="en-GB"/>
        </w:rPr>
        <w:t>of each section</w:t>
      </w:r>
      <w:r w:rsidRPr="00A147A3">
        <w:rPr>
          <w:rFonts w:ascii="Arial" w:hAnsi="Arial" w:cs="Arial"/>
          <w:sz w:val="22"/>
          <w:szCs w:val="22"/>
          <w:lang w:val="en-GB"/>
        </w:rPr>
        <w:t xml:space="preserve">). </w:t>
      </w:r>
      <w:r w:rsidR="00555A17">
        <w:rPr>
          <w:rFonts w:ascii="Arial" w:hAnsi="Arial" w:cs="Arial"/>
          <w:sz w:val="22"/>
          <w:szCs w:val="22"/>
          <w:lang w:val="en-GB"/>
        </w:rPr>
        <w:t>The</w:t>
      </w:r>
      <w:r w:rsidRPr="00A147A3">
        <w:rPr>
          <w:rFonts w:ascii="Arial" w:hAnsi="Arial" w:cs="Arial"/>
          <w:sz w:val="22"/>
          <w:szCs w:val="22"/>
          <w:lang w:val="en-GB"/>
        </w:rPr>
        <w:t xml:space="preserve"> JCS will forward the proposals to th</w:t>
      </w:r>
      <w:r>
        <w:rPr>
          <w:rFonts w:ascii="Arial" w:hAnsi="Arial" w:cs="Arial"/>
          <w:sz w:val="22"/>
          <w:szCs w:val="22"/>
          <w:lang w:val="en-GB"/>
        </w:rPr>
        <w:t>e CSC members</w:t>
      </w:r>
      <w:r w:rsidRPr="00A147A3">
        <w:rPr>
          <w:rFonts w:ascii="Arial" w:hAnsi="Arial" w:cs="Arial"/>
          <w:sz w:val="22"/>
          <w:szCs w:val="22"/>
          <w:lang w:val="en-GB"/>
        </w:rPr>
        <w:t xml:space="preserve"> wh</w:t>
      </w:r>
      <w:r>
        <w:rPr>
          <w:rFonts w:ascii="Arial" w:hAnsi="Arial" w:cs="Arial"/>
          <w:sz w:val="22"/>
          <w:szCs w:val="22"/>
          <w:lang w:val="en-GB"/>
        </w:rPr>
        <w:t>o</w:t>
      </w:r>
      <w:r w:rsidRPr="00A147A3">
        <w:rPr>
          <w:rFonts w:ascii="Arial" w:hAnsi="Arial" w:cs="Arial"/>
          <w:sz w:val="22"/>
          <w:szCs w:val="22"/>
          <w:lang w:val="en-GB"/>
        </w:rPr>
        <w:t xml:space="preserve"> will perform a </w:t>
      </w:r>
      <w:r w:rsidR="009F7B32">
        <w:rPr>
          <w:rFonts w:ascii="Arial" w:hAnsi="Arial" w:cs="Arial"/>
          <w:sz w:val="22"/>
          <w:szCs w:val="22"/>
          <w:lang w:val="en-GB"/>
        </w:rPr>
        <w:t>c</w:t>
      </w:r>
      <w:r w:rsidRPr="00A147A3">
        <w:rPr>
          <w:rFonts w:ascii="Arial" w:hAnsi="Arial" w:cs="Arial"/>
          <w:sz w:val="22"/>
          <w:szCs w:val="22"/>
          <w:lang w:val="en-GB"/>
        </w:rPr>
        <w:t xml:space="preserve">heck for compliance to </w:t>
      </w:r>
      <w:r w:rsidR="00FA7018">
        <w:rPr>
          <w:rFonts w:ascii="Arial" w:hAnsi="Arial" w:cs="Arial"/>
          <w:sz w:val="22"/>
          <w:szCs w:val="22"/>
          <w:lang w:val="en-GB"/>
        </w:rPr>
        <w:t>country/region</w:t>
      </w:r>
      <w:r w:rsidR="00170AC5">
        <w:rPr>
          <w:rFonts w:ascii="Arial" w:hAnsi="Arial" w:cs="Arial"/>
          <w:sz w:val="22"/>
          <w:szCs w:val="22"/>
          <w:lang w:val="en-GB"/>
        </w:rPr>
        <w:t>al</w:t>
      </w:r>
      <w:r w:rsidR="00FA7018">
        <w:rPr>
          <w:rFonts w:ascii="Arial" w:hAnsi="Arial" w:cs="Arial"/>
          <w:sz w:val="22"/>
          <w:szCs w:val="22"/>
          <w:lang w:val="en-GB"/>
        </w:rPr>
        <w:t xml:space="preserve"> </w:t>
      </w:r>
      <w:r w:rsidRPr="00A147A3">
        <w:rPr>
          <w:rFonts w:ascii="Arial" w:hAnsi="Arial" w:cs="Arial"/>
          <w:sz w:val="22"/>
          <w:szCs w:val="22"/>
          <w:lang w:val="en-GB"/>
        </w:rPr>
        <w:t>rules</w:t>
      </w:r>
      <w:r w:rsidR="002B01C4">
        <w:rPr>
          <w:rFonts w:ascii="Arial" w:hAnsi="Arial" w:cs="Arial"/>
          <w:sz w:val="22"/>
          <w:szCs w:val="22"/>
          <w:lang w:val="en-GB"/>
        </w:rPr>
        <w:t xml:space="preserve"> as described in the “Guidelines for applicants”</w:t>
      </w:r>
      <w:r w:rsidRPr="00A147A3">
        <w:rPr>
          <w:rFonts w:ascii="Arial" w:hAnsi="Arial" w:cs="Arial"/>
          <w:sz w:val="22"/>
          <w:szCs w:val="22"/>
          <w:lang w:val="en-GB"/>
        </w:rPr>
        <w:t xml:space="preserve">. </w:t>
      </w:r>
    </w:p>
    <w:p w:rsidR="00555A17" w:rsidRDefault="00555A17" w:rsidP="00900F17">
      <w:pPr>
        <w:jc w:val="both"/>
        <w:rPr>
          <w:rFonts w:ascii="Arial" w:hAnsi="Arial" w:cs="Arial"/>
          <w:sz w:val="22"/>
          <w:szCs w:val="22"/>
          <w:lang w:val="en-GB"/>
        </w:rPr>
      </w:pPr>
    </w:p>
    <w:p w:rsidR="00900F17" w:rsidRDefault="00555A17" w:rsidP="00555A17">
      <w:pPr>
        <w:pBdr>
          <w:top w:val="double" w:sz="4" w:space="1" w:color="92D050"/>
          <w:left w:val="double" w:sz="4" w:space="4" w:color="92D050"/>
          <w:bottom w:val="double" w:sz="4" w:space="1" w:color="92D050"/>
          <w:right w:val="double" w:sz="4" w:space="4" w:color="92D050"/>
        </w:pBdr>
        <w:jc w:val="both"/>
        <w:rPr>
          <w:rFonts w:ascii="Arial" w:hAnsi="Arial" w:cs="Arial"/>
          <w:sz w:val="22"/>
          <w:szCs w:val="22"/>
          <w:lang w:val="en-GB"/>
        </w:rPr>
      </w:pPr>
      <w:r>
        <w:rPr>
          <w:rFonts w:ascii="Arial" w:hAnsi="Arial" w:cs="Arial"/>
          <w:sz w:val="22"/>
          <w:szCs w:val="22"/>
          <w:lang w:val="en-GB"/>
        </w:rPr>
        <w:t>Please note that p</w:t>
      </w:r>
      <w:r w:rsidR="00900F17" w:rsidRPr="00A147A3">
        <w:rPr>
          <w:rFonts w:ascii="Arial" w:hAnsi="Arial" w:cs="Arial"/>
          <w:sz w:val="22"/>
          <w:szCs w:val="22"/>
          <w:lang w:val="en-GB"/>
        </w:rPr>
        <w:t xml:space="preserve">roposals not meeting the formal criteria </w:t>
      </w:r>
      <w:r w:rsidR="00955C91">
        <w:rPr>
          <w:rFonts w:ascii="Arial" w:hAnsi="Arial" w:cs="Arial"/>
          <w:sz w:val="22"/>
          <w:szCs w:val="22"/>
          <w:lang w:val="en-GB"/>
        </w:rPr>
        <w:t>or</w:t>
      </w:r>
      <w:r>
        <w:rPr>
          <w:rFonts w:ascii="Arial" w:hAnsi="Arial" w:cs="Arial"/>
          <w:sz w:val="22"/>
          <w:szCs w:val="22"/>
          <w:lang w:val="en-GB"/>
        </w:rPr>
        <w:t xml:space="preserve"> the </w:t>
      </w:r>
      <w:r w:rsidR="00FA7018">
        <w:rPr>
          <w:rFonts w:ascii="Arial" w:hAnsi="Arial" w:cs="Arial"/>
          <w:sz w:val="22"/>
          <w:szCs w:val="22"/>
          <w:lang w:val="en-GB"/>
        </w:rPr>
        <w:t>national/regional</w:t>
      </w:r>
      <w:r>
        <w:rPr>
          <w:rFonts w:ascii="Arial" w:hAnsi="Arial" w:cs="Arial"/>
          <w:sz w:val="22"/>
          <w:szCs w:val="22"/>
          <w:lang w:val="en-GB"/>
        </w:rPr>
        <w:t xml:space="preserve"> eligibility criteria and requirements </w:t>
      </w:r>
      <w:r w:rsidR="00900F17" w:rsidRPr="00555A17">
        <w:rPr>
          <w:rFonts w:ascii="Arial" w:hAnsi="Arial" w:cs="Arial"/>
          <w:b/>
          <w:sz w:val="22"/>
          <w:szCs w:val="22"/>
          <w:lang w:val="en-GB"/>
        </w:rPr>
        <w:t>will be declined without further review.</w:t>
      </w:r>
      <w:r w:rsidR="00900F17" w:rsidRPr="00A147A3">
        <w:rPr>
          <w:rFonts w:ascii="Arial" w:hAnsi="Arial" w:cs="Arial"/>
          <w:sz w:val="22"/>
          <w:szCs w:val="22"/>
          <w:lang w:val="en-GB"/>
        </w:rPr>
        <w:t xml:space="preserve"> </w:t>
      </w:r>
    </w:p>
    <w:p w:rsidR="00900F17" w:rsidRDefault="00900F17" w:rsidP="00900F17">
      <w:pPr>
        <w:jc w:val="both"/>
        <w:rPr>
          <w:rFonts w:ascii="Arial" w:hAnsi="Arial" w:cs="Arial"/>
          <w:sz w:val="22"/>
          <w:szCs w:val="22"/>
          <w:lang w:val="en-GB"/>
        </w:rPr>
      </w:pPr>
    </w:p>
    <w:p w:rsidR="00900F17" w:rsidRPr="00592097" w:rsidRDefault="00900F17" w:rsidP="00AE7471">
      <w:pPr>
        <w:numPr>
          <w:ilvl w:val="2"/>
          <w:numId w:val="3"/>
        </w:numPr>
        <w:ind w:left="1225" w:hanging="505"/>
        <w:outlineLvl w:val="2"/>
        <w:rPr>
          <w:rFonts w:ascii="Arial" w:hAnsi="Arial" w:cs="Arial"/>
          <w:b/>
          <w:sz w:val="22"/>
          <w:szCs w:val="22"/>
          <w:lang w:val="en-GB"/>
        </w:rPr>
      </w:pPr>
      <w:bookmarkStart w:id="17" w:name="_Toc273092035"/>
      <w:bookmarkStart w:id="18" w:name="_Toc279391703"/>
      <w:r w:rsidRPr="00592097">
        <w:rPr>
          <w:rFonts w:ascii="Arial" w:hAnsi="Arial" w:cs="Arial"/>
          <w:b/>
          <w:sz w:val="22"/>
          <w:szCs w:val="22"/>
          <w:lang w:val="en-GB"/>
        </w:rPr>
        <w:t>Peer review of pre-proposals</w:t>
      </w:r>
      <w:bookmarkEnd w:id="17"/>
      <w:bookmarkEnd w:id="18"/>
    </w:p>
    <w:p w:rsidR="00900F17" w:rsidRDefault="00900F17" w:rsidP="00900F17">
      <w:pPr>
        <w:jc w:val="both"/>
        <w:rPr>
          <w:rFonts w:ascii="Arial" w:hAnsi="Arial" w:cs="Arial"/>
          <w:sz w:val="22"/>
          <w:szCs w:val="22"/>
          <w:lang w:val="en-GB"/>
        </w:rPr>
      </w:pPr>
    </w:p>
    <w:p w:rsidR="00137F01" w:rsidRPr="00EC1BF1" w:rsidRDefault="00900F17" w:rsidP="00137F01">
      <w:pPr>
        <w:jc w:val="both"/>
        <w:rPr>
          <w:rFonts w:ascii="Arial" w:hAnsi="Arial" w:cs="Arial"/>
          <w:sz w:val="22"/>
          <w:szCs w:val="22"/>
          <w:lang w:val="en-GB"/>
        </w:rPr>
      </w:pPr>
      <w:r w:rsidRPr="008A33A5">
        <w:rPr>
          <w:rFonts w:ascii="Arial" w:hAnsi="Arial" w:cs="Arial"/>
          <w:sz w:val="22"/>
          <w:szCs w:val="22"/>
          <w:lang w:val="en-GB"/>
        </w:rPr>
        <w:t xml:space="preserve">Proposals passing </w:t>
      </w:r>
      <w:r w:rsidR="009F7B32">
        <w:rPr>
          <w:rFonts w:ascii="Arial" w:hAnsi="Arial" w:cs="Arial"/>
          <w:sz w:val="22"/>
          <w:szCs w:val="22"/>
          <w:lang w:val="en-GB"/>
        </w:rPr>
        <w:t>the eligibility check</w:t>
      </w:r>
      <w:r w:rsidRPr="008A33A5">
        <w:rPr>
          <w:rFonts w:ascii="Arial" w:hAnsi="Arial" w:cs="Arial"/>
          <w:sz w:val="22"/>
          <w:szCs w:val="22"/>
          <w:lang w:val="en-GB"/>
        </w:rPr>
        <w:t xml:space="preserve"> (call secretariat and </w:t>
      </w:r>
      <w:r w:rsidR="006603CA">
        <w:rPr>
          <w:rFonts w:ascii="Arial" w:hAnsi="Arial" w:cs="Arial"/>
          <w:sz w:val="22"/>
          <w:szCs w:val="22"/>
          <w:lang w:val="en-GB"/>
        </w:rPr>
        <w:t>c</w:t>
      </w:r>
      <w:r w:rsidR="0036749E">
        <w:rPr>
          <w:rFonts w:ascii="Arial" w:hAnsi="Arial" w:cs="Arial"/>
          <w:sz w:val="22"/>
          <w:szCs w:val="22"/>
          <w:lang w:val="en-GB"/>
        </w:rPr>
        <w:t>ountry</w:t>
      </w:r>
      <w:r w:rsidR="00F7264C">
        <w:rPr>
          <w:rFonts w:ascii="Arial" w:hAnsi="Arial" w:cs="Arial"/>
          <w:sz w:val="22"/>
          <w:szCs w:val="22"/>
          <w:lang w:val="en-GB"/>
        </w:rPr>
        <w:t>/</w:t>
      </w:r>
      <w:r w:rsidR="0036749E">
        <w:rPr>
          <w:rFonts w:ascii="Arial" w:hAnsi="Arial" w:cs="Arial"/>
          <w:sz w:val="22"/>
          <w:szCs w:val="22"/>
          <w:lang w:val="en-GB"/>
        </w:rPr>
        <w:t>region</w:t>
      </w:r>
      <w:r w:rsidRPr="008A33A5">
        <w:rPr>
          <w:rFonts w:ascii="Arial" w:hAnsi="Arial" w:cs="Arial"/>
          <w:sz w:val="22"/>
          <w:szCs w:val="22"/>
          <w:lang w:val="en-GB"/>
        </w:rPr>
        <w:t xml:space="preserve">) will be forwarded to the SEC members for a first evaluation (see evaluation criteria above). </w:t>
      </w:r>
      <w:r w:rsidR="00137F01" w:rsidRPr="00EC1BF1">
        <w:rPr>
          <w:rFonts w:ascii="Arial" w:hAnsi="Arial" w:cs="Arial"/>
          <w:sz w:val="22"/>
          <w:szCs w:val="22"/>
          <w:lang w:val="en-GB"/>
        </w:rPr>
        <w:t xml:space="preserve">The SEC </w:t>
      </w:r>
      <w:r w:rsidR="00137F01">
        <w:rPr>
          <w:rFonts w:ascii="Arial" w:hAnsi="Arial" w:cs="Arial"/>
          <w:sz w:val="22"/>
          <w:szCs w:val="22"/>
          <w:lang w:val="en-GB"/>
        </w:rPr>
        <w:t xml:space="preserve">members </w:t>
      </w:r>
      <w:r w:rsidR="00137F01" w:rsidRPr="009C12D4">
        <w:rPr>
          <w:rFonts w:ascii="Arial" w:hAnsi="Arial" w:cs="Arial"/>
          <w:sz w:val="22"/>
          <w:szCs w:val="22"/>
          <w:lang w:val="en-GB"/>
        </w:rPr>
        <w:t xml:space="preserve">will </w:t>
      </w:r>
      <w:r w:rsidR="00137F01" w:rsidRPr="00256911">
        <w:rPr>
          <w:rFonts w:ascii="Arial" w:hAnsi="Arial" w:cs="Arial"/>
          <w:sz w:val="22"/>
          <w:szCs w:val="22"/>
          <w:lang w:val="en-GB"/>
        </w:rPr>
        <w:t>perform the assessment of the pre-proposal and fill the evaluation forms with scores and comments</w:t>
      </w:r>
      <w:r w:rsidR="00137F01">
        <w:rPr>
          <w:rFonts w:ascii="Arial" w:hAnsi="Arial" w:cs="Arial"/>
          <w:sz w:val="22"/>
          <w:szCs w:val="22"/>
          <w:lang w:val="en-GB"/>
        </w:rPr>
        <w:t xml:space="preserve"> for each criteria. Each pre-proposal will be assessed by 2 SEC members. The SEC members </w:t>
      </w:r>
      <w:r w:rsidR="00137F01" w:rsidRPr="00EC1BF1">
        <w:rPr>
          <w:rFonts w:ascii="Arial" w:hAnsi="Arial" w:cs="Arial"/>
          <w:sz w:val="22"/>
          <w:szCs w:val="22"/>
          <w:lang w:val="en-GB"/>
        </w:rPr>
        <w:t>will meet to establish a ranking of the proposals. The CSC will meet to decide which proposals will be accepted for the full proposal submission based on the SEC recommendations.</w:t>
      </w:r>
    </w:p>
    <w:p w:rsidR="00900F17" w:rsidRDefault="00900F17" w:rsidP="00900F17">
      <w:pPr>
        <w:jc w:val="both"/>
        <w:rPr>
          <w:rFonts w:ascii="Arial" w:hAnsi="Arial" w:cs="Arial"/>
          <w:sz w:val="22"/>
          <w:szCs w:val="22"/>
          <w:lang w:val="en-GB"/>
        </w:rPr>
      </w:pPr>
    </w:p>
    <w:p w:rsidR="002844B4" w:rsidRPr="00A147A3" w:rsidRDefault="002844B4" w:rsidP="00900F17">
      <w:pPr>
        <w:jc w:val="both"/>
        <w:rPr>
          <w:rFonts w:ascii="Arial" w:hAnsi="Arial" w:cs="Arial"/>
          <w:sz w:val="22"/>
          <w:szCs w:val="22"/>
          <w:lang w:val="en-GB"/>
        </w:rPr>
      </w:pPr>
    </w:p>
    <w:p w:rsidR="00900F17" w:rsidRPr="00900F17" w:rsidRDefault="00900F17" w:rsidP="00900F17">
      <w:pPr>
        <w:numPr>
          <w:ilvl w:val="1"/>
          <w:numId w:val="3"/>
        </w:numPr>
        <w:ind w:left="788" w:hanging="431"/>
        <w:outlineLvl w:val="1"/>
        <w:rPr>
          <w:rFonts w:ascii="Arial" w:hAnsi="Arial" w:cs="Arial"/>
          <w:b/>
          <w:u w:val="single"/>
          <w:lang w:val="en-GB"/>
        </w:rPr>
      </w:pPr>
      <w:bookmarkStart w:id="19" w:name="_Toc273092036"/>
      <w:bookmarkStart w:id="20" w:name="_Toc279391704"/>
      <w:r w:rsidRPr="00900F17">
        <w:rPr>
          <w:rFonts w:ascii="Arial" w:hAnsi="Arial" w:cs="Arial"/>
          <w:b/>
          <w:u w:val="single"/>
          <w:lang w:val="en-GB"/>
        </w:rPr>
        <w:t>Evaluation of full proposals with right to reply (rebuttal stage)</w:t>
      </w:r>
      <w:bookmarkEnd w:id="19"/>
      <w:bookmarkEnd w:id="20"/>
      <w:r w:rsidRPr="00900F17">
        <w:rPr>
          <w:rFonts w:ascii="Arial" w:hAnsi="Arial" w:cs="Arial"/>
          <w:b/>
          <w:u w:val="single"/>
          <w:lang w:val="en-GB"/>
        </w:rPr>
        <w:t xml:space="preserve">  </w:t>
      </w:r>
    </w:p>
    <w:p w:rsidR="00900F17" w:rsidRDefault="00900F17" w:rsidP="00900F17">
      <w:pPr>
        <w:jc w:val="both"/>
        <w:rPr>
          <w:rFonts w:ascii="Arial" w:hAnsi="Arial" w:cs="Arial"/>
          <w:sz w:val="22"/>
          <w:szCs w:val="22"/>
          <w:lang w:val="en-GB"/>
        </w:rPr>
      </w:pPr>
    </w:p>
    <w:p w:rsidR="00900F17" w:rsidRPr="0038531A" w:rsidRDefault="00900F17" w:rsidP="00AE7471">
      <w:pPr>
        <w:numPr>
          <w:ilvl w:val="2"/>
          <w:numId w:val="3"/>
        </w:numPr>
        <w:ind w:left="1225" w:hanging="505"/>
        <w:outlineLvl w:val="2"/>
        <w:rPr>
          <w:rFonts w:ascii="Arial" w:hAnsi="Arial" w:cs="Arial"/>
          <w:b/>
          <w:sz w:val="22"/>
          <w:szCs w:val="22"/>
          <w:lang w:val="en-GB"/>
        </w:rPr>
      </w:pPr>
      <w:bookmarkStart w:id="21" w:name="_Toc273092037"/>
      <w:bookmarkStart w:id="22" w:name="_Toc279391705"/>
      <w:r w:rsidRPr="0038531A">
        <w:rPr>
          <w:rFonts w:ascii="Arial" w:hAnsi="Arial" w:cs="Arial"/>
          <w:b/>
          <w:sz w:val="22"/>
          <w:szCs w:val="22"/>
          <w:lang w:val="en-GB"/>
        </w:rPr>
        <w:t>Formal criteria check</w:t>
      </w:r>
      <w:bookmarkEnd w:id="21"/>
      <w:bookmarkEnd w:id="22"/>
    </w:p>
    <w:p w:rsidR="00900F17" w:rsidRDefault="00900F17" w:rsidP="00900F17">
      <w:pPr>
        <w:jc w:val="both"/>
        <w:rPr>
          <w:rFonts w:ascii="Arial" w:hAnsi="Arial" w:cs="Arial"/>
          <w:sz w:val="22"/>
          <w:szCs w:val="22"/>
          <w:lang w:val="en-GB"/>
        </w:rPr>
      </w:pPr>
    </w:p>
    <w:p w:rsidR="00900F17" w:rsidRDefault="00900F17" w:rsidP="00900F17">
      <w:pPr>
        <w:jc w:val="both"/>
        <w:rPr>
          <w:rFonts w:ascii="Arial" w:hAnsi="Arial" w:cs="Arial"/>
          <w:sz w:val="22"/>
          <w:szCs w:val="22"/>
          <w:lang w:val="en-GB"/>
        </w:rPr>
      </w:pPr>
      <w:r w:rsidRPr="00A147A3">
        <w:rPr>
          <w:rFonts w:ascii="Arial" w:hAnsi="Arial" w:cs="Arial"/>
          <w:sz w:val="22"/>
          <w:szCs w:val="22"/>
          <w:lang w:val="en-GB"/>
        </w:rPr>
        <w:t>The JC</w:t>
      </w:r>
      <w:r>
        <w:rPr>
          <w:rFonts w:ascii="Arial" w:hAnsi="Arial" w:cs="Arial"/>
          <w:sz w:val="22"/>
          <w:szCs w:val="22"/>
          <w:lang w:val="en-GB"/>
        </w:rPr>
        <w:t>S</w:t>
      </w:r>
      <w:r w:rsidRPr="00A147A3">
        <w:rPr>
          <w:rFonts w:ascii="Arial" w:hAnsi="Arial" w:cs="Arial"/>
          <w:sz w:val="22"/>
          <w:szCs w:val="22"/>
          <w:lang w:val="en-GB"/>
        </w:rPr>
        <w:t xml:space="preserve"> will check the full proposals to ensure that they meet the call’s formal criteria</w:t>
      </w:r>
      <w:r>
        <w:rPr>
          <w:rFonts w:ascii="Arial" w:hAnsi="Arial" w:cs="Arial"/>
          <w:sz w:val="22"/>
          <w:szCs w:val="22"/>
          <w:lang w:val="en-GB"/>
        </w:rPr>
        <w:t xml:space="preserve"> and have not changed substantially from the respective pre-proposals</w:t>
      </w:r>
      <w:r w:rsidRPr="00A147A3">
        <w:rPr>
          <w:rFonts w:ascii="Arial" w:hAnsi="Arial" w:cs="Arial"/>
          <w:sz w:val="22"/>
          <w:szCs w:val="22"/>
          <w:lang w:val="en-GB"/>
        </w:rPr>
        <w:t xml:space="preserve"> before sending them to the external reviewers.</w:t>
      </w:r>
    </w:p>
    <w:p w:rsidR="00900F17" w:rsidRDefault="00900F17" w:rsidP="00900F17">
      <w:pPr>
        <w:jc w:val="both"/>
        <w:rPr>
          <w:rFonts w:ascii="Arial" w:hAnsi="Arial" w:cs="Arial"/>
          <w:sz w:val="22"/>
          <w:szCs w:val="22"/>
          <w:lang w:val="en-GB"/>
        </w:rPr>
      </w:pPr>
    </w:p>
    <w:p w:rsidR="00900F17" w:rsidRPr="00FA5670" w:rsidRDefault="00900F17" w:rsidP="00AE7471">
      <w:pPr>
        <w:numPr>
          <w:ilvl w:val="2"/>
          <w:numId w:val="3"/>
        </w:numPr>
        <w:ind w:left="1225" w:hanging="505"/>
        <w:outlineLvl w:val="2"/>
        <w:rPr>
          <w:rFonts w:ascii="Arial" w:hAnsi="Arial" w:cs="Arial"/>
          <w:b/>
          <w:sz w:val="22"/>
          <w:szCs w:val="22"/>
          <w:lang w:val="en-GB"/>
        </w:rPr>
      </w:pPr>
      <w:bookmarkStart w:id="23" w:name="_Toc273092038"/>
      <w:bookmarkStart w:id="24" w:name="_Toc279391706"/>
      <w:r w:rsidRPr="00592097">
        <w:rPr>
          <w:rFonts w:ascii="Arial" w:hAnsi="Arial" w:cs="Arial"/>
          <w:b/>
          <w:sz w:val="22"/>
          <w:szCs w:val="22"/>
          <w:lang w:val="en-GB"/>
        </w:rPr>
        <w:t>External</w:t>
      </w:r>
      <w:r w:rsidRPr="00FA5670">
        <w:rPr>
          <w:rFonts w:ascii="Arial" w:hAnsi="Arial" w:cs="Arial"/>
          <w:b/>
          <w:sz w:val="22"/>
          <w:szCs w:val="22"/>
          <w:lang w:val="en-GB"/>
        </w:rPr>
        <w:t xml:space="preserve"> reviewer’s evaluation</w:t>
      </w:r>
      <w:bookmarkEnd w:id="23"/>
      <w:bookmarkEnd w:id="24"/>
    </w:p>
    <w:p w:rsidR="00900F17" w:rsidRPr="00A147A3" w:rsidRDefault="00900F17" w:rsidP="00900F17">
      <w:pPr>
        <w:jc w:val="both"/>
        <w:rPr>
          <w:rFonts w:ascii="Arial" w:hAnsi="Arial" w:cs="Arial"/>
          <w:sz w:val="22"/>
          <w:szCs w:val="22"/>
          <w:lang w:val="en-GB"/>
        </w:rPr>
      </w:pPr>
    </w:p>
    <w:p w:rsidR="00900F17" w:rsidRDefault="00900F17" w:rsidP="00900F17">
      <w:pPr>
        <w:jc w:val="both"/>
        <w:rPr>
          <w:rFonts w:ascii="Arial" w:hAnsi="Arial" w:cs="Arial"/>
          <w:sz w:val="22"/>
          <w:szCs w:val="22"/>
          <w:lang w:val="en-GB"/>
        </w:rPr>
      </w:pPr>
      <w:r w:rsidRPr="00BC21DF">
        <w:rPr>
          <w:rFonts w:ascii="Arial" w:hAnsi="Arial" w:cs="Arial"/>
          <w:sz w:val="22"/>
          <w:szCs w:val="22"/>
          <w:lang w:val="en-GB"/>
        </w:rPr>
        <w:t xml:space="preserve">Each proposal will be allocated to </w:t>
      </w:r>
      <w:r>
        <w:rPr>
          <w:rFonts w:ascii="Arial" w:hAnsi="Arial" w:cs="Arial"/>
          <w:sz w:val="22"/>
          <w:szCs w:val="22"/>
          <w:lang w:val="en-GB"/>
        </w:rPr>
        <w:t xml:space="preserve">at least </w:t>
      </w:r>
      <w:r w:rsidRPr="00BC21DF">
        <w:rPr>
          <w:rFonts w:ascii="Arial" w:hAnsi="Arial" w:cs="Arial"/>
          <w:sz w:val="22"/>
          <w:szCs w:val="22"/>
          <w:lang w:val="en-GB"/>
        </w:rPr>
        <w:t>t</w:t>
      </w:r>
      <w:r>
        <w:rPr>
          <w:rFonts w:ascii="Arial" w:hAnsi="Arial" w:cs="Arial"/>
          <w:sz w:val="22"/>
          <w:szCs w:val="22"/>
          <w:lang w:val="en-GB"/>
        </w:rPr>
        <w:t>wo</w:t>
      </w:r>
      <w:r w:rsidRPr="00BC21DF">
        <w:rPr>
          <w:rFonts w:ascii="Arial" w:hAnsi="Arial" w:cs="Arial"/>
          <w:sz w:val="22"/>
          <w:szCs w:val="22"/>
          <w:lang w:val="en-GB"/>
        </w:rPr>
        <w:t xml:space="preserve"> </w:t>
      </w:r>
      <w:r>
        <w:rPr>
          <w:rFonts w:ascii="Arial" w:hAnsi="Arial" w:cs="Arial"/>
          <w:sz w:val="22"/>
          <w:szCs w:val="22"/>
          <w:lang w:val="en-GB"/>
        </w:rPr>
        <w:t>external</w:t>
      </w:r>
      <w:r w:rsidRPr="00BC21DF">
        <w:rPr>
          <w:rFonts w:ascii="Arial" w:hAnsi="Arial" w:cs="Arial"/>
          <w:sz w:val="22"/>
          <w:szCs w:val="22"/>
          <w:lang w:val="en-GB"/>
        </w:rPr>
        <w:t xml:space="preserve"> </w:t>
      </w:r>
      <w:r>
        <w:rPr>
          <w:rFonts w:ascii="Arial" w:hAnsi="Arial" w:cs="Arial"/>
          <w:sz w:val="22"/>
          <w:szCs w:val="22"/>
          <w:lang w:val="en-GB"/>
        </w:rPr>
        <w:t>reviewers</w:t>
      </w:r>
      <w:r w:rsidR="00FA7018">
        <w:rPr>
          <w:rFonts w:ascii="Arial" w:hAnsi="Arial" w:cs="Arial"/>
          <w:sz w:val="22"/>
          <w:szCs w:val="22"/>
          <w:lang w:val="en-GB"/>
        </w:rPr>
        <w:t xml:space="preserve"> wh</w:t>
      </w:r>
      <w:r w:rsidRPr="00BC21DF">
        <w:rPr>
          <w:rFonts w:ascii="Arial" w:hAnsi="Arial" w:cs="Arial"/>
          <w:sz w:val="22"/>
          <w:szCs w:val="22"/>
          <w:lang w:val="en-GB"/>
        </w:rPr>
        <w:t>o fit the profile of the application.</w:t>
      </w:r>
    </w:p>
    <w:p w:rsidR="00900F17" w:rsidRPr="00BC21DF" w:rsidRDefault="00900F17" w:rsidP="00900F17">
      <w:pPr>
        <w:jc w:val="both"/>
        <w:rPr>
          <w:rFonts w:ascii="Arial" w:hAnsi="Arial" w:cs="Arial"/>
          <w:sz w:val="22"/>
          <w:szCs w:val="22"/>
          <w:lang w:val="en-GB"/>
        </w:rPr>
      </w:pPr>
    </w:p>
    <w:p w:rsidR="00900F17" w:rsidRPr="00CE740F" w:rsidRDefault="00900F17" w:rsidP="00AE7471">
      <w:pPr>
        <w:numPr>
          <w:ilvl w:val="2"/>
          <w:numId w:val="3"/>
        </w:numPr>
        <w:ind w:left="1225" w:hanging="505"/>
        <w:outlineLvl w:val="2"/>
        <w:rPr>
          <w:rFonts w:ascii="Arial" w:hAnsi="Arial" w:cs="Arial"/>
          <w:b/>
          <w:sz w:val="22"/>
          <w:szCs w:val="22"/>
          <w:lang w:val="en-GB"/>
        </w:rPr>
      </w:pPr>
      <w:bookmarkStart w:id="25" w:name="_Toc273092039"/>
      <w:bookmarkStart w:id="26" w:name="_Toc279391707"/>
      <w:r w:rsidRPr="00592097">
        <w:rPr>
          <w:rFonts w:ascii="Arial" w:hAnsi="Arial" w:cs="Arial"/>
          <w:b/>
          <w:sz w:val="22"/>
          <w:szCs w:val="22"/>
          <w:lang w:val="en-GB"/>
        </w:rPr>
        <w:t>Rebuttal</w:t>
      </w:r>
      <w:r w:rsidRPr="00CE740F">
        <w:rPr>
          <w:rFonts w:ascii="Arial" w:hAnsi="Arial" w:cs="Arial"/>
          <w:b/>
          <w:sz w:val="22"/>
          <w:szCs w:val="22"/>
          <w:lang w:val="en-GB"/>
        </w:rPr>
        <w:t xml:space="preserve"> stage</w:t>
      </w:r>
      <w:bookmarkEnd w:id="25"/>
      <w:bookmarkEnd w:id="26"/>
    </w:p>
    <w:p w:rsidR="00900F17" w:rsidRDefault="00900F17" w:rsidP="00900F17">
      <w:pPr>
        <w:jc w:val="both"/>
        <w:rPr>
          <w:rFonts w:ascii="Arial" w:hAnsi="Arial" w:cs="Arial"/>
          <w:sz w:val="22"/>
          <w:szCs w:val="22"/>
          <w:lang w:val="en-GB"/>
        </w:rPr>
      </w:pPr>
    </w:p>
    <w:p w:rsidR="0006645F" w:rsidRDefault="00900F17" w:rsidP="00900F17">
      <w:pPr>
        <w:jc w:val="both"/>
        <w:rPr>
          <w:rFonts w:ascii="Arial" w:hAnsi="Arial" w:cs="Arial"/>
          <w:sz w:val="22"/>
          <w:szCs w:val="22"/>
          <w:lang w:val="en-GB"/>
        </w:rPr>
      </w:pPr>
      <w:r w:rsidRPr="00A147A3">
        <w:rPr>
          <w:rFonts w:ascii="Arial" w:hAnsi="Arial" w:cs="Arial"/>
          <w:sz w:val="22"/>
          <w:szCs w:val="22"/>
          <w:lang w:val="en-GB"/>
        </w:rPr>
        <w:t>Before the SEC members see the reviews from external re</w:t>
      </w:r>
      <w:r w:rsidR="00145C79">
        <w:rPr>
          <w:rFonts w:ascii="Arial" w:hAnsi="Arial" w:cs="Arial"/>
          <w:sz w:val="22"/>
          <w:szCs w:val="22"/>
          <w:lang w:val="en-GB"/>
        </w:rPr>
        <w:t>viewers</w:t>
      </w:r>
      <w:r w:rsidRPr="00A147A3">
        <w:rPr>
          <w:rFonts w:ascii="Arial" w:hAnsi="Arial" w:cs="Arial"/>
          <w:sz w:val="22"/>
          <w:szCs w:val="22"/>
          <w:lang w:val="en-GB"/>
        </w:rPr>
        <w:t xml:space="preserve">, each project coordinator </w:t>
      </w:r>
      <w:r w:rsidR="009F2453">
        <w:rPr>
          <w:rFonts w:ascii="Arial" w:hAnsi="Arial" w:cs="Arial"/>
          <w:sz w:val="22"/>
          <w:szCs w:val="22"/>
          <w:lang w:val="en-GB"/>
        </w:rPr>
        <w:t>will be</w:t>
      </w:r>
      <w:r w:rsidRPr="00A147A3">
        <w:rPr>
          <w:rFonts w:ascii="Arial" w:hAnsi="Arial" w:cs="Arial"/>
          <w:sz w:val="22"/>
          <w:szCs w:val="22"/>
          <w:lang w:val="en-GB"/>
        </w:rPr>
        <w:t xml:space="preserve"> provided with the opportunity of studying the assessments and comment</w:t>
      </w:r>
      <w:r>
        <w:rPr>
          <w:rFonts w:ascii="Arial" w:hAnsi="Arial" w:cs="Arial"/>
          <w:sz w:val="22"/>
          <w:szCs w:val="22"/>
          <w:lang w:val="en-GB"/>
        </w:rPr>
        <w:t>ing</w:t>
      </w:r>
      <w:r w:rsidRPr="00A147A3">
        <w:rPr>
          <w:rFonts w:ascii="Arial" w:hAnsi="Arial" w:cs="Arial"/>
          <w:sz w:val="22"/>
          <w:szCs w:val="22"/>
          <w:lang w:val="en-GB"/>
        </w:rPr>
        <w:t xml:space="preserve"> on the argu</w:t>
      </w:r>
      <w:r>
        <w:rPr>
          <w:rFonts w:ascii="Arial" w:hAnsi="Arial" w:cs="Arial"/>
          <w:sz w:val="22"/>
          <w:szCs w:val="22"/>
          <w:lang w:val="en-GB"/>
        </w:rPr>
        <w:t xml:space="preserve">ments and evaluations of the </w:t>
      </w:r>
      <w:r w:rsidR="000841A3">
        <w:rPr>
          <w:rFonts w:ascii="Arial" w:hAnsi="Arial" w:cs="Arial"/>
          <w:sz w:val="22"/>
          <w:szCs w:val="22"/>
          <w:lang w:val="en-GB"/>
        </w:rPr>
        <w:t xml:space="preserve">external </w:t>
      </w:r>
      <w:r>
        <w:rPr>
          <w:rFonts w:ascii="Arial" w:hAnsi="Arial" w:cs="Arial"/>
          <w:sz w:val="22"/>
          <w:szCs w:val="22"/>
          <w:lang w:val="en-GB"/>
        </w:rPr>
        <w:t>re</w:t>
      </w:r>
      <w:r w:rsidRPr="00A147A3">
        <w:rPr>
          <w:rFonts w:ascii="Arial" w:hAnsi="Arial" w:cs="Arial"/>
          <w:sz w:val="22"/>
          <w:szCs w:val="22"/>
          <w:lang w:val="en-GB"/>
        </w:rPr>
        <w:t xml:space="preserve">viewers, which remain anonymous. This stage allows applicants to comment on factual errors or misunderstandings that may have been committed by the </w:t>
      </w:r>
      <w:r w:rsidR="00B74737">
        <w:rPr>
          <w:rFonts w:ascii="Arial" w:hAnsi="Arial" w:cs="Arial"/>
          <w:sz w:val="22"/>
          <w:szCs w:val="22"/>
          <w:lang w:val="en-GB"/>
        </w:rPr>
        <w:t>external reviewers</w:t>
      </w:r>
      <w:r w:rsidR="00B74737" w:rsidRPr="00A147A3">
        <w:rPr>
          <w:rFonts w:ascii="Arial" w:hAnsi="Arial" w:cs="Arial"/>
          <w:sz w:val="22"/>
          <w:szCs w:val="22"/>
          <w:lang w:val="en-GB"/>
        </w:rPr>
        <w:t xml:space="preserve"> </w:t>
      </w:r>
      <w:r w:rsidRPr="00A147A3">
        <w:rPr>
          <w:rFonts w:ascii="Arial" w:hAnsi="Arial" w:cs="Arial"/>
          <w:sz w:val="22"/>
          <w:szCs w:val="22"/>
          <w:lang w:val="en-GB"/>
        </w:rPr>
        <w:t>while assessing their proposal</w:t>
      </w:r>
      <w:r>
        <w:rPr>
          <w:rFonts w:ascii="Arial" w:hAnsi="Arial" w:cs="Arial"/>
          <w:sz w:val="22"/>
          <w:szCs w:val="22"/>
          <w:lang w:val="en-GB"/>
        </w:rPr>
        <w:t xml:space="preserve"> and to reply to reviewers’ questions. However, issues which are not related with reviewers’ comments or questions can not be addressed and the work plan cannot be modified at this stage. </w:t>
      </w:r>
    </w:p>
    <w:p w:rsidR="0006645F" w:rsidRDefault="0006645F" w:rsidP="00900F17">
      <w:pPr>
        <w:jc w:val="both"/>
        <w:rPr>
          <w:rFonts w:ascii="Arial" w:hAnsi="Arial" w:cs="Arial"/>
          <w:sz w:val="22"/>
          <w:szCs w:val="22"/>
          <w:lang w:val="en-GB"/>
        </w:rPr>
      </w:pPr>
    </w:p>
    <w:p w:rsidR="00900F17" w:rsidRDefault="00900F17" w:rsidP="0006645F">
      <w:pPr>
        <w:pBdr>
          <w:top w:val="double" w:sz="4" w:space="1" w:color="92D050"/>
          <w:left w:val="double" w:sz="4" w:space="4" w:color="92D050"/>
          <w:bottom w:val="double" w:sz="4" w:space="1" w:color="92D050"/>
          <w:right w:val="double" w:sz="4" w:space="4" w:color="92D050"/>
        </w:pBdr>
        <w:jc w:val="both"/>
        <w:rPr>
          <w:rFonts w:ascii="Arial" w:hAnsi="Arial" w:cs="Arial"/>
          <w:sz w:val="22"/>
          <w:szCs w:val="22"/>
          <w:lang w:val="en-GB"/>
        </w:rPr>
      </w:pPr>
      <w:r w:rsidRPr="00A147A3">
        <w:rPr>
          <w:rFonts w:ascii="Arial" w:hAnsi="Arial" w:cs="Arial"/>
          <w:sz w:val="22"/>
          <w:szCs w:val="22"/>
          <w:lang w:val="en-GB"/>
        </w:rPr>
        <w:t xml:space="preserve">The applicants </w:t>
      </w:r>
      <w:r w:rsidR="0006645F">
        <w:rPr>
          <w:rFonts w:ascii="Arial" w:hAnsi="Arial" w:cs="Arial"/>
          <w:sz w:val="22"/>
          <w:szCs w:val="22"/>
          <w:lang w:val="en-GB"/>
        </w:rPr>
        <w:t xml:space="preserve">will </w:t>
      </w:r>
      <w:r w:rsidRPr="00A147A3">
        <w:rPr>
          <w:rFonts w:ascii="Arial" w:hAnsi="Arial" w:cs="Arial"/>
          <w:sz w:val="22"/>
          <w:szCs w:val="22"/>
          <w:lang w:val="en-GB"/>
        </w:rPr>
        <w:t xml:space="preserve">have </w:t>
      </w:r>
      <w:r>
        <w:rPr>
          <w:rFonts w:ascii="Arial" w:hAnsi="Arial" w:cs="Arial"/>
          <w:sz w:val="22"/>
          <w:szCs w:val="22"/>
          <w:lang w:val="en-GB"/>
        </w:rPr>
        <w:t xml:space="preserve">up to </w:t>
      </w:r>
      <w:r w:rsidRPr="00A147A3">
        <w:rPr>
          <w:rFonts w:ascii="Arial" w:hAnsi="Arial" w:cs="Arial"/>
          <w:sz w:val="22"/>
          <w:szCs w:val="22"/>
          <w:lang w:val="en-GB"/>
        </w:rPr>
        <w:t>one week</w:t>
      </w:r>
      <w:r w:rsidR="0006645F">
        <w:rPr>
          <w:rFonts w:ascii="Arial" w:hAnsi="Arial" w:cs="Arial"/>
          <w:sz w:val="22"/>
          <w:szCs w:val="22"/>
          <w:lang w:val="en-GB"/>
        </w:rPr>
        <w:t xml:space="preserve"> (between </w:t>
      </w:r>
      <w:r w:rsidR="00170AC5" w:rsidRPr="00DC28E2">
        <w:rPr>
          <w:rFonts w:ascii="Arial" w:hAnsi="Arial" w:cs="Arial"/>
          <w:sz w:val="22"/>
          <w:szCs w:val="22"/>
          <w:lang w:val="en-GB"/>
        </w:rPr>
        <w:t xml:space="preserve">the </w:t>
      </w:r>
      <w:r w:rsidR="002A6311" w:rsidRPr="00DC28E2">
        <w:rPr>
          <w:rFonts w:ascii="Arial" w:hAnsi="Arial" w:cs="Arial"/>
          <w:sz w:val="22"/>
          <w:szCs w:val="22"/>
          <w:lang w:val="en-GB"/>
        </w:rPr>
        <w:t xml:space="preserve">second and </w:t>
      </w:r>
      <w:r w:rsidR="00857218" w:rsidRPr="00DC28E2">
        <w:rPr>
          <w:rFonts w:ascii="Arial" w:hAnsi="Arial" w:cs="Arial"/>
          <w:sz w:val="22"/>
          <w:szCs w:val="22"/>
          <w:lang w:val="en-GB"/>
        </w:rPr>
        <w:t xml:space="preserve">third </w:t>
      </w:r>
      <w:r w:rsidR="00204B95" w:rsidRPr="00DC28E2">
        <w:rPr>
          <w:rFonts w:ascii="Arial" w:hAnsi="Arial" w:cs="Arial"/>
          <w:sz w:val="22"/>
          <w:szCs w:val="22"/>
          <w:lang w:val="en-GB"/>
        </w:rPr>
        <w:t xml:space="preserve">week </w:t>
      </w:r>
      <w:r w:rsidR="0006645F" w:rsidRPr="00DC28E2">
        <w:rPr>
          <w:rFonts w:ascii="Arial" w:hAnsi="Arial" w:cs="Arial"/>
          <w:sz w:val="22"/>
          <w:szCs w:val="22"/>
          <w:lang w:val="en-GB"/>
        </w:rPr>
        <w:t>of July)</w:t>
      </w:r>
      <w:r w:rsidRPr="00DC28E2">
        <w:rPr>
          <w:rFonts w:ascii="Arial" w:hAnsi="Arial" w:cs="Arial"/>
          <w:sz w:val="22"/>
          <w:szCs w:val="22"/>
          <w:lang w:val="en-GB"/>
        </w:rPr>
        <w:t xml:space="preserve"> </w:t>
      </w:r>
      <w:r w:rsidR="009F2453" w:rsidRPr="00DC28E2">
        <w:rPr>
          <w:rFonts w:ascii="Arial" w:hAnsi="Arial" w:cs="Arial"/>
          <w:sz w:val="22"/>
          <w:szCs w:val="22"/>
          <w:lang w:val="en-GB"/>
        </w:rPr>
        <w:t>for</w:t>
      </w:r>
      <w:r w:rsidR="009F2453" w:rsidRPr="00A147A3">
        <w:rPr>
          <w:rFonts w:ascii="Arial" w:hAnsi="Arial" w:cs="Arial"/>
          <w:sz w:val="22"/>
          <w:szCs w:val="22"/>
          <w:lang w:val="en-GB"/>
        </w:rPr>
        <w:t xml:space="preserve"> this </w:t>
      </w:r>
      <w:r w:rsidR="009F2453" w:rsidRPr="009F2453">
        <w:rPr>
          <w:rFonts w:ascii="Arial" w:hAnsi="Arial" w:cs="Arial"/>
          <w:b/>
          <w:sz w:val="22"/>
          <w:szCs w:val="22"/>
          <w:lang w:val="en-GB"/>
        </w:rPr>
        <w:t xml:space="preserve">optional </w:t>
      </w:r>
      <w:r w:rsidR="009F2453" w:rsidRPr="0006645F">
        <w:rPr>
          <w:rFonts w:ascii="Arial" w:hAnsi="Arial" w:cs="Arial"/>
          <w:sz w:val="22"/>
          <w:szCs w:val="22"/>
          <w:lang w:val="en-GB"/>
        </w:rPr>
        <w:t xml:space="preserve">response </w:t>
      </w:r>
      <w:r w:rsidRPr="0006645F">
        <w:rPr>
          <w:rFonts w:ascii="Arial" w:hAnsi="Arial" w:cs="Arial"/>
          <w:sz w:val="22"/>
          <w:szCs w:val="22"/>
          <w:lang w:val="en-GB"/>
        </w:rPr>
        <w:t>to the reviewers’ comments.</w:t>
      </w:r>
    </w:p>
    <w:p w:rsidR="00900F17" w:rsidRDefault="00900F17" w:rsidP="00900F17">
      <w:pPr>
        <w:jc w:val="both"/>
        <w:rPr>
          <w:rFonts w:ascii="Arial" w:hAnsi="Arial" w:cs="Arial"/>
          <w:sz w:val="22"/>
          <w:szCs w:val="22"/>
          <w:lang w:val="en-GB"/>
        </w:rPr>
      </w:pPr>
    </w:p>
    <w:p w:rsidR="00900F17" w:rsidRPr="008C6B35" w:rsidRDefault="00900F17" w:rsidP="00AE7471">
      <w:pPr>
        <w:numPr>
          <w:ilvl w:val="2"/>
          <w:numId w:val="3"/>
        </w:numPr>
        <w:ind w:left="1225" w:hanging="505"/>
        <w:outlineLvl w:val="2"/>
        <w:rPr>
          <w:rFonts w:ascii="Arial" w:hAnsi="Arial" w:cs="Arial"/>
          <w:b/>
          <w:sz w:val="22"/>
          <w:szCs w:val="22"/>
          <w:lang w:val="en-GB"/>
        </w:rPr>
      </w:pPr>
      <w:bookmarkStart w:id="27" w:name="_Toc273092040"/>
      <w:bookmarkStart w:id="28" w:name="_Toc279391708"/>
      <w:r w:rsidRPr="008C6B35">
        <w:rPr>
          <w:rFonts w:ascii="Arial" w:hAnsi="Arial" w:cs="Arial"/>
          <w:b/>
          <w:sz w:val="22"/>
          <w:szCs w:val="22"/>
          <w:lang w:val="en-GB"/>
        </w:rPr>
        <w:t>SEC evaluation</w:t>
      </w:r>
      <w:bookmarkEnd w:id="27"/>
      <w:bookmarkEnd w:id="28"/>
    </w:p>
    <w:p w:rsidR="00900F17" w:rsidRPr="00A147A3" w:rsidRDefault="00900F17" w:rsidP="00900F17">
      <w:pPr>
        <w:jc w:val="both"/>
        <w:rPr>
          <w:rFonts w:ascii="Arial" w:hAnsi="Arial" w:cs="Arial"/>
          <w:sz w:val="22"/>
          <w:szCs w:val="22"/>
          <w:lang w:val="en-GB"/>
        </w:rPr>
      </w:pPr>
    </w:p>
    <w:p w:rsidR="005D50A3" w:rsidRDefault="00900F17" w:rsidP="005D50A3">
      <w:pPr>
        <w:autoSpaceDE w:val="0"/>
        <w:autoSpaceDN w:val="0"/>
        <w:jc w:val="both"/>
        <w:rPr>
          <w:sz w:val="22"/>
          <w:szCs w:val="22"/>
          <w:lang w:val="en-US"/>
        </w:rPr>
      </w:pPr>
      <w:r w:rsidRPr="00A147A3">
        <w:rPr>
          <w:rFonts w:ascii="Arial" w:hAnsi="Arial" w:cs="Arial"/>
          <w:sz w:val="22"/>
          <w:szCs w:val="22"/>
          <w:lang w:val="en-GB"/>
        </w:rPr>
        <w:t xml:space="preserve">The JCS will send </w:t>
      </w:r>
      <w:r w:rsidR="00B74737" w:rsidRPr="00A147A3">
        <w:rPr>
          <w:rFonts w:ascii="Arial" w:hAnsi="Arial" w:cs="Arial"/>
          <w:sz w:val="22"/>
          <w:szCs w:val="22"/>
          <w:lang w:val="en-GB"/>
        </w:rPr>
        <w:t>full proposals</w:t>
      </w:r>
      <w:r w:rsidR="00B74737">
        <w:rPr>
          <w:rFonts w:ascii="Arial" w:hAnsi="Arial" w:cs="Arial"/>
          <w:sz w:val="22"/>
          <w:szCs w:val="22"/>
          <w:lang w:val="en-GB"/>
        </w:rPr>
        <w:t xml:space="preserve">, </w:t>
      </w:r>
      <w:r w:rsidR="00B74737" w:rsidRPr="00A147A3">
        <w:rPr>
          <w:rFonts w:ascii="Arial" w:hAnsi="Arial" w:cs="Arial"/>
          <w:sz w:val="22"/>
          <w:szCs w:val="22"/>
          <w:lang w:val="en-GB"/>
        </w:rPr>
        <w:t>reviews</w:t>
      </w:r>
      <w:r w:rsidR="00B74737">
        <w:rPr>
          <w:rFonts w:ascii="Arial" w:hAnsi="Arial" w:cs="Arial"/>
          <w:sz w:val="22"/>
          <w:szCs w:val="22"/>
          <w:lang w:val="en-GB"/>
        </w:rPr>
        <w:t xml:space="preserve"> and</w:t>
      </w:r>
      <w:r w:rsidR="00B74737" w:rsidRPr="00A147A3">
        <w:rPr>
          <w:rFonts w:ascii="Arial" w:hAnsi="Arial" w:cs="Arial"/>
          <w:sz w:val="22"/>
          <w:szCs w:val="22"/>
          <w:lang w:val="en-GB"/>
        </w:rPr>
        <w:t xml:space="preserve"> rebuttal</w:t>
      </w:r>
      <w:r w:rsidR="00B74737">
        <w:rPr>
          <w:rFonts w:ascii="Arial" w:hAnsi="Arial" w:cs="Arial"/>
          <w:sz w:val="22"/>
          <w:szCs w:val="22"/>
          <w:lang w:val="en-GB"/>
        </w:rPr>
        <w:t>s</w:t>
      </w:r>
      <w:r w:rsidR="00B74737" w:rsidRPr="00A147A3">
        <w:rPr>
          <w:rFonts w:ascii="Arial" w:hAnsi="Arial" w:cs="Arial"/>
          <w:sz w:val="22"/>
          <w:szCs w:val="22"/>
          <w:lang w:val="en-GB"/>
        </w:rPr>
        <w:t xml:space="preserve"> </w:t>
      </w:r>
      <w:r w:rsidRPr="00A147A3">
        <w:rPr>
          <w:rFonts w:ascii="Arial" w:hAnsi="Arial" w:cs="Arial"/>
          <w:sz w:val="22"/>
          <w:szCs w:val="22"/>
          <w:lang w:val="en-GB"/>
        </w:rPr>
        <w:t>to the SEC members</w:t>
      </w:r>
      <w:r>
        <w:rPr>
          <w:rFonts w:ascii="Arial" w:hAnsi="Arial" w:cs="Arial"/>
          <w:sz w:val="22"/>
          <w:szCs w:val="22"/>
          <w:lang w:val="en-GB"/>
        </w:rPr>
        <w:t xml:space="preserve">. </w:t>
      </w:r>
      <w:r w:rsidRPr="00A147A3">
        <w:rPr>
          <w:rFonts w:ascii="Arial" w:hAnsi="Arial" w:cs="Arial"/>
          <w:sz w:val="22"/>
          <w:szCs w:val="22"/>
          <w:lang w:val="en-GB"/>
        </w:rPr>
        <w:t>The SEC will meet to discuss each proposal and</w:t>
      </w:r>
      <w:r>
        <w:rPr>
          <w:rFonts w:ascii="Arial" w:hAnsi="Arial" w:cs="Arial"/>
          <w:sz w:val="22"/>
          <w:szCs w:val="22"/>
          <w:lang w:val="en-GB"/>
        </w:rPr>
        <w:t>,</w:t>
      </w:r>
      <w:r w:rsidRPr="00A147A3">
        <w:rPr>
          <w:rFonts w:ascii="Arial" w:hAnsi="Arial" w:cs="Arial"/>
          <w:sz w:val="22"/>
          <w:szCs w:val="22"/>
          <w:lang w:val="en-GB"/>
        </w:rPr>
        <w:t xml:space="preserve"> </w:t>
      </w:r>
      <w:r>
        <w:rPr>
          <w:rFonts w:ascii="Arial" w:hAnsi="Arial" w:cs="Arial"/>
          <w:sz w:val="22"/>
          <w:szCs w:val="22"/>
          <w:lang w:val="en-GB"/>
        </w:rPr>
        <w:t>after</w:t>
      </w:r>
      <w:r w:rsidRPr="00A147A3">
        <w:rPr>
          <w:rFonts w:ascii="Arial" w:hAnsi="Arial" w:cs="Arial"/>
          <w:sz w:val="22"/>
          <w:szCs w:val="22"/>
          <w:lang w:val="en-GB"/>
        </w:rPr>
        <w:t xml:space="preserve"> consideration of the evaluation criteria</w:t>
      </w:r>
      <w:r>
        <w:rPr>
          <w:rFonts w:ascii="Arial" w:hAnsi="Arial" w:cs="Arial"/>
          <w:sz w:val="22"/>
          <w:szCs w:val="22"/>
          <w:lang w:val="en-GB"/>
        </w:rPr>
        <w:t>,</w:t>
      </w:r>
      <w:r w:rsidRPr="00A147A3">
        <w:rPr>
          <w:rFonts w:ascii="Arial" w:hAnsi="Arial" w:cs="Arial"/>
          <w:sz w:val="22"/>
          <w:szCs w:val="22"/>
          <w:lang w:val="en-GB"/>
        </w:rPr>
        <w:t xml:space="preserve"> </w:t>
      </w:r>
      <w:r>
        <w:rPr>
          <w:rFonts w:ascii="Arial" w:hAnsi="Arial" w:cs="Arial"/>
          <w:sz w:val="22"/>
          <w:szCs w:val="22"/>
          <w:lang w:val="en-GB"/>
        </w:rPr>
        <w:t xml:space="preserve">external </w:t>
      </w:r>
      <w:r w:rsidRPr="00A147A3">
        <w:rPr>
          <w:rFonts w:ascii="Arial" w:hAnsi="Arial" w:cs="Arial"/>
          <w:sz w:val="22"/>
          <w:szCs w:val="22"/>
          <w:lang w:val="en-GB"/>
        </w:rPr>
        <w:t>reviews</w:t>
      </w:r>
      <w:r>
        <w:rPr>
          <w:rFonts w:ascii="Arial" w:hAnsi="Arial" w:cs="Arial"/>
          <w:sz w:val="22"/>
          <w:szCs w:val="22"/>
          <w:lang w:val="en-GB"/>
        </w:rPr>
        <w:t>, rebuttals</w:t>
      </w:r>
      <w:r w:rsidRPr="00A147A3">
        <w:rPr>
          <w:rFonts w:ascii="Arial" w:hAnsi="Arial" w:cs="Arial"/>
          <w:sz w:val="22"/>
          <w:szCs w:val="22"/>
          <w:lang w:val="en-GB"/>
        </w:rPr>
        <w:t xml:space="preserve"> and</w:t>
      </w:r>
      <w:r>
        <w:rPr>
          <w:rFonts w:ascii="Arial" w:hAnsi="Arial" w:cs="Arial"/>
          <w:sz w:val="22"/>
          <w:szCs w:val="22"/>
          <w:lang w:val="en-GB"/>
        </w:rPr>
        <w:t xml:space="preserve"> their own discussions</w:t>
      </w:r>
      <w:r w:rsidRPr="00A147A3">
        <w:rPr>
          <w:rFonts w:ascii="Arial" w:hAnsi="Arial" w:cs="Arial"/>
          <w:sz w:val="22"/>
          <w:szCs w:val="22"/>
          <w:lang w:val="en-GB"/>
        </w:rPr>
        <w:t xml:space="preserve">, </w:t>
      </w:r>
      <w:r>
        <w:rPr>
          <w:rFonts w:ascii="Arial" w:hAnsi="Arial" w:cs="Arial"/>
          <w:sz w:val="22"/>
          <w:szCs w:val="22"/>
          <w:lang w:val="en-GB"/>
        </w:rPr>
        <w:t xml:space="preserve">the SEC </w:t>
      </w:r>
      <w:r w:rsidRPr="00A147A3">
        <w:rPr>
          <w:rFonts w:ascii="Arial" w:hAnsi="Arial" w:cs="Arial"/>
          <w:sz w:val="22"/>
          <w:szCs w:val="22"/>
          <w:lang w:val="en-GB"/>
        </w:rPr>
        <w:t xml:space="preserve">will </w:t>
      </w:r>
      <w:r w:rsidR="005D50A3">
        <w:rPr>
          <w:rFonts w:ascii="Arial" w:hAnsi="Arial" w:cs="Arial"/>
          <w:sz w:val="22"/>
          <w:szCs w:val="22"/>
          <w:lang w:val="en-GB"/>
        </w:rPr>
        <w:t xml:space="preserve">make a classification of the </w:t>
      </w:r>
      <w:r w:rsidR="007D5389">
        <w:rPr>
          <w:rFonts w:ascii="Arial" w:hAnsi="Arial" w:cs="Arial"/>
          <w:sz w:val="22"/>
          <w:szCs w:val="22"/>
          <w:lang w:val="en-GB"/>
        </w:rPr>
        <w:t>proposals</w:t>
      </w:r>
      <w:r w:rsidR="005D50A3">
        <w:rPr>
          <w:rFonts w:ascii="Arial" w:hAnsi="Arial" w:cs="Arial"/>
          <w:sz w:val="22"/>
          <w:szCs w:val="22"/>
          <w:lang w:val="en-GB"/>
        </w:rPr>
        <w:t xml:space="preserve"> </w:t>
      </w:r>
      <w:r w:rsidR="007D5389">
        <w:rPr>
          <w:rFonts w:ascii="Arial" w:hAnsi="Arial" w:cs="Arial"/>
          <w:sz w:val="22"/>
          <w:szCs w:val="22"/>
          <w:lang w:val="en-GB"/>
        </w:rPr>
        <w:t xml:space="preserve">and rank </w:t>
      </w:r>
      <w:r w:rsidR="005D50A3" w:rsidRPr="00A147A3">
        <w:rPr>
          <w:rFonts w:ascii="Arial" w:hAnsi="Arial" w:cs="Arial"/>
          <w:sz w:val="22"/>
          <w:szCs w:val="22"/>
          <w:lang w:val="en-GB"/>
        </w:rPr>
        <w:t>proposals</w:t>
      </w:r>
      <w:r w:rsidR="005D50A3">
        <w:rPr>
          <w:rFonts w:ascii="Arial" w:hAnsi="Arial" w:cs="Arial"/>
          <w:sz w:val="22"/>
          <w:szCs w:val="22"/>
          <w:lang w:val="en-GB"/>
        </w:rPr>
        <w:t xml:space="preserve"> recommended for funding</w:t>
      </w:r>
      <w:r w:rsidRPr="00A147A3">
        <w:rPr>
          <w:rFonts w:ascii="Arial" w:hAnsi="Arial" w:cs="Arial"/>
          <w:sz w:val="22"/>
          <w:szCs w:val="22"/>
          <w:lang w:val="en-GB"/>
        </w:rPr>
        <w:t>.</w:t>
      </w:r>
      <w:r w:rsidR="005D50A3">
        <w:rPr>
          <w:rFonts w:ascii="Arial" w:hAnsi="Arial" w:cs="Arial"/>
          <w:sz w:val="22"/>
          <w:szCs w:val="22"/>
          <w:lang w:val="en-US"/>
        </w:rPr>
        <w:t xml:space="preserve"> </w:t>
      </w:r>
    </w:p>
    <w:p w:rsidR="00900F17" w:rsidRDefault="00900F17" w:rsidP="00900F17">
      <w:pPr>
        <w:jc w:val="both"/>
        <w:rPr>
          <w:rFonts w:ascii="Arial" w:hAnsi="Arial" w:cs="Arial"/>
          <w:sz w:val="22"/>
          <w:szCs w:val="22"/>
          <w:lang w:val="en-GB"/>
        </w:rPr>
      </w:pPr>
    </w:p>
    <w:p w:rsidR="007D5389" w:rsidRPr="00900F17" w:rsidRDefault="007D5389" w:rsidP="007D5389">
      <w:pPr>
        <w:numPr>
          <w:ilvl w:val="1"/>
          <w:numId w:val="3"/>
        </w:numPr>
        <w:outlineLvl w:val="1"/>
        <w:rPr>
          <w:rFonts w:ascii="Arial" w:hAnsi="Arial" w:cs="Arial"/>
          <w:b/>
          <w:u w:val="single"/>
          <w:lang w:val="en-GB"/>
        </w:rPr>
      </w:pPr>
      <w:bookmarkStart w:id="29" w:name="_Toc279391709"/>
      <w:r>
        <w:rPr>
          <w:rFonts w:ascii="Arial" w:hAnsi="Arial" w:cs="Arial"/>
          <w:b/>
          <w:u w:val="single"/>
          <w:lang w:val="en-GB"/>
        </w:rPr>
        <w:t>Funding decision</w:t>
      </w:r>
      <w:bookmarkEnd w:id="29"/>
    </w:p>
    <w:p w:rsidR="007D5389" w:rsidRPr="007D5389" w:rsidRDefault="007D5389" w:rsidP="007D5389">
      <w:pPr>
        <w:jc w:val="both"/>
        <w:rPr>
          <w:rFonts w:ascii="Arial" w:hAnsi="Arial" w:cs="Arial"/>
          <w:sz w:val="22"/>
          <w:szCs w:val="22"/>
          <w:lang w:val="en-US"/>
        </w:rPr>
      </w:pPr>
    </w:p>
    <w:p w:rsidR="000E4476" w:rsidRDefault="007D5389" w:rsidP="00CD4E2E">
      <w:pPr>
        <w:jc w:val="both"/>
        <w:rPr>
          <w:rFonts w:ascii="Arial" w:hAnsi="Arial" w:cs="Arial"/>
          <w:sz w:val="22"/>
          <w:szCs w:val="22"/>
          <w:lang w:val="en-GB"/>
        </w:rPr>
      </w:pPr>
      <w:r w:rsidRPr="005D6744">
        <w:rPr>
          <w:rFonts w:ascii="Arial" w:hAnsi="Arial" w:cs="Arial"/>
          <w:sz w:val="22"/>
          <w:szCs w:val="22"/>
          <w:lang w:val="en-GB"/>
        </w:rPr>
        <w:t xml:space="preserve">Based on the </w:t>
      </w:r>
      <w:r w:rsidR="005D6744" w:rsidRPr="005D6744">
        <w:rPr>
          <w:rFonts w:ascii="Arial" w:hAnsi="Arial" w:cs="Arial"/>
          <w:sz w:val="22"/>
          <w:szCs w:val="22"/>
          <w:lang w:val="en-GB"/>
        </w:rPr>
        <w:t>ranking list</w:t>
      </w:r>
      <w:r w:rsidRPr="005D6744">
        <w:rPr>
          <w:rFonts w:ascii="Arial" w:hAnsi="Arial" w:cs="Arial"/>
          <w:sz w:val="22"/>
          <w:szCs w:val="22"/>
          <w:lang w:val="en-GB"/>
        </w:rPr>
        <w:t xml:space="preserve"> </w:t>
      </w:r>
      <w:r w:rsidR="00220812" w:rsidRPr="005D6744">
        <w:rPr>
          <w:rFonts w:ascii="Arial" w:hAnsi="Arial" w:cs="Arial"/>
          <w:sz w:val="22"/>
          <w:szCs w:val="22"/>
          <w:lang w:val="en-GB"/>
        </w:rPr>
        <w:t xml:space="preserve">established by the SEC and on available funding </w:t>
      </w:r>
      <w:r w:rsidRPr="005D6744">
        <w:rPr>
          <w:rFonts w:ascii="Arial" w:hAnsi="Arial" w:cs="Arial"/>
          <w:sz w:val="22"/>
          <w:szCs w:val="22"/>
          <w:lang w:val="en-GB"/>
        </w:rPr>
        <w:t>the CSC will suggest the projects to be funded</w:t>
      </w:r>
      <w:r w:rsidR="00CD4E2E" w:rsidRPr="005D6744">
        <w:rPr>
          <w:rFonts w:ascii="Arial" w:hAnsi="Arial" w:cs="Arial"/>
          <w:sz w:val="22"/>
          <w:szCs w:val="22"/>
          <w:lang w:val="en-GB"/>
        </w:rPr>
        <w:t xml:space="preserve"> to the </w:t>
      </w:r>
      <w:r w:rsidR="00FA7018" w:rsidRPr="005D6744">
        <w:rPr>
          <w:rFonts w:ascii="Arial" w:hAnsi="Arial" w:cs="Arial"/>
          <w:sz w:val="22"/>
          <w:szCs w:val="22"/>
          <w:lang w:val="en-GB"/>
        </w:rPr>
        <w:t>national/regional</w:t>
      </w:r>
      <w:r w:rsidR="00CD4E2E" w:rsidRPr="005D6744">
        <w:rPr>
          <w:rFonts w:ascii="Arial" w:hAnsi="Arial" w:cs="Arial"/>
          <w:sz w:val="22"/>
          <w:szCs w:val="22"/>
          <w:lang w:val="en-GB"/>
        </w:rPr>
        <w:t xml:space="preserve"> funding </w:t>
      </w:r>
      <w:r w:rsidR="00AA6907" w:rsidRPr="005D6744">
        <w:rPr>
          <w:rFonts w:ascii="Arial" w:hAnsi="Arial" w:cs="Arial"/>
          <w:sz w:val="22"/>
          <w:szCs w:val="22"/>
          <w:lang w:val="en-GB"/>
        </w:rPr>
        <w:t>organisations</w:t>
      </w:r>
      <w:r w:rsidRPr="005D6744">
        <w:rPr>
          <w:rFonts w:ascii="Arial" w:hAnsi="Arial" w:cs="Arial"/>
          <w:sz w:val="22"/>
          <w:szCs w:val="22"/>
          <w:lang w:val="en-GB"/>
        </w:rPr>
        <w:t xml:space="preserve">. Based on these recommendations, final decisions will be made by the </w:t>
      </w:r>
      <w:r w:rsidR="00FA7018" w:rsidRPr="005D6744">
        <w:rPr>
          <w:rFonts w:ascii="Arial" w:hAnsi="Arial" w:cs="Arial"/>
          <w:sz w:val="22"/>
          <w:szCs w:val="22"/>
          <w:lang w:val="en-GB"/>
        </w:rPr>
        <w:t>national/regional</w:t>
      </w:r>
      <w:r w:rsidRPr="005D6744">
        <w:rPr>
          <w:rFonts w:ascii="Arial" w:hAnsi="Arial" w:cs="Arial"/>
          <w:sz w:val="22"/>
          <w:szCs w:val="22"/>
          <w:lang w:val="en-GB"/>
        </w:rPr>
        <w:t xml:space="preserve"> funding </w:t>
      </w:r>
      <w:r w:rsidR="00AA6907" w:rsidRPr="005D6744">
        <w:rPr>
          <w:rFonts w:ascii="Arial" w:hAnsi="Arial" w:cs="Arial"/>
          <w:sz w:val="22"/>
          <w:szCs w:val="22"/>
          <w:lang w:val="en-GB"/>
        </w:rPr>
        <w:t>organisations</w:t>
      </w:r>
      <w:r w:rsidRPr="005D6744">
        <w:rPr>
          <w:rFonts w:ascii="Arial" w:hAnsi="Arial" w:cs="Arial"/>
          <w:sz w:val="22"/>
          <w:szCs w:val="22"/>
          <w:lang w:val="en-GB"/>
        </w:rPr>
        <w:t xml:space="preserve"> and will be subject to budgetary considerations</w:t>
      </w:r>
      <w:r w:rsidRPr="007E7C73">
        <w:rPr>
          <w:rFonts w:ascii="Arial" w:hAnsi="Arial" w:cs="Arial"/>
          <w:sz w:val="22"/>
          <w:szCs w:val="22"/>
          <w:lang w:val="en-GB"/>
        </w:rPr>
        <w:t>.</w:t>
      </w:r>
      <w:r w:rsidR="005D6744" w:rsidRPr="007E7C73">
        <w:rPr>
          <w:rFonts w:ascii="Arial" w:hAnsi="Arial" w:cs="Arial"/>
          <w:sz w:val="22"/>
          <w:szCs w:val="22"/>
          <w:lang w:val="en-GB"/>
        </w:rPr>
        <w:t xml:space="preserve"> </w:t>
      </w:r>
    </w:p>
    <w:p w:rsidR="000E4476" w:rsidRDefault="000E4476" w:rsidP="00CD4E2E">
      <w:pPr>
        <w:jc w:val="both"/>
        <w:rPr>
          <w:rFonts w:ascii="Arial" w:hAnsi="Arial" w:cs="Arial"/>
          <w:sz w:val="22"/>
          <w:szCs w:val="22"/>
          <w:lang w:val="en-GB"/>
        </w:rPr>
      </w:pPr>
    </w:p>
    <w:p w:rsidR="000E4476" w:rsidRPr="00B02A58" w:rsidRDefault="000E4476" w:rsidP="000E4476">
      <w:pPr>
        <w:jc w:val="both"/>
        <w:rPr>
          <w:rFonts w:ascii="Arial" w:hAnsi="Arial" w:cs="Arial"/>
          <w:iCs/>
          <w:sz w:val="22"/>
          <w:szCs w:val="22"/>
          <w:lang w:val="en-US"/>
        </w:rPr>
      </w:pPr>
      <w:r w:rsidRPr="00B02A58">
        <w:rPr>
          <w:rFonts w:ascii="Arial" w:hAnsi="Arial" w:cs="Arial"/>
          <w:iCs/>
          <w:sz w:val="22"/>
          <w:szCs w:val="22"/>
          <w:lang w:val="en-US"/>
        </w:rPr>
        <w:t>If necessary, the CSC  will determine a priority order for proposals which have been awarded the same score within a ranked list. The following approach will be applied successively for every group of ex aequo proposals requiring prioritisation, starting with the highest scored group, and continuing in descending order:</w:t>
      </w:r>
    </w:p>
    <w:p w:rsidR="000E4476" w:rsidRPr="00B02A58" w:rsidRDefault="000E4476" w:rsidP="000E4476">
      <w:pPr>
        <w:jc w:val="both"/>
        <w:rPr>
          <w:rFonts w:ascii="Arial" w:hAnsi="Arial" w:cs="Arial"/>
          <w:iCs/>
          <w:sz w:val="22"/>
          <w:szCs w:val="22"/>
          <w:lang w:val="en-US"/>
        </w:rPr>
      </w:pPr>
    </w:p>
    <w:p w:rsidR="000E4476" w:rsidRPr="00B02A58" w:rsidRDefault="000E4476" w:rsidP="000E4476">
      <w:pPr>
        <w:numPr>
          <w:ilvl w:val="0"/>
          <w:numId w:val="43"/>
        </w:numPr>
        <w:jc w:val="both"/>
        <w:rPr>
          <w:rFonts w:ascii="Arial" w:hAnsi="Arial" w:cs="Arial"/>
          <w:iCs/>
          <w:sz w:val="22"/>
          <w:szCs w:val="22"/>
          <w:lang w:val="en-US"/>
        </w:rPr>
      </w:pPr>
      <w:r w:rsidRPr="00B02A58">
        <w:rPr>
          <w:rFonts w:ascii="Arial" w:hAnsi="Arial" w:cs="Arial"/>
          <w:iCs/>
          <w:sz w:val="22"/>
          <w:szCs w:val="22"/>
          <w:lang w:val="en-US"/>
        </w:rPr>
        <w:t>Availability of national funding;</w:t>
      </w:r>
    </w:p>
    <w:p w:rsidR="000E4476" w:rsidRPr="00B02A58" w:rsidRDefault="000E4476" w:rsidP="000E4476">
      <w:pPr>
        <w:numPr>
          <w:ilvl w:val="0"/>
          <w:numId w:val="43"/>
        </w:numPr>
        <w:jc w:val="both"/>
        <w:rPr>
          <w:rFonts w:ascii="Arial" w:hAnsi="Arial" w:cs="Arial"/>
          <w:iCs/>
          <w:sz w:val="22"/>
          <w:szCs w:val="22"/>
          <w:lang w:val="en-US"/>
        </w:rPr>
      </w:pPr>
      <w:r w:rsidRPr="00B02A58">
        <w:rPr>
          <w:rFonts w:ascii="Arial" w:hAnsi="Arial" w:cs="Arial"/>
          <w:iCs/>
          <w:sz w:val="22"/>
          <w:szCs w:val="22"/>
          <w:lang w:val="en-US"/>
        </w:rPr>
        <w:t xml:space="preserve">Maximization of use of national funding; </w:t>
      </w:r>
    </w:p>
    <w:p w:rsidR="000E4476" w:rsidRPr="00B02A58" w:rsidRDefault="000E4476" w:rsidP="000E4476">
      <w:pPr>
        <w:numPr>
          <w:ilvl w:val="0"/>
          <w:numId w:val="43"/>
        </w:numPr>
        <w:jc w:val="both"/>
        <w:rPr>
          <w:rFonts w:ascii="Arial" w:hAnsi="Arial" w:cs="Arial"/>
          <w:iCs/>
          <w:sz w:val="22"/>
          <w:szCs w:val="22"/>
          <w:lang w:val="en-US"/>
        </w:rPr>
      </w:pPr>
      <w:r w:rsidRPr="00B02A58">
        <w:rPr>
          <w:rFonts w:ascii="Arial" w:hAnsi="Arial" w:cs="Arial"/>
          <w:iCs/>
          <w:sz w:val="22"/>
          <w:szCs w:val="22"/>
          <w:lang w:val="en-US"/>
        </w:rPr>
        <w:t>Proposals that address diseases not otherwise covered by more highly-ranked proposals;</w:t>
      </w:r>
    </w:p>
    <w:p w:rsidR="000E4476" w:rsidRPr="00B02A58" w:rsidRDefault="000E4476" w:rsidP="000E4476">
      <w:pPr>
        <w:numPr>
          <w:ilvl w:val="0"/>
          <w:numId w:val="43"/>
        </w:numPr>
        <w:rPr>
          <w:rFonts w:ascii="Arial" w:hAnsi="Arial" w:cs="Arial"/>
          <w:iCs/>
          <w:sz w:val="22"/>
          <w:szCs w:val="22"/>
          <w:lang w:val="en-US"/>
        </w:rPr>
      </w:pPr>
      <w:r w:rsidRPr="00B02A58">
        <w:rPr>
          <w:rFonts w:ascii="Arial" w:hAnsi="Arial" w:cs="Arial"/>
          <w:iCs/>
          <w:sz w:val="22"/>
          <w:szCs w:val="22"/>
          <w:lang w:val="en-US"/>
        </w:rPr>
        <w:t>Proposals with participation of Eastern European countries</w:t>
      </w:r>
    </w:p>
    <w:p w:rsidR="000E4476" w:rsidRPr="000E4476" w:rsidRDefault="000E4476" w:rsidP="00CD4E2E">
      <w:pPr>
        <w:jc w:val="both"/>
        <w:rPr>
          <w:rFonts w:ascii="Arial" w:hAnsi="Arial" w:cs="Arial"/>
          <w:sz w:val="22"/>
          <w:szCs w:val="22"/>
          <w:lang w:val="en-US"/>
        </w:rPr>
      </w:pPr>
    </w:p>
    <w:p w:rsidR="00F1426B" w:rsidRDefault="005D6744" w:rsidP="00CD4E2E">
      <w:pPr>
        <w:jc w:val="both"/>
        <w:rPr>
          <w:rFonts w:ascii="Arial" w:hAnsi="Arial" w:cs="Arial"/>
          <w:sz w:val="22"/>
          <w:szCs w:val="22"/>
          <w:lang w:val="en-GB"/>
        </w:rPr>
      </w:pPr>
      <w:r w:rsidRPr="007E7C73">
        <w:rPr>
          <w:rFonts w:ascii="Arial" w:hAnsi="Arial" w:cs="Arial"/>
          <w:sz w:val="22"/>
          <w:szCs w:val="22"/>
          <w:lang w:val="en-GB"/>
        </w:rPr>
        <w:lastRenderedPageBreak/>
        <w:t>The joint selection list of projects to be funded will be submitted to the EC together with other relevant information.</w:t>
      </w:r>
    </w:p>
    <w:p w:rsidR="00CD4E2E" w:rsidRDefault="00CD4E2E" w:rsidP="00CD4E2E">
      <w:pPr>
        <w:jc w:val="both"/>
        <w:rPr>
          <w:rFonts w:ascii="Arial" w:hAnsi="Arial" w:cs="Arial"/>
          <w:sz w:val="22"/>
          <w:szCs w:val="22"/>
          <w:lang w:val="en-GB"/>
        </w:rPr>
      </w:pPr>
    </w:p>
    <w:p w:rsidR="007D5389" w:rsidRDefault="007D5389" w:rsidP="00CD4E2E">
      <w:pPr>
        <w:jc w:val="both"/>
        <w:rPr>
          <w:rFonts w:ascii="Arial" w:hAnsi="Arial" w:cs="Arial"/>
          <w:sz w:val="22"/>
          <w:szCs w:val="22"/>
          <w:lang w:val="en-GB"/>
        </w:rPr>
      </w:pPr>
      <w:r w:rsidRPr="007D5389">
        <w:rPr>
          <w:rFonts w:ascii="Arial" w:hAnsi="Arial" w:cs="Arial"/>
          <w:sz w:val="22"/>
          <w:szCs w:val="22"/>
          <w:lang w:val="en-GB"/>
        </w:rPr>
        <w:t>The Joint Call Secretariat will communicate to all project coordinators the final decisions toge</w:t>
      </w:r>
      <w:r>
        <w:rPr>
          <w:rFonts w:ascii="Arial" w:hAnsi="Arial" w:cs="Arial"/>
          <w:sz w:val="22"/>
          <w:szCs w:val="22"/>
          <w:lang w:val="en-GB"/>
        </w:rPr>
        <w:t>ther with the review from the SE</w:t>
      </w:r>
      <w:r w:rsidR="00CD4E2E">
        <w:rPr>
          <w:rFonts w:ascii="Arial" w:hAnsi="Arial" w:cs="Arial"/>
          <w:sz w:val="22"/>
          <w:szCs w:val="22"/>
          <w:lang w:val="en-GB"/>
        </w:rPr>
        <w:t>C</w:t>
      </w:r>
      <w:r w:rsidRPr="007D5389">
        <w:rPr>
          <w:rFonts w:ascii="Arial" w:hAnsi="Arial" w:cs="Arial"/>
          <w:sz w:val="22"/>
          <w:szCs w:val="22"/>
          <w:lang w:val="en-GB"/>
        </w:rPr>
        <w:t>.</w:t>
      </w:r>
    </w:p>
    <w:p w:rsidR="007D5389" w:rsidRDefault="007D5389" w:rsidP="007D5389">
      <w:pPr>
        <w:rPr>
          <w:rFonts w:ascii="Arial" w:hAnsi="Arial" w:cs="Arial"/>
          <w:sz w:val="22"/>
          <w:szCs w:val="22"/>
          <w:lang w:val="en-GB"/>
        </w:rPr>
      </w:pPr>
    </w:p>
    <w:p w:rsidR="0012177F" w:rsidRPr="00D23925" w:rsidRDefault="0012177F" w:rsidP="007D5389">
      <w:pPr>
        <w:rPr>
          <w:rFonts w:ascii="Arial" w:hAnsi="Arial" w:cs="Arial"/>
          <w:sz w:val="22"/>
          <w:szCs w:val="22"/>
          <w:lang w:val="en-GB"/>
        </w:rPr>
      </w:pPr>
    </w:p>
    <w:bookmarkStart w:id="30" w:name="_Toc279391710"/>
    <w:p w:rsidR="00F1426B" w:rsidRPr="00D23925" w:rsidRDefault="00D01209" w:rsidP="007D5389">
      <w:pPr>
        <w:numPr>
          <w:ilvl w:val="0"/>
          <w:numId w:val="3"/>
        </w:numPr>
        <w:outlineLvl w:val="0"/>
        <w:rPr>
          <w:rFonts w:ascii="Arial" w:hAnsi="Arial" w:cs="Arial"/>
          <w:b/>
          <w:lang w:val="en-GB"/>
        </w:rPr>
      </w:pPr>
      <w:r>
        <w:rPr>
          <w:rFonts w:ascii="Arial" w:hAnsi="Arial" w:cs="Arial"/>
          <w:noProof/>
          <w:sz w:val="22"/>
          <w:szCs w:val="22"/>
          <w:lang w:val="es-ES" w:eastAsia="es-ES"/>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10160</wp:posOffset>
                </wp:positionV>
                <wp:extent cx="571500" cy="158750"/>
                <wp:effectExtent l="0" t="0" r="12700" b="889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58750"/>
                        </a:xfrm>
                        <a:prstGeom prst="rect">
                          <a:avLst/>
                        </a:prstGeom>
                        <a:solidFill>
                          <a:srgbClr val="99CC00"/>
                        </a:solidFill>
                        <a:ln w="9525">
                          <a:solidFill>
                            <a:srgbClr val="99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7" o:spid="_x0000_s1026" style="position:absolute;margin-left:-71.95pt;margin-top:.8pt;width:4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" fillcolor="#9c0" strokecolor="#9c0"/>
            </w:pict>
          </mc:Fallback>
        </mc:AlternateContent>
      </w:r>
      <w:r w:rsidR="00F1426B" w:rsidRPr="00D23925">
        <w:rPr>
          <w:rFonts w:ascii="Arial" w:hAnsi="Arial" w:cs="Arial"/>
          <w:b/>
          <w:lang w:val="en-GB"/>
        </w:rPr>
        <w:t>FINANCIAL AND LEGAL ISSUES</w:t>
      </w:r>
      <w:bookmarkEnd w:id="30"/>
      <w:r w:rsidR="00F1426B" w:rsidRPr="00D23925">
        <w:rPr>
          <w:rFonts w:ascii="Arial" w:hAnsi="Arial" w:cs="Arial"/>
          <w:b/>
          <w:lang w:val="en-GB"/>
        </w:rPr>
        <w:t xml:space="preserve"> </w:t>
      </w:r>
    </w:p>
    <w:p w:rsidR="00F1426B" w:rsidRPr="00D23925" w:rsidRDefault="00F1426B" w:rsidP="00F1426B">
      <w:pPr>
        <w:rPr>
          <w:rFonts w:ascii="Arial" w:hAnsi="Arial" w:cs="Arial"/>
          <w:b/>
          <w:lang w:val="en-GB"/>
        </w:rPr>
      </w:pPr>
    </w:p>
    <w:p w:rsidR="00F1426B" w:rsidRPr="00527DC7" w:rsidRDefault="00F1426B" w:rsidP="007D5389">
      <w:pPr>
        <w:numPr>
          <w:ilvl w:val="1"/>
          <w:numId w:val="3"/>
        </w:numPr>
        <w:ind w:left="788" w:hanging="431"/>
        <w:outlineLvl w:val="1"/>
        <w:rPr>
          <w:rFonts w:ascii="Arial" w:hAnsi="Arial" w:cs="Arial"/>
          <w:b/>
          <w:u w:val="single"/>
          <w:lang w:val="en-GB"/>
        </w:rPr>
      </w:pPr>
      <w:bookmarkStart w:id="31" w:name="_Toc279391711"/>
      <w:r w:rsidRPr="00527DC7">
        <w:rPr>
          <w:rFonts w:ascii="Arial" w:hAnsi="Arial" w:cs="Arial"/>
          <w:b/>
          <w:u w:val="single"/>
          <w:lang w:val="en-GB"/>
        </w:rPr>
        <w:t>F</w:t>
      </w:r>
      <w:r w:rsidR="00ED571D" w:rsidRPr="00527DC7">
        <w:rPr>
          <w:rFonts w:ascii="Arial" w:hAnsi="Arial" w:cs="Arial"/>
          <w:b/>
          <w:u w:val="single"/>
          <w:lang w:val="en-GB"/>
        </w:rPr>
        <w:t>unding mode</w:t>
      </w:r>
      <w:r w:rsidR="0021027B" w:rsidRPr="00527DC7">
        <w:rPr>
          <w:rFonts w:ascii="Arial" w:hAnsi="Arial" w:cs="Arial"/>
          <w:b/>
          <w:u w:val="single"/>
          <w:lang w:val="en-GB"/>
        </w:rPr>
        <w:t>l</w:t>
      </w:r>
      <w:bookmarkEnd w:id="31"/>
      <w:r w:rsidRPr="00527DC7">
        <w:rPr>
          <w:rFonts w:ascii="Arial" w:hAnsi="Arial" w:cs="Arial"/>
          <w:b/>
          <w:u w:val="single"/>
          <w:lang w:val="en-GB"/>
        </w:rPr>
        <w:t xml:space="preserve"> </w:t>
      </w:r>
    </w:p>
    <w:p w:rsidR="00F1426B" w:rsidRPr="00D23925" w:rsidRDefault="00F1426B" w:rsidP="00F1426B">
      <w:pPr>
        <w:rPr>
          <w:rFonts w:ascii="Arial" w:hAnsi="Arial" w:cs="Arial"/>
          <w:sz w:val="22"/>
          <w:szCs w:val="22"/>
          <w:lang w:val="en-GB"/>
        </w:rPr>
      </w:pPr>
    </w:p>
    <w:p w:rsidR="005D6744" w:rsidRPr="007E7C73" w:rsidRDefault="00F1426B" w:rsidP="00F1426B">
      <w:pPr>
        <w:jc w:val="both"/>
        <w:rPr>
          <w:rFonts w:ascii="Arial" w:hAnsi="Arial" w:cs="Arial"/>
          <w:sz w:val="22"/>
          <w:szCs w:val="22"/>
          <w:lang w:val="en-GB"/>
        </w:rPr>
      </w:pPr>
      <w:r w:rsidRPr="005D6744">
        <w:rPr>
          <w:rFonts w:ascii="Arial" w:hAnsi="Arial" w:cs="Arial"/>
          <w:sz w:val="22"/>
          <w:szCs w:val="22"/>
          <w:lang w:val="en-GB"/>
        </w:rPr>
        <w:t xml:space="preserve">The </w:t>
      </w:r>
      <w:r w:rsidR="00B670CB" w:rsidRPr="005D6744">
        <w:rPr>
          <w:rFonts w:ascii="Arial" w:hAnsi="Arial" w:cs="Arial"/>
          <w:sz w:val="22"/>
          <w:szCs w:val="22"/>
          <w:lang w:val="en-GB"/>
        </w:rPr>
        <w:t>E-Rare-</w:t>
      </w:r>
      <w:r w:rsidR="00FA0FD5" w:rsidRPr="005D6744">
        <w:rPr>
          <w:rFonts w:ascii="Arial" w:hAnsi="Arial" w:cs="Arial"/>
          <w:sz w:val="22"/>
          <w:szCs w:val="22"/>
          <w:lang w:val="en-GB"/>
        </w:rPr>
        <w:t>3</w:t>
      </w:r>
      <w:r w:rsidRPr="005D6744">
        <w:rPr>
          <w:rFonts w:ascii="Arial" w:hAnsi="Arial" w:cs="Arial"/>
          <w:sz w:val="22"/>
          <w:szCs w:val="22"/>
          <w:lang w:val="en-GB"/>
        </w:rPr>
        <w:t xml:space="preserve"> </w:t>
      </w:r>
      <w:r w:rsidR="009327DF" w:rsidRPr="005D6744">
        <w:rPr>
          <w:rFonts w:ascii="Arial" w:hAnsi="Arial" w:cs="Arial"/>
          <w:sz w:val="22"/>
          <w:szCs w:val="22"/>
          <w:lang w:val="en-GB"/>
        </w:rPr>
        <w:t>JTC 201</w:t>
      </w:r>
      <w:r w:rsidR="00FA0FD5" w:rsidRPr="005D6744">
        <w:rPr>
          <w:rFonts w:ascii="Arial" w:hAnsi="Arial" w:cs="Arial"/>
          <w:sz w:val="22"/>
          <w:szCs w:val="22"/>
          <w:lang w:val="en-GB"/>
        </w:rPr>
        <w:t>5</w:t>
      </w:r>
      <w:r w:rsidR="009327DF" w:rsidRPr="005D6744">
        <w:rPr>
          <w:rFonts w:ascii="Arial" w:hAnsi="Arial" w:cs="Arial"/>
          <w:sz w:val="22"/>
          <w:szCs w:val="22"/>
          <w:lang w:val="en-GB"/>
        </w:rPr>
        <w:t xml:space="preserve"> </w:t>
      </w:r>
      <w:r w:rsidRPr="005D6744">
        <w:rPr>
          <w:rFonts w:ascii="Arial" w:hAnsi="Arial" w:cs="Arial"/>
          <w:sz w:val="22"/>
          <w:szCs w:val="22"/>
          <w:lang w:val="en-GB"/>
        </w:rPr>
        <w:t>Funding Partners have agreed to launch a joint call using the “virtual common pot</w:t>
      </w:r>
      <w:r w:rsidR="00D41A73">
        <w:rPr>
          <w:rFonts w:ascii="Arial" w:hAnsi="Arial" w:cs="Arial"/>
          <w:sz w:val="22"/>
          <w:szCs w:val="22"/>
          <w:lang w:val="en-GB"/>
        </w:rPr>
        <w:t>”</w:t>
      </w:r>
      <w:r w:rsidR="00B70B70" w:rsidRPr="005D6744">
        <w:rPr>
          <w:rFonts w:ascii="Arial" w:hAnsi="Arial" w:cs="Arial"/>
          <w:sz w:val="22"/>
          <w:szCs w:val="22"/>
          <w:lang w:val="en-GB"/>
        </w:rPr>
        <w:t xml:space="preserve"> </w:t>
      </w:r>
      <w:r w:rsidRPr="005D6744">
        <w:rPr>
          <w:rFonts w:ascii="Arial" w:hAnsi="Arial" w:cs="Arial"/>
          <w:sz w:val="22"/>
          <w:szCs w:val="22"/>
          <w:lang w:val="en-GB"/>
        </w:rPr>
        <w:t xml:space="preserve">funding mode. This means that </w:t>
      </w:r>
      <w:r w:rsidR="00FA7018" w:rsidRPr="005D6744">
        <w:rPr>
          <w:rFonts w:ascii="Arial" w:hAnsi="Arial" w:cs="Arial"/>
          <w:sz w:val="22"/>
          <w:szCs w:val="22"/>
          <w:lang w:val="en-GB"/>
        </w:rPr>
        <w:t>national/regional</w:t>
      </w:r>
      <w:r w:rsidRPr="005D6744">
        <w:rPr>
          <w:rFonts w:ascii="Arial" w:hAnsi="Arial" w:cs="Arial"/>
          <w:sz w:val="22"/>
          <w:szCs w:val="22"/>
          <w:lang w:val="en-GB"/>
        </w:rPr>
        <w:t xml:space="preserve"> funding will be made available through </w:t>
      </w:r>
      <w:r w:rsidR="00FA7018" w:rsidRPr="005D6744">
        <w:rPr>
          <w:rFonts w:ascii="Arial" w:hAnsi="Arial" w:cs="Arial"/>
          <w:sz w:val="22"/>
          <w:szCs w:val="22"/>
          <w:lang w:val="en-GB"/>
        </w:rPr>
        <w:t>national/regional</w:t>
      </w:r>
      <w:r w:rsidRPr="005D6744">
        <w:rPr>
          <w:rFonts w:ascii="Arial" w:hAnsi="Arial" w:cs="Arial"/>
          <w:sz w:val="22"/>
          <w:szCs w:val="22"/>
          <w:lang w:val="en-GB"/>
        </w:rPr>
        <w:t xml:space="preserve"> funding organisations </w:t>
      </w:r>
      <w:r w:rsidRPr="008859C5">
        <w:rPr>
          <w:rFonts w:ascii="Arial" w:hAnsi="Arial" w:cs="Arial"/>
          <w:sz w:val="22"/>
          <w:szCs w:val="22"/>
          <w:lang w:val="en-GB"/>
        </w:rPr>
        <w:t xml:space="preserve">according to </w:t>
      </w:r>
      <w:r w:rsidR="00FA7018" w:rsidRPr="008859C5">
        <w:rPr>
          <w:rFonts w:ascii="Arial" w:hAnsi="Arial" w:cs="Arial"/>
          <w:sz w:val="22"/>
          <w:szCs w:val="22"/>
          <w:lang w:val="en-GB"/>
        </w:rPr>
        <w:t>national/regional</w:t>
      </w:r>
      <w:r w:rsidRPr="008859C5">
        <w:rPr>
          <w:rFonts w:ascii="Arial" w:hAnsi="Arial" w:cs="Arial"/>
          <w:sz w:val="22"/>
          <w:szCs w:val="22"/>
          <w:lang w:val="en-GB"/>
        </w:rPr>
        <w:t xml:space="preserve"> funding regulations</w:t>
      </w:r>
      <w:r w:rsidR="00CC0A7C" w:rsidRPr="008859C5">
        <w:rPr>
          <w:rFonts w:ascii="Arial" w:hAnsi="Arial" w:cs="Arial"/>
          <w:sz w:val="22"/>
          <w:szCs w:val="22"/>
          <w:lang w:val="en-GB"/>
        </w:rPr>
        <w:t>.</w:t>
      </w:r>
      <w:r w:rsidR="00CC0A7C" w:rsidRPr="008859C5">
        <w:rPr>
          <w:rFonts w:ascii="Arial" w:hAnsi="Arial" w:cs="Arial"/>
          <w:color w:val="000000"/>
          <w:sz w:val="22"/>
          <w:szCs w:val="22"/>
          <w:lang w:val="en-GB"/>
        </w:rPr>
        <w:t xml:space="preserve"> In addition, the EC will also provide funding</w:t>
      </w:r>
      <w:r w:rsidR="00F81194">
        <w:rPr>
          <w:rFonts w:ascii="Arial" w:hAnsi="Arial" w:cs="Arial"/>
          <w:color w:val="000000"/>
          <w:sz w:val="22"/>
          <w:szCs w:val="22"/>
          <w:lang w:val="en-GB"/>
        </w:rPr>
        <w:t xml:space="preserve"> </w:t>
      </w:r>
      <w:r w:rsidR="00F81194" w:rsidRPr="00F81194">
        <w:rPr>
          <w:rFonts w:ascii="Arial" w:hAnsi="Arial" w:cs="Arial"/>
          <w:color w:val="000000"/>
          <w:sz w:val="22"/>
          <w:szCs w:val="22"/>
          <w:lang w:val="en-GB"/>
        </w:rPr>
        <w:t>that will maximize the number of selected projects that can be funded in rank order. Funding from the EC</w:t>
      </w:r>
      <w:r w:rsidR="00CC0A7C" w:rsidRPr="008859C5">
        <w:rPr>
          <w:rFonts w:ascii="Arial" w:hAnsi="Arial" w:cs="Arial"/>
          <w:color w:val="000000"/>
          <w:sz w:val="22"/>
          <w:szCs w:val="22"/>
          <w:lang w:val="en-GB"/>
        </w:rPr>
        <w:t xml:space="preserve"> will be distributed through the national</w:t>
      </w:r>
      <w:r w:rsidR="00B510A0" w:rsidRPr="008859C5">
        <w:rPr>
          <w:rFonts w:ascii="Arial" w:hAnsi="Arial" w:cs="Arial"/>
          <w:color w:val="000000"/>
          <w:sz w:val="22"/>
          <w:szCs w:val="22"/>
          <w:lang w:val="en-GB"/>
        </w:rPr>
        <w:t>/regional</w:t>
      </w:r>
      <w:r w:rsidR="00CC0A7C" w:rsidRPr="008859C5">
        <w:rPr>
          <w:rFonts w:ascii="Arial" w:hAnsi="Arial" w:cs="Arial"/>
          <w:color w:val="000000"/>
          <w:sz w:val="22"/>
          <w:szCs w:val="22"/>
          <w:lang w:val="en-GB"/>
        </w:rPr>
        <w:t xml:space="preserve"> funding agencies.</w:t>
      </w:r>
    </w:p>
    <w:p w:rsidR="00651C3A" w:rsidRDefault="00651C3A" w:rsidP="00ED571D">
      <w:pPr>
        <w:jc w:val="both"/>
        <w:rPr>
          <w:rFonts w:ascii="Arial" w:hAnsi="Arial" w:cs="Arial"/>
          <w:sz w:val="22"/>
          <w:szCs w:val="22"/>
          <w:lang w:val="en-GB"/>
        </w:rPr>
      </w:pPr>
    </w:p>
    <w:p w:rsidR="00ED571D" w:rsidRPr="00D23925" w:rsidRDefault="00D41A73" w:rsidP="00ED571D">
      <w:pPr>
        <w:jc w:val="both"/>
        <w:rPr>
          <w:rFonts w:ascii="Arial" w:hAnsi="Arial" w:cs="Arial"/>
          <w:i/>
          <w:sz w:val="22"/>
          <w:szCs w:val="22"/>
          <w:lang w:val="en-GB"/>
        </w:rPr>
      </w:pPr>
      <w:r w:rsidRPr="00D41A73">
        <w:rPr>
          <w:rFonts w:ascii="Arial" w:hAnsi="Arial" w:cs="Arial"/>
          <w:sz w:val="22"/>
          <w:szCs w:val="22"/>
          <w:lang w:val="en-GB"/>
        </w:rPr>
        <w:t xml:space="preserve">Each country/region funds only its national/regional component of the transnational research project. Eligible costs </w:t>
      </w:r>
      <w:r w:rsidR="00651C3A">
        <w:rPr>
          <w:rFonts w:ascii="Arial" w:hAnsi="Arial" w:cs="Arial"/>
          <w:sz w:val="22"/>
          <w:szCs w:val="22"/>
          <w:lang w:val="en-GB"/>
        </w:rPr>
        <w:t xml:space="preserve">and funding rates </w:t>
      </w:r>
      <w:r w:rsidRPr="00D41A73">
        <w:rPr>
          <w:rFonts w:ascii="Arial" w:hAnsi="Arial" w:cs="Arial"/>
          <w:sz w:val="22"/>
          <w:szCs w:val="22"/>
          <w:lang w:val="en-GB"/>
        </w:rPr>
        <w:t>may vary according to the corresponding national/regional funding organisation regulations. Prior to submitting a proposal, applicants should verify their eligibility and financial support and are recommended to contact their national/regional contact person (see national/regional contact details)</w:t>
      </w:r>
      <w:r w:rsidR="00651C3A">
        <w:rPr>
          <w:rFonts w:ascii="Arial" w:hAnsi="Arial" w:cs="Arial"/>
          <w:sz w:val="22"/>
          <w:szCs w:val="22"/>
          <w:lang w:val="en-GB"/>
        </w:rPr>
        <w:t>.</w:t>
      </w:r>
      <w:r w:rsidR="00ED571D" w:rsidRPr="00D23925">
        <w:rPr>
          <w:rFonts w:ascii="Arial" w:hAnsi="Arial" w:cs="Arial"/>
          <w:sz w:val="22"/>
          <w:szCs w:val="22"/>
          <w:lang w:val="en-GB"/>
        </w:rPr>
        <w:t>Funding is granted for a maximum of three years according to national</w:t>
      </w:r>
      <w:r w:rsidR="00B510A0">
        <w:rPr>
          <w:rFonts w:ascii="Arial" w:hAnsi="Arial" w:cs="Arial"/>
          <w:sz w:val="22"/>
          <w:szCs w:val="22"/>
          <w:lang w:val="en-GB"/>
        </w:rPr>
        <w:t>/regional</w:t>
      </w:r>
      <w:r w:rsidR="00ED571D" w:rsidRPr="00D23925">
        <w:rPr>
          <w:rFonts w:ascii="Arial" w:hAnsi="Arial" w:cs="Arial"/>
          <w:sz w:val="22"/>
          <w:szCs w:val="22"/>
          <w:lang w:val="en-GB"/>
        </w:rPr>
        <w:t xml:space="preserve"> regulations. </w:t>
      </w:r>
    </w:p>
    <w:p w:rsidR="000202D3" w:rsidRDefault="000202D3" w:rsidP="000202D3">
      <w:pPr>
        <w:jc w:val="both"/>
        <w:rPr>
          <w:rFonts w:ascii="Arial" w:hAnsi="Arial" w:cs="Arial"/>
          <w:sz w:val="22"/>
          <w:szCs w:val="22"/>
          <w:lang w:val="en-GB"/>
        </w:rPr>
      </w:pPr>
    </w:p>
    <w:p w:rsidR="00ED571D" w:rsidRPr="00527DC7" w:rsidRDefault="00ED571D" w:rsidP="007D5389">
      <w:pPr>
        <w:numPr>
          <w:ilvl w:val="1"/>
          <w:numId w:val="3"/>
        </w:numPr>
        <w:ind w:left="788" w:hanging="431"/>
        <w:outlineLvl w:val="1"/>
        <w:rPr>
          <w:rFonts w:ascii="Arial" w:hAnsi="Arial" w:cs="Arial"/>
          <w:b/>
          <w:u w:val="single"/>
          <w:lang w:val="en-GB"/>
        </w:rPr>
      </w:pPr>
      <w:bookmarkStart w:id="32" w:name="_Toc279391712"/>
      <w:r w:rsidRPr="00527DC7">
        <w:rPr>
          <w:rFonts w:ascii="Arial" w:hAnsi="Arial" w:cs="Arial"/>
          <w:b/>
          <w:u w:val="single"/>
          <w:lang w:val="en-GB"/>
        </w:rPr>
        <w:t>Funding contracts</w:t>
      </w:r>
      <w:bookmarkEnd w:id="32"/>
      <w:r w:rsidRPr="00527DC7">
        <w:rPr>
          <w:rFonts w:ascii="Arial" w:hAnsi="Arial" w:cs="Arial"/>
          <w:b/>
          <w:u w:val="single"/>
          <w:lang w:val="en-GB"/>
        </w:rPr>
        <w:t xml:space="preserve"> </w:t>
      </w:r>
    </w:p>
    <w:p w:rsidR="00ED571D" w:rsidRPr="00D23925" w:rsidRDefault="00ED571D" w:rsidP="00ED571D">
      <w:pPr>
        <w:rPr>
          <w:rFonts w:ascii="Arial" w:hAnsi="Arial" w:cs="Arial"/>
          <w:sz w:val="22"/>
          <w:szCs w:val="22"/>
          <w:lang w:val="en-GB"/>
        </w:rPr>
      </w:pPr>
    </w:p>
    <w:p w:rsidR="00ED571D" w:rsidRPr="00D23925" w:rsidRDefault="00ED571D" w:rsidP="00ED571D">
      <w:pPr>
        <w:jc w:val="both"/>
        <w:rPr>
          <w:rFonts w:ascii="Arial" w:hAnsi="Arial" w:cs="Arial"/>
          <w:sz w:val="22"/>
          <w:szCs w:val="22"/>
          <w:lang w:val="en-GB"/>
        </w:rPr>
      </w:pPr>
      <w:r w:rsidRPr="00D23925">
        <w:rPr>
          <w:rFonts w:ascii="Arial" w:hAnsi="Arial" w:cs="Arial"/>
          <w:sz w:val="22"/>
          <w:szCs w:val="22"/>
          <w:lang w:val="en-GB"/>
        </w:rPr>
        <w:t xml:space="preserve">Each project includes several consortium members called </w:t>
      </w:r>
      <w:r w:rsidR="00B70B70">
        <w:rPr>
          <w:rFonts w:ascii="Arial" w:hAnsi="Arial" w:cs="Arial"/>
          <w:sz w:val="22"/>
          <w:szCs w:val="22"/>
          <w:lang w:val="en-GB"/>
        </w:rPr>
        <w:t>r</w:t>
      </w:r>
      <w:r w:rsidRPr="00D23925">
        <w:rPr>
          <w:rFonts w:ascii="Arial" w:hAnsi="Arial" w:cs="Arial"/>
          <w:sz w:val="22"/>
          <w:szCs w:val="22"/>
          <w:lang w:val="en-GB"/>
        </w:rPr>
        <w:t xml:space="preserve">esearch </w:t>
      </w:r>
      <w:r w:rsidR="00B70B70">
        <w:rPr>
          <w:rFonts w:ascii="Arial" w:hAnsi="Arial" w:cs="Arial"/>
          <w:sz w:val="22"/>
          <w:szCs w:val="22"/>
          <w:lang w:val="en-GB"/>
        </w:rPr>
        <w:t>p</w:t>
      </w:r>
      <w:r w:rsidRPr="00D23925">
        <w:rPr>
          <w:rFonts w:ascii="Arial" w:hAnsi="Arial" w:cs="Arial"/>
          <w:sz w:val="22"/>
          <w:szCs w:val="22"/>
          <w:lang w:val="en-GB"/>
        </w:rPr>
        <w:t xml:space="preserve">artners and one </w:t>
      </w:r>
      <w:r w:rsidR="00B70B70">
        <w:rPr>
          <w:rFonts w:ascii="Arial" w:hAnsi="Arial" w:cs="Arial"/>
          <w:sz w:val="22"/>
          <w:szCs w:val="22"/>
          <w:lang w:val="en-GB"/>
        </w:rPr>
        <w:t>p</w:t>
      </w:r>
      <w:r w:rsidRPr="00D23925">
        <w:rPr>
          <w:rFonts w:ascii="Arial" w:hAnsi="Arial" w:cs="Arial"/>
          <w:sz w:val="22"/>
          <w:szCs w:val="22"/>
          <w:lang w:val="en-GB"/>
        </w:rPr>
        <w:t xml:space="preserve">roject </w:t>
      </w:r>
      <w:r w:rsidR="00B70B70">
        <w:rPr>
          <w:rFonts w:ascii="Arial" w:hAnsi="Arial" w:cs="Arial"/>
          <w:sz w:val="22"/>
          <w:szCs w:val="22"/>
          <w:lang w:val="en-GB"/>
        </w:rPr>
        <w:t>c</w:t>
      </w:r>
      <w:r w:rsidRPr="00D23925">
        <w:rPr>
          <w:rFonts w:ascii="Arial" w:hAnsi="Arial" w:cs="Arial"/>
          <w:sz w:val="22"/>
          <w:szCs w:val="22"/>
          <w:lang w:val="en-GB"/>
        </w:rPr>
        <w:t xml:space="preserve">oordinator. Each </w:t>
      </w:r>
      <w:r w:rsidR="00B70B70">
        <w:rPr>
          <w:rFonts w:ascii="Arial" w:hAnsi="Arial" w:cs="Arial"/>
          <w:sz w:val="22"/>
          <w:szCs w:val="22"/>
          <w:lang w:val="en-GB"/>
        </w:rPr>
        <w:t>r</w:t>
      </w:r>
      <w:r w:rsidRPr="00D23925">
        <w:rPr>
          <w:rFonts w:ascii="Arial" w:hAnsi="Arial" w:cs="Arial"/>
          <w:sz w:val="22"/>
          <w:szCs w:val="22"/>
          <w:lang w:val="en-GB"/>
        </w:rPr>
        <w:t xml:space="preserve">esearch </w:t>
      </w:r>
      <w:r w:rsidR="00B70B70">
        <w:rPr>
          <w:rFonts w:ascii="Arial" w:hAnsi="Arial" w:cs="Arial"/>
          <w:sz w:val="22"/>
          <w:szCs w:val="22"/>
          <w:lang w:val="en-GB"/>
        </w:rPr>
        <w:t>p</w:t>
      </w:r>
      <w:r w:rsidRPr="00D23925">
        <w:rPr>
          <w:rFonts w:ascii="Arial" w:hAnsi="Arial" w:cs="Arial"/>
          <w:sz w:val="22"/>
          <w:szCs w:val="22"/>
          <w:lang w:val="en-GB"/>
        </w:rPr>
        <w:t xml:space="preserve">artner (including the </w:t>
      </w:r>
      <w:r w:rsidR="00B70B70">
        <w:rPr>
          <w:rFonts w:ascii="Arial" w:hAnsi="Arial" w:cs="Arial"/>
          <w:sz w:val="22"/>
          <w:szCs w:val="22"/>
          <w:lang w:val="en-GB"/>
        </w:rPr>
        <w:t>p</w:t>
      </w:r>
      <w:r w:rsidRPr="00D23925">
        <w:rPr>
          <w:rFonts w:ascii="Arial" w:hAnsi="Arial" w:cs="Arial"/>
          <w:sz w:val="22"/>
          <w:szCs w:val="22"/>
          <w:lang w:val="en-GB"/>
        </w:rPr>
        <w:t xml:space="preserve">roject </w:t>
      </w:r>
      <w:r w:rsidR="00B70B70">
        <w:rPr>
          <w:rFonts w:ascii="Arial" w:hAnsi="Arial" w:cs="Arial"/>
          <w:sz w:val="22"/>
          <w:szCs w:val="22"/>
          <w:lang w:val="en-GB"/>
        </w:rPr>
        <w:t>c</w:t>
      </w:r>
      <w:r w:rsidRPr="00D23925">
        <w:rPr>
          <w:rFonts w:ascii="Arial" w:hAnsi="Arial" w:cs="Arial"/>
          <w:sz w:val="22"/>
          <w:szCs w:val="22"/>
          <w:lang w:val="en-GB"/>
        </w:rPr>
        <w:t>oordinator) will have a separate funding contract</w:t>
      </w:r>
      <w:r w:rsidR="00F7264C">
        <w:rPr>
          <w:rFonts w:ascii="Arial" w:hAnsi="Arial" w:cs="Arial"/>
          <w:sz w:val="22"/>
          <w:szCs w:val="22"/>
          <w:lang w:val="en-GB"/>
        </w:rPr>
        <w:t>/</w:t>
      </w:r>
      <w:r w:rsidRPr="00D23925">
        <w:rPr>
          <w:rFonts w:ascii="Arial" w:hAnsi="Arial" w:cs="Arial"/>
          <w:sz w:val="22"/>
          <w:szCs w:val="22"/>
          <w:lang w:val="en-GB"/>
        </w:rPr>
        <w:t xml:space="preserve">letter of grant according to </w:t>
      </w:r>
      <w:r w:rsidR="00FA7018">
        <w:rPr>
          <w:rFonts w:ascii="Arial" w:hAnsi="Arial" w:cs="Arial"/>
          <w:sz w:val="22"/>
          <w:szCs w:val="22"/>
          <w:lang w:val="en-GB"/>
        </w:rPr>
        <w:t>national/regional</w:t>
      </w:r>
      <w:r w:rsidR="008A30A5">
        <w:rPr>
          <w:rFonts w:ascii="Arial" w:hAnsi="Arial" w:cs="Arial"/>
          <w:sz w:val="22"/>
          <w:szCs w:val="22"/>
          <w:lang w:val="en-GB"/>
        </w:rPr>
        <w:t xml:space="preserve"> </w:t>
      </w:r>
      <w:r w:rsidRPr="00D23925">
        <w:rPr>
          <w:rFonts w:ascii="Arial" w:hAnsi="Arial" w:cs="Arial"/>
          <w:sz w:val="22"/>
          <w:szCs w:val="22"/>
          <w:lang w:val="en-GB"/>
        </w:rPr>
        <w:t xml:space="preserve">regulations with the appropriate </w:t>
      </w:r>
      <w:r w:rsidR="00FA7018">
        <w:rPr>
          <w:rFonts w:ascii="Arial" w:hAnsi="Arial" w:cs="Arial"/>
          <w:sz w:val="22"/>
          <w:szCs w:val="22"/>
          <w:lang w:val="en-GB"/>
        </w:rPr>
        <w:t>national/regional</w:t>
      </w:r>
      <w:r w:rsidRPr="00D23925">
        <w:rPr>
          <w:rFonts w:ascii="Arial" w:hAnsi="Arial" w:cs="Arial"/>
          <w:sz w:val="22"/>
          <w:szCs w:val="22"/>
          <w:lang w:val="en-GB"/>
        </w:rPr>
        <w:t xml:space="preserve"> funding institutions. </w:t>
      </w:r>
    </w:p>
    <w:p w:rsidR="00ED571D" w:rsidRPr="00D23925" w:rsidRDefault="00ED571D" w:rsidP="00ED571D">
      <w:pPr>
        <w:jc w:val="both"/>
        <w:rPr>
          <w:rFonts w:ascii="Arial" w:hAnsi="Arial" w:cs="Arial"/>
          <w:sz w:val="22"/>
          <w:szCs w:val="22"/>
          <w:lang w:val="en-GB"/>
        </w:rPr>
      </w:pPr>
    </w:p>
    <w:p w:rsidR="00244120" w:rsidRDefault="00244120" w:rsidP="00ED571D">
      <w:pPr>
        <w:jc w:val="both"/>
        <w:rPr>
          <w:rFonts w:ascii="Arial" w:hAnsi="Arial" w:cs="Arial"/>
          <w:sz w:val="22"/>
          <w:szCs w:val="22"/>
          <w:lang w:val="en-GB"/>
        </w:rPr>
      </w:pPr>
      <w:r w:rsidRPr="00244120">
        <w:rPr>
          <w:rFonts w:ascii="Arial" w:hAnsi="Arial" w:cs="Arial"/>
          <w:sz w:val="22"/>
          <w:szCs w:val="22"/>
          <w:lang w:val="en-GB"/>
        </w:rPr>
        <w:t>Changes to the composition of research consortia or in budget cannot occur during the contract</w:t>
      </w:r>
      <w:r w:rsidR="00F7264C">
        <w:rPr>
          <w:rFonts w:ascii="Arial" w:hAnsi="Arial" w:cs="Arial"/>
          <w:sz w:val="22"/>
          <w:szCs w:val="22"/>
          <w:lang w:val="en-GB"/>
        </w:rPr>
        <w:t>/</w:t>
      </w:r>
      <w:r w:rsidRPr="00244120">
        <w:rPr>
          <w:rFonts w:ascii="Arial" w:hAnsi="Arial" w:cs="Arial"/>
          <w:sz w:val="22"/>
          <w:szCs w:val="22"/>
          <w:lang w:val="en-GB"/>
        </w:rPr>
        <w:t xml:space="preserve">letter of grant, unless there is a good justification. Any minor changes have to be well justified and the relevant funding </w:t>
      </w:r>
      <w:r w:rsidR="008D3B9E">
        <w:rPr>
          <w:rFonts w:ascii="Arial" w:hAnsi="Arial" w:cs="Arial"/>
          <w:sz w:val="22"/>
          <w:szCs w:val="22"/>
          <w:lang w:val="en-GB"/>
        </w:rPr>
        <w:t>organisation</w:t>
      </w:r>
      <w:r w:rsidRPr="00244120">
        <w:rPr>
          <w:rFonts w:ascii="Arial" w:hAnsi="Arial" w:cs="Arial"/>
          <w:sz w:val="22"/>
          <w:szCs w:val="22"/>
          <w:lang w:val="en-GB"/>
        </w:rPr>
        <w:t>s will decide upon the proper</w:t>
      </w:r>
      <w:r>
        <w:rPr>
          <w:rFonts w:ascii="Arial" w:hAnsi="Arial" w:cs="Arial"/>
          <w:sz w:val="22"/>
          <w:szCs w:val="22"/>
          <w:lang w:val="en-GB"/>
        </w:rPr>
        <w:t xml:space="preserve"> action to be taken. However, </w:t>
      </w:r>
      <w:r w:rsidRPr="00244120">
        <w:rPr>
          <w:rFonts w:ascii="Arial" w:hAnsi="Arial" w:cs="Arial"/>
          <w:sz w:val="22"/>
          <w:szCs w:val="22"/>
          <w:lang w:val="en-GB"/>
        </w:rPr>
        <w:t xml:space="preserve">in case of major changes, an independent expert </w:t>
      </w:r>
      <w:r>
        <w:rPr>
          <w:rFonts w:ascii="Arial" w:hAnsi="Arial" w:cs="Arial"/>
          <w:sz w:val="22"/>
          <w:szCs w:val="22"/>
          <w:lang w:val="en-GB"/>
        </w:rPr>
        <w:t>can</w:t>
      </w:r>
      <w:r w:rsidRPr="00244120">
        <w:rPr>
          <w:rFonts w:ascii="Arial" w:hAnsi="Arial" w:cs="Arial"/>
          <w:sz w:val="22"/>
          <w:szCs w:val="22"/>
          <w:lang w:val="en-GB"/>
        </w:rPr>
        <w:t xml:space="preserve"> be consulted to help with the final decision of the funding organisations. The research partners shall inform the JCS and the funding bodies of that project of any event that might affect the implementation of the project.</w:t>
      </w:r>
    </w:p>
    <w:p w:rsidR="00244120" w:rsidRPr="00D23925" w:rsidRDefault="00244120" w:rsidP="00ED571D">
      <w:pPr>
        <w:jc w:val="both"/>
        <w:rPr>
          <w:rFonts w:ascii="Arial" w:hAnsi="Arial" w:cs="Arial"/>
          <w:sz w:val="22"/>
          <w:szCs w:val="22"/>
          <w:lang w:val="en-GB"/>
        </w:rPr>
      </w:pPr>
    </w:p>
    <w:p w:rsidR="00ED571D" w:rsidRPr="00527DC7" w:rsidRDefault="00ED571D" w:rsidP="007D5389">
      <w:pPr>
        <w:numPr>
          <w:ilvl w:val="1"/>
          <w:numId w:val="3"/>
        </w:numPr>
        <w:ind w:left="788" w:hanging="431"/>
        <w:outlineLvl w:val="1"/>
        <w:rPr>
          <w:rFonts w:ascii="Arial" w:hAnsi="Arial" w:cs="Arial"/>
          <w:b/>
          <w:u w:val="single"/>
          <w:lang w:val="en-GB"/>
        </w:rPr>
      </w:pPr>
      <w:bookmarkStart w:id="33" w:name="_Toc279391713"/>
      <w:r w:rsidRPr="00527DC7">
        <w:rPr>
          <w:rFonts w:ascii="Arial" w:hAnsi="Arial" w:cs="Arial"/>
          <w:b/>
          <w:u w:val="single"/>
          <w:lang w:val="en-GB"/>
        </w:rPr>
        <w:t>Research consortium agreement</w:t>
      </w:r>
      <w:r w:rsidR="007033E0">
        <w:rPr>
          <w:rFonts w:ascii="Arial" w:hAnsi="Arial" w:cs="Arial"/>
          <w:b/>
          <w:u w:val="single"/>
          <w:lang w:val="en-GB"/>
        </w:rPr>
        <w:t xml:space="preserve"> and o</w:t>
      </w:r>
      <w:r w:rsidR="007033E0" w:rsidRPr="00527DC7">
        <w:rPr>
          <w:rFonts w:ascii="Arial" w:hAnsi="Arial" w:cs="Arial"/>
          <w:b/>
          <w:u w:val="single"/>
          <w:lang w:val="en-GB"/>
        </w:rPr>
        <w:t>wnership of intellectual property rights</w:t>
      </w:r>
      <w:bookmarkEnd w:id="33"/>
      <w:r w:rsidR="007033E0" w:rsidRPr="00527DC7">
        <w:rPr>
          <w:rFonts w:ascii="Arial" w:hAnsi="Arial" w:cs="Arial"/>
          <w:b/>
          <w:u w:val="single"/>
          <w:lang w:val="en-GB"/>
        </w:rPr>
        <w:t xml:space="preserve"> </w:t>
      </w:r>
    </w:p>
    <w:p w:rsidR="00ED571D" w:rsidRPr="00D23925" w:rsidRDefault="00ED571D" w:rsidP="00ED571D">
      <w:pPr>
        <w:rPr>
          <w:rFonts w:ascii="Arial" w:hAnsi="Arial" w:cs="Arial"/>
          <w:sz w:val="22"/>
          <w:szCs w:val="22"/>
          <w:lang w:val="en-GB"/>
        </w:rPr>
      </w:pPr>
    </w:p>
    <w:p w:rsidR="00FA3CCD" w:rsidRDefault="005F5F09" w:rsidP="00FA3CCD">
      <w:pPr>
        <w:jc w:val="both"/>
        <w:rPr>
          <w:rFonts w:ascii="Arial" w:hAnsi="Arial" w:cs="Arial"/>
          <w:sz w:val="22"/>
          <w:szCs w:val="22"/>
          <w:lang w:val="en-GB"/>
        </w:rPr>
      </w:pPr>
      <w:r>
        <w:rPr>
          <w:rFonts w:ascii="Arial" w:hAnsi="Arial" w:cs="Arial"/>
          <w:sz w:val="22"/>
          <w:szCs w:val="22"/>
          <w:lang w:val="en-GB"/>
        </w:rPr>
        <w:t>The</w:t>
      </w:r>
      <w:r w:rsidR="00ED571D" w:rsidRPr="00D23925">
        <w:rPr>
          <w:rFonts w:ascii="Arial" w:hAnsi="Arial" w:cs="Arial"/>
          <w:sz w:val="22"/>
          <w:szCs w:val="22"/>
          <w:lang w:val="en-GB"/>
        </w:rPr>
        <w:t xml:space="preserve"> project consortium partners must s</w:t>
      </w:r>
      <w:r w:rsidR="00325B86">
        <w:rPr>
          <w:rFonts w:ascii="Arial" w:hAnsi="Arial" w:cs="Arial"/>
          <w:sz w:val="22"/>
          <w:szCs w:val="22"/>
          <w:lang w:val="en-GB"/>
        </w:rPr>
        <w:t xml:space="preserve">ign a consortium agreement </w:t>
      </w:r>
      <w:r w:rsidR="00F304E9">
        <w:rPr>
          <w:rFonts w:ascii="Arial" w:hAnsi="Arial" w:cs="Arial"/>
          <w:sz w:val="22"/>
          <w:szCs w:val="22"/>
          <w:lang w:val="en-GB"/>
        </w:rPr>
        <w:t xml:space="preserve">(CA) </w:t>
      </w:r>
      <w:r w:rsidR="00325B86">
        <w:rPr>
          <w:rFonts w:ascii="Arial" w:hAnsi="Arial" w:cs="Arial"/>
          <w:sz w:val="22"/>
          <w:szCs w:val="22"/>
          <w:lang w:val="en-GB"/>
        </w:rPr>
        <w:t>for c</w:t>
      </w:r>
      <w:r w:rsidR="00915747">
        <w:rPr>
          <w:rFonts w:ascii="Arial" w:hAnsi="Arial" w:cs="Arial"/>
          <w:sz w:val="22"/>
          <w:szCs w:val="22"/>
          <w:lang w:val="en-GB"/>
        </w:rPr>
        <w:t xml:space="preserve">ooperation </w:t>
      </w:r>
      <w:r w:rsidR="00ED571D" w:rsidRPr="00D23925">
        <w:rPr>
          <w:rFonts w:ascii="Arial" w:hAnsi="Arial" w:cs="Arial"/>
          <w:sz w:val="22"/>
          <w:szCs w:val="22"/>
          <w:lang w:val="en-GB"/>
        </w:rPr>
        <w:t>addressing the issues given in “</w:t>
      </w:r>
      <w:r w:rsidR="00ED571D" w:rsidRPr="001818AA">
        <w:rPr>
          <w:rFonts w:ascii="Arial" w:hAnsi="Arial" w:cs="Arial"/>
          <w:sz w:val="22"/>
          <w:szCs w:val="22"/>
          <w:lang w:val="en-GB"/>
        </w:rPr>
        <w:t xml:space="preserve">Guidelines for </w:t>
      </w:r>
      <w:r w:rsidR="00AA6907">
        <w:rPr>
          <w:rFonts w:ascii="Arial" w:hAnsi="Arial" w:cs="Arial"/>
          <w:sz w:val="22"/>
          <w:szCs w:val="22"/>
          <w:lang w:val="en-GB"/>
        </w:rPr>
        <w:t>a</w:t>
      </w:r>
      <w:r w:rsidR="00ED571D" w:rsidRPr="001818AA">
        <w:rPr>
          <w:rFonts w:ascii="Arial" w:hAnsi="Arial" w:cs="Arial"/>
          <w:sz w:val="22"/>
          <w:szCs w:val="22"/>
          <w:lang w:val="en-GB"/>
        </w:rPr>
        <w:t>pplicants</w:t>
      </w:r>
      <w:r w:rsidR="00915747">
        <w:rPr>
          <w:rFonts w:ascii="Arial" w:hAnsi="Arial" w:cs="Arial"/>
          <w:sz w:val="22"/>
          <w:szCs w:val="22"/>
          <w:lang w:val="en-GB"/>
        </w:rPr>
        <w:t>” on consortium agreements (</w:t>
      </w:r>
      <w:r w:rsidR="00ED571D" w:rsidRPr="00D23925">
        <w:rPr>
          <w:rFonts w:ascii="Arial" w:hAnsi="Arial" w:cs="Arial"/>
          <w:sz w:val="22"/>
          <w:szCs w:val="22"/>
          <w:lang w:val="en-GB"/>
        </w:rPr>
        <w:t xml:space="preserve">available on the </w:t>
      </w:r>
      <w:r w:rsidR="00FA0FD5">
        <w:rPr>
          <w:rFonts w:ascii="Arial" w:hAnsi="Arial" w:cs="Arial"/>
          <w:sz w:val="22"/>
          <w:szCs w:val="22"/>
          <w:lang w:val="en-GB"/>
        </w:rPr>
        <w:t>E-Rare</w:t>
      </w:r>
      <w:r w:rsidR="00ED571D" w:rsidRPr="00D23925">
        <w:rPr>
          <w:rFonts w:ascii="Arial" w:hAnsi="Arial" w:cs="Arial"/>
          <w:sz w:val="22"/>
          <w:szCs w:val="22"/>
          <w:lang w:val="en-GB"/>
        </w:rPr>
        <w:t xml:space="preserve"> website). </w:t>
      </w:r>
      <w:r w:rsidR="00FA3CCD" w:rsidRPr="00FA3CCD">
        <w:rPr>
          <w:rFonts w:ascii="Arial" w:hAnsi="Arial" w:cs="Arial"/>
          <w:sz w:val="22"/>
          <w:szCs w:val="22"/>
          <w:lang w:val="en-GB"/>
        </w:rPr>
        <w:t xml:space="preserve">The research consortium is strongly encouraged to sign this CA before the official project start date, and in any case the CA has to be signed no later than six months after the official project start date. </w:t>
      </w:r>
      <w:r w:rsidR="000841A3" w:rsidRPr="00D668B5">
        <w:rPr>
          <w:rFonts w:ascii="Arial" w:hAnsi="Arial" w:cs="Arial"/>
          <w:sz w:val="22"/>
          <w:szCs w:val="22"/>
          <w:lang w:val="en-GB"/>
        </w:rPr>
        <w:t>Please note that national</w:t>
      </w:r>
      <w:r w:rsidR="00B510A0">
        <w:rPr>
          <w:rFonts w:ascii="Arial" w:hAnsi="Arial" w:cs="Arial"/>
          <w:sz w:val="22"/>
          <w:szCs w:val="22"/>
          <w:lang w:val="en-GB"/>
        </w:rPr>
        <w:t>/regional</w:t>
      </w:r>
      <w:r w:rsidR="000841A3" w:rsidRPr="00D668B5">
        <w:rPr>
          <w:rFonts w:ascii="Arial" w:hAnsi="Arial" w:cs="Arial"/>
          <w:sz w:val="22"/>
          <w:szCs w:val="22"/>
          <w:lang w:val="en-GB"/>
        </w:rPr>
        <w:t xml:space="preserve"> regulations may apply concerning the requirement for a CA (ANR will require the CA to be signed b</w:t>
      </w:r>
      <w:r w:rsidR="000841A3">
        <w:rPr>
          <w:rFonts w:ascii="Arial" w:hAnsi="Arial" w:cs="Arial"/>
          <w:sz w:val="22"/>
          <w:szCs w:val="22"/>
          <w:lang w:val="en-GB"/>
        </w:rPr>
        <w:t>efore the start of the project. P</w:t>
      </w:r>
      <w:r w:rsidR="000841A3" w:rsidRPr="00D668B5">
        <w:rPr>
          <w:rFonts w:ascii="Arial" w:hAnsi="Arial" w:cs="Arial"/>
          <w:sz w:val="22"/>
          <w:szCs w:val="22"/>
          <w:lang w:val="en-GB"/>
        </w:rPr>
        <w:t>lease contact your national</w:t>
      </w:r>
      <w:r w:rsidR="00B510A0">
        <w:rPr>
          <w:rFonts w:ascii="Arial" w:hAnsi="Arial" w:cs="Arial"/>
          <w:sz w:val="22"/>
          <w:szCs w:val="22"/>
          <w:lang w:val="en-GB"/>
        </w:rPr>
        <w:t>/regional</w:t>
      </w:r>
      <w:r w:rsidR="000841A3" w:rsidRPr="00D668B5">
        <w:rPr>
          <w:rFonts w:ascii="Arial" w:hAnsi="Arial" w:cs="Arial"/>
          <w:sz w:val="22"/>
          <w:szCs w:val="22"/>
          <w:lang w:val="en-GB"/>
        </w:rPr>
        <w:t xml:space="preserve"> contact point or check the country-specific information on the guidelines).</w:t>
      </w:r>
      <w:r w:rsidR="000841A3">
        <w:rPr>
          <w:rFonts w:ascii="Arial" w:hAnsi="Arial" w:cs="Arial"/>
          <w:sz w:val="22"/>
          <w:szCs w:val="22"/>
          <w:lang w:val="en-GB"/>
        </w:rPr>
        <w:t xml:space="preserve"> </w:t>
      </w:r>
      <w:r w:rsidR="00FA3CCD" w:rsidRPr="00FA3CCD">
        <w:rPr>
          <w:rFonts w:ascii="Arial" w:hAnsi="Arial" w:cs="Arial"/>
          <w:sz w:val="22"/>
          <w:szCs w:val="22"/>
          <w:lang w:val="en-GB"/>
        </w:rPr>
        <w:t>Upon request, this consortium agreement must be made available to the concerned E-</w:t>
      </w:r>
      <w:r w:rsidR="00FA0FD5">
        <w:rPr>
          <w:rFonts w:ascii="Arial" w:hAnsi="Arial" w:cs="Arial"/>
          <w:sz w:val="22"/>
          <w:szCs w:val="22"/>
          <w:lang w:val="en-GB"/>
        </w:rPr>
        <w:t>Rare-3</w:t>
      </w:r>
      <w:r w:rsidR="00FA3CCD" w:rsidRPr="00634744">
        <w:rPr>
          <w:rFonts w:ascii="Arial" w:hAnsi="Arial" w:cs="Arial"/>
          <w:sz w:val="22"/>
          <w:szCs w:val="22"/>
          <w:lang w:val="en-GB"/>
        </w:rPr>
        <w:t xml:space="preserve"> JTC 201</w:t>
      </w:r>
      <w:r w:rsidR="00FA0FD5">
        <w:rPr>
          <w:rFonts w:ascii="Arial" w:hAnsi="Arial" w:cs="Arial"/>
          <w:sz w:val="22"/>
          <w:szCs w:val="22"/>
          <w:lang w:val="en-GB"/>
        </w:rPr>
        <w:t>5</w:t>
      </w:r>
      <w:r w:rsidR="00FA3CCD" w:rsidRPr="00634744">
        <w:rPr>
          <w:rFonts w:ascii="Arial" w:hAnsi="Arial" w:cs="Arial"/>
          <w:sz w:val="22"/>
          <w:szCs w:val="22"/>
          <w:lang w:val="en-GB"/>
        </w:rPr>
        <w:t xml:space="preserve"> funding</w:t>
      </w:r>
      <w:r w:rsidR="00FA3CCD" w:rsidRPr="00FA3CCD">
        <w:rPr>
          <w:rFonts w:ascii="Arial" w:hAnsi="Arial" w:cs="Arial"/>
          <w:sz w:val="22"/>
          <w:szCs w:val="22"/>
          <w:lang w:val="en-GB"/>
        </w:rPr>
        <w:t xml:space="preserve"> </w:t>
      </w:r>
      <w:r w:rsidR="008D3B9E">
        <w:rPr>
          <w:rFonts w:ascii="Arial" w:hAnsi="Arial" w:cs="Arial"/>
          <w:sz w:val="22"/>
          <w:szCs w:val="22"/>
          <w:lang w:val="en-GB"/>
        </w:rPr>
        <w:t>organisation</w:t>
      </w:r>
      <w:r w:rsidR="00FA3CCD" w:rsidRPr="00FA3CCD">
        <w:rPr>
          <w:rFonts w:ascii="Arial" w:hAnsi="Arial" w:cs="Arial"/>
          <w:sz w:val="22"/>
          <w:szCs w:val="22"/>
          <w:lang w:val="en-GB"/>
        </w:rPr>
        <w:t>s</w:t>
      </w:r>
      <w:r w:rsidR="00FA3CCD">
        <w:rPr>
          <w:rFonts w:ascii="Arial" w:hAnsi="Arial" w:cs="Arial"/>
          <w:sz w:val="22"/>
          <w:szCs w:val="22"/>
          <w:lang w:val="en-GB"/>
        </w:rPr>
        <w:t>.</w:t>
      </w:r>
    </w:p>
    <w:p w:rsidR="00FA3CCD" w:rsidRPr="00D23925" w:rsidRDefault="00FA3CCD" w:rsidP="003D47D5">
      <w:pPr>
        <w:rPr>
          <w:rFonts w:ascii="Arial" w:hAnsi="Arial" w:cs="Arial"/>
          <w:sz w:val="22"/>
          <w:szCs w:val="22"/>
          <w:lang w:val="en-GB"/>
        </w:rPr>
      </w:pPr>
    </w:p>
    <w:p w:rsidR="00980277" w:rsidRPr="007A020B" w:rsidRDefault="00980277" w:rsidP="00980277">
      <w:pPr>
        <w:jc w:val="both"/>
        <w:rPr>
          <w:rFonts w:ascii="Arial" w:hAnsi="Arial" w:cs="Arial"/>
          <w:sz w:val="22"/>
          <w:szCs w:val="22"/>
          <w:lang w:val="en-GB"/>
        </w:rPr>
      </w:pPr>
      <w:r w:rsidRPr="007A020B">
        <w:rPr>
          <w:rFonts w:ascii="Arial" w:hAnsi="Arial" w:cs="Arial"/>
          <w:sz w:val="22"/>
          <w:szCs w:val="22"/>
          <w:lang w:val="en-GB"/>
        </w:rPr>
        <w:t>Results and new Intellectual Property Rights (IPR) resulting from projects funded through the</w:t>
      </w:r>
    </w:p>
    <w:p w:rsidR="00980277" w:rsidRPr="00D23925" w:rsidRDefault="00FA0FD5" w:rsidP="00980277">
      <w:pPr>
        <w:jc w:val="both"/>
        <w:rPr>
          <w:rFonts w:ascii="Arial" w:hAnsi="Arial" w:cs="Arial"/>
          <w:sz w:val="22"/>
          <w:szCs w:val="22"/>
          <w:lang w:val="en-GB"/>
        </w:rPr>
      </w:pPr>
      <w:r w:rsidRPr="007A020B">
        <w:rPr>
          <w:rFonts w:ascii="Arial" w:hAnsi="Arial" w:cs="Arial"/>
          <w:sz w:val="22"/>
          <w:szCs w:val="22"/>
          <w:lang w:val="en-GB"/>
        </w:rPr>
        <w:t>E-Rare-3</w:t>
      </w:r>
      <w:r w:rsidR="00980277" w:rsidRPr="007A020B">
        <w:rPr>
          <w:rFonts w:ascii="Arial" w:hAnsi="Arial" w:cs="Arial"/>
          <w:sz w:val="22"/>
          <w:szCs w:val="22"/>
          <w:lang w:val="en-GB"/>
        </w:rPr>
        <w:t xml:space="preserve"> Joint </w:t>
      </w:r>
      <w:r w:rsidR="0014213F" w:rsidRPr="007A020B">
        <w:rPr>
          <w:rFonts w:ascii="Arial" w:hAnsi="Arial" w:cs="Arial"/>
          <w:sz w:val="22"/>
          <w:szCs w:val="22"/>
          <w:lang w:val="en-GB"/>
        </w:rPr>
        <w:t xml:space="preserve">Transnational </w:t>
      </w:r>
      <w:r w:rsidR="00980277" w:rsidRPr="007A020B">
        <w:rPr>
          <w:rFonts w:ascii="Arial" w:hAnsi="Arial" w:cs="Arial"/>
          <w:sz w:val="22"/>
          <w:szCs w:val="22"/>
          <w:lang w:val="en-GB"/>
        </w:rPr>
        <w:t>Call will be owned by the researchers’ organisations according to national</w:t>
      </w:r>
      <w:r w:rsidR="00CE0096">
        <w:rPr>
          <w:rFonts w:ascii="Arial" w:hAnsi="Arial" w:cs="Arial"/>
          <w:sz w:val="22"/>
          <w:szCs w:val="22"/>
          <w:lang w:val="en-GB"/>
        </w:rPr>
        <w:t>/regional</w:t>
      </w:r>
      <w:r w:rsidR="00980277" w:rsidRPr="007A020B">
        <w:rPr>
          <w:rFonts w:ascii="Arial" w:hAnsi="Arial" w:cs="Arial"/>
          <w:sz w:val="22"/>
          <w:szCs w:val="22"/>
          <w:lang w:val="en-GB"/>
        </w:rPr>
        <w:t xml:space="preserve"> rules on IPR</w:t>
      </w:r>
      <w:r w:rsidR="004B3499" w:rsidRPr="007A020B">
        <w:rPr>
          <w:rFonts w:ascii="Arial" w:hAnsi="Arial" w:cs="Arial"/>
          <w:sz w:val="22"/>
          <w:szCs w:val="22"/>
          <w:lang w:val="en-GB"/>
        </w:rPr>
        <w:t xml:space="preserve">. </w:t>
      </w:r>
      <w:r w:rsidR="00980277" w:rsidRPr="007A020B">
        <w:rPr>
          <w:rFonts w:ascii="Arial" w:hAnsi="Arial" w:cs="Arial"/>
          <w:sz w:val="22"/>
          <w:szCs w:val="22"/>
          <w:lang w:val="en-GB"/>
        </w:rPr>
        <w:t xml:space="preserve">If several participants have jointly carried out work generating new IPR, they shall agree amongst themselves </w:t>
      </w:r>
      <w:r w:rsidR="007033E0" w:rsidRPr="007A020B">
        <w:rPr>
          <w:rFonts w:ascii="Arial" w:hAnsi="Arial" w:cs="Arial"/>
          <w:sz w:val="22"/>
          <w:szCs w:val="22"/>
          <w:lang w:val="en-GB"/>
        </w:rPr>
        <w:t xml:space="preserve">(consortium agreement) </w:t>
      </w:r>
      <w:r w:rsidR="00980277" w:rsidRPr="007A020B">
        <w:rPr>
          <w:rFonts w:ascii="Arial" w:hAnsi="Arial" w:cs="Arial"/>
          <w:sz w:val="22"/>
          <w:szCs w:val="22"/>
          <w:lang w:val="en-GB"/>
        </w:rPr>
        <w:t>as to the allocation of ownership of IPR, taking into account their contributions to the creation of those IPR as well as the European guidelines on IPR issues.</w:t>
      </w:r>
    </w:p>
    <w:p w:rsidR="00980277" w:rsidRPr="00D23925" w:rsidRDefault="00980277" w:rsidP="00980277">
      <w:pPr>
        <w:jc w:val="both"/>
        <w:rPr>
          <w:rFonts w:ascii="Arial" w:hAnsi="Arial" w:cs="Arial"/>
          <w:sz w:val="22"/>
          <w:szCs w:val="22"/>
          <w:lang w:val="en-GB"/>
        </w:rPr>
      </w:pPr>
    </w:p>
    <w:p w:rsidR="00980277" w:rsidRPr="00D23925" w:rsidRDefault="00980277" w:rsidP="00980277">
      <w:pPr>
        <w:jc w:val="both"/>
        <w:rPr>
          <w:rFonts w:ascii="Arial" w:hAnsi="Arial" w:cs="Arial"/>
          <w:sz w:val="22"/>
          <w:szCs w:val="22"/>
          <w:lang w:val="en-GB"/>
        </w:rPr>
      </w:pPr>
      <w:r w:rsidRPr="00D23925">
        <w:rPr>
          <w:rFonts w:ascii="Arial" w:hAnsi="Arial" w:cs="Arial"/>
          <w:sz w:val="22"/>
          <w:szCs w:val="22"/>
          <w:lang w:val="en-GB"/>
        </w:rPr>
        <w:t>The results of the research project and IPR created should be actively exploited and made available for use, whether for commercial gain or not, in order for public benefit to be obtained from the knowledge created.</w:t>
      </w:r>
    </w:p>
    <w:p w:rsidR="00980277" w:rsidRPr="00D23925" w:rsidRDefault="00980277" w:rsidP="00980277">
      <w:pPr>
        <w:jc w:val="both"/>
        <w:rPr>
          <w:rFonts w:ascii="Arial" w:hAnsi="Arial" w:cs="Arial"/>
          <w:sz w:val="22"/>
          <w:szCs w:val="22"/>
          <w:lang w:val="en-GB"/>
        </w:rPr>
      </w:pPr>
    </w:p>
    <w:p w:rsidR="00ED571D" w:rsidRPr="00D23925" w:rsidRDefault="00980277" w:rsidP="00980277">
      <w:pPr>
        <w:jc w:val="both"/>
        <w:rPr>
          <w:rFonts w:ascii="Arial" w:hAnsi="Arial" w:cs="Arial"/>
          <w:sz w:val="22"/>
          <w:szCs w:val="22"/>
          <w:lang w:val="en-GB"/>
        </w:rPr>
      </w:pPr>
      <w:r w:rsidRPr="00D23925">
        <w:rPr>
          <w:rFonts w:ascii="Arial" w:hAnsi="Arial" w:cs="Arial"/>
          <w:sz w:val="22"/>
          <w:szCs w:val="22"/>
          <w:lang w:val="en-GB"/>
        </w:rPr>
        <w:t xml:space="preserve">The </w:t>
      </w:r>
      <w:r w:rsidR="00E55F40">
        <w:rPr>
          <w:rFonts w:ascii="Arial" w:hAnsi="Arial" w:cs="Arial"/>
          <w:sz w:val="22"/>
          <w:szCs w:val="22"/>
          <w:lang w:val="en-GB"/>
        </w:rPr>
        <w:t>f</w:t>
      </w:r>
      <w:r w:rsidRPr="00D23925">
        <w:rPr>
          <w:rFonts w:ascii="Arial" w:hAnsi="Arial" w:cs="Arial"/>
          <w:sz w:val="22"/>
          <w:szCs w:val="22"/>
          <w:lang w:val="en-GB"/>
        </w:rPr>
        <w:t xml:space="preserve">unding </w:t>
      </w:r>
      <w:r w:rsidR="00E55F40">
        <w:rPr>
          <w:rFonts w:ascii="Arial" w:hAnsi="Arial" w:cs="Arial"/>
          <w:sz w:val="22"/>
          <w:szCs w:val="22"/>
          <w:lang w:val="en-GB"/>
        </w:rPr>
        <w:t>p</w:t>
      </w:r>
      <w:r w:rsidRPr="00D23925">
        <w:rPr>
          <w:rFonts w:ascii="Arial" w:hAnsi="Arial" w:cs="Arial"/>
          <w:sz w:val="22"/>
          <w:szCs w:val="22"/>
          <w:lang w:val="en-GB"/>
        </w:rPr>
        <w:t xml:space="preserve">artners shall have the right to use documents, information and results submitted by the </w:t>
      </w:r>
      <w:r w:rsidR="00E55F40">
        <w:rPr>
          <w:rFonts w:ascii="Arial" w:hAnsi="Arial" w:cs="Arial"/>
          <w:sz w:val="22"/>
          <w:szCs w:val="22"/>
          <w:lang w:val="en-GB"/>
        </w:rPr>
        <w:t>r</w:t>
      </w:r>
      <w:r w:rsidRPr="00D23925">
        <w:rPr>
          <w:rFonts w:ascii="Arial" w:hAnsi="Arial" w:cs="Arial"/>
          <w:sz w:val="22"/>
          <w:szCs w:val="22"/>
          <w:lang w:val="en-GB"/>
        </w:rPr>
        <w:t xml:space="preserve">esearch </w:t>
      </w:r>
      <w:r w:rsidR="00E55F40">
        <w:rPr>
          <w:rFonts w:ascii="Arial" w:hAnsi="Arial" w:cs="Arial"/>
          <w:sz w:val="22"/>
          <w:szCs w:val="22"/>
          <w:lang w:val="en-GB"/>
        </w:rPr>
        <w:t>p</w:t>
      </w:r>
      <w:r w:rsidRPr="00D23925">
        <w:rPr>
          <w:rFonts w:ascii="Arial" w:hAnsi="Arial" w:cs="Arial"/>
          <w:sz w:val="22"/>
          <w:szCs w:val="22"/>
          <w:lang w:val="en-GB"/>
        </w:rPr>
        <w:t>artners and</w:t>
      </w:r>
      <w:r w:rsidR="00F7264C">
        <w:rPr>
          <w:rFonts w:ascii="Arial" w:hAnsi="Arial" w:cs="Arial"/>
          <w:sz w:val="22"/>
          <w:szCs w:val="22"/>
          <w:lang w:val="en-GB"/>
        </w:rPr>
        <w:t>/</w:t>
      </w:r>
      <w:r w:rsidRPr="00D23925">
        <w:rPr>
          <w:rFonts w:ascii="Arial" w:hAnsi="Arial" w:cs="Arial"/>
          <w:sz w:val="22"/>
          <w:szCs w:val="22"/>
          <w:lang w:val="en-GB"/>
        </w:rPr>
        <w:t>or to use the information and results for their own purposes, provided that the owner’s rights are kept and taking care to specify their origin.</w:t>
      </w:r>
    </w:p>
    <w:p w:rsidR="00980277" w:rsidRDefault="00980277" w:rsidP="00980277">
      <w:pPr>
        <w:rPr>
          <w:rFonts w:ascii="Arial" w:hAnsi="Arial" w:cs="Arial"/>
          <w:sz w:val="22"/>
          <w:szCs w:val="22"/>
          <w:lang w:val="en-GB"/>
        </w:rPr>
      </w:pPr>
    </w:p>
    <w:p w:rsidR="00DE5555" w:rsidRPr="00163E55" w:rsidRDefault="00024295" w:rsidP="00DE5555">
      <w:pPr>
        <w:numPr>
          <w:ilvl w:val="1"/>
          <w:numId w:val="3"/>
        </w:numPr>
        <w:ind w:left="788" w:hanging="431"/>
        <w:outlineLvl w:val="1"/>
        <w:rPr>
          <w:rFonts w:ascii="Arial" w:hAnsi="Arial" w:cs="Arial"/>
          <w:b/>
          <w:u w:val="single"/>
          <w:lang w:val="en-GB"/>
        </w:rPr>
      </w:pPr>
      <w:bookmarkStart w:id="34" w:name="OLE_LINK1"/>
      <w:bookmarkStart w:id="35" w:name="OLE_LINK2"/>
      <w:r w:rsidRPr="00163E55">
        <w:rPr>
          <w:rFonts w:ascii="Arial" w:hAnsi="Arial" w:cs="Arial"/>
          <w:b/>
          <w:u w:val="single"/>
          <w:lang w:val="en-GB"/>
        </w:rPr>
        <w:t>IRDi</w:t>
      </w:r>
      <w:r w:rsidR="00F54913" w:rsidRPr="00163E55">
        <w:rPr>
          <w:rFonts w:ascii="Arial" w:hAnsi="Arial" w:cs="Arial"/>
          <w:b/>
          <w:u w:val="single"/>
          <w:lang w:val="en-GB"/>
        </w:rPr>
        <w:t>RC policies and</w:t>
      </w:r>
      <w:r w:rsidR="00DE5555" w:rsidRPr="00163E55">
        <w:rPr>
          <w:rFonts w:ascii="Arial" w:hAnsi="Arial" w:cs="Arial"/>
          <w:b/>
          <w:u w:val="single"/>
          <w:lang w:val="en-GB"/>
        </w:rPr>
        <w:t xml:space="preserve"> guidelines </w:t>
      </w:r>
    </w:p>
    <w:bookmarkEnd w:id="34"/>
    <w:bookmarkEnd w:id="35"/>
    <w:p w:rsidR="00DE5555" w:rsidRPr="00163E55" w:rsidRDefault="00DE5555" w:rsidP="00980277">
      <w:pPr>
        <w:rPr>
          <w:rFonts w:ascii="Arial" w:hAnsi="Arial" w:cs="Arial"/>
          <w:sz w:val="22"/>
          <w:szCs w:val="22"/>
          <w:lang w:val="en-GB"/>
        </w:rPr>
      </w:pPr>
    </w:p>
    <w:p w:rsidR="00DE5555" w:rsidRDefault="00FA0FD5" w:rsidP="00E72639">
      <w:pPr>
        <w:jc w:val="both"/>
        <w:rPr>
          <w:rFonts w:ascii="Arial" w:hAnsi="Arial" w:cs="Arial"/>
          <w:sz w:val="22"/>
          <w:szCs w:val="22"/>
          <w:lang w:val="en-GB"/>
        </w:rPr>
      </w:pPr>
      <w:r w:rsidRPr="00FA0FD5">
        <w:rPr>
          <w:rFonts w:ascii="Arial" w:hAnsi="Arial" w:cs="Arial"/>
          <w:sz w:val="22"/>
          <w:szCs w:val="22"/>
          <w:lang w:val="en-GB"/>
        </w:rPr>
        <w:t xml:space="preserve">The project partners are expected to follow IRDiRC policies and guidelines and to participate in IRDiRC working groups. For more information see </w:t>
      </w:r>
      <w:hyperlink r:id="rId11" w:history="1">
        <w:r w:rsidRPr="00DE364D">
          <w:rPr>
            <w:rStyle w:val="Hipervnculo"/>
            <w:rFonts w:ascii="Arial" w:hAnsi="Arial" w:cs="Arial"/>
            <w:sz w:val="22"/>
            <w:szCs w:val="22"/>
            <w:lang w:val="en-GB"/>
          </w:rPr>
          <w:t>http://www.irdirc.org/</w:t>
        </w:r>
      </w:hyperlink>
      <w:r w:rsidRPr="00FA0FD5">
        <w:rPr>
          <w:rFonts w:ascii="Arial" w:hAnsi="Arial" w:cs="Arial"/>
          <w:sz w:val="22"/>
          <w:szCs w:val="22"/>
          <w:lang w:val="en-GB"/>
        </w:rPr>
        <w:t>.</w:t>
      </w:r>
    </w:p>
    <w:p w:rsidR="006264EA" w:rsidRDefault="006264EA" w:rsidP="00980277">
      <w:pPr>
        <w:rPr>
          <w:rFonts w:ascii="Arial" w:hAnsi="Arial" w:cs="Arial"/>
          <w:sz w:val="22"/>
          <w:szCs w:val="22"/>
          <w:lang w:val="en-GB"/>
        </w:rPr>
      </w:pPr>
    </w:p>
    <w:p w:rsidR="00F54913" w:rsidRPr="00D23925" w:rsidRDefault="00F54913" w:rsidP="00980277">
      <w:pPr>
        <w:rPr>
          <w:rFonts w:ascii="Arial" w:hAnsi="Arial" w:cs="Arial"/>
          <w:sz w:val="22"/>
          <w:szCs w:val="22"/>
          <w:lang w:val="en-GB"/>
        </w:rPr>
      </w:pPr>
    </w:p>
    <w:bookmarkStart w:id="36" w:name="_Toc279391714"/>
    <w:p w:rsidR="003D47D5" w:rsidRPr="00D23925" w:rsidRDefault="00D01209" w:rsidP="007D5389">
      <w:pPr>
        <w:numPr>
          <w:ilvl w:val="0"/>
          <w:numId w:val="3"/>
        </w:numPr>
        <w:outlineLvl w:val="0"/>
        <w:rPr>
          <w:rFonts w:ascii="Arial" w:hAnsi="Arial" w:cs="Arial"/>
          <w:b/>
          <w:lang w:val="en-GB"/>
        </w:rPr>
      </w:pPr>
      <w:r>
        <w:rPr>
          <w:rFonts w:ascii="Arial" w:hAnsi="Arial" w:cs="Arial"/>
          <w:noProof/>
          <w:sz w:val="22"/>
          <w:szCs w:val="22"/>
          <w:lang w:val="es-ES" w:eastAsia="es-ES"/>
        </w:rPr>
        <mc:AlternateContent>
          <mc:Choice Requires="wps">
            <w:drawing>
              <wp:anchor distT="0" distB="0" distL="114300" distR="114300" simplePos="0" relativeHeight="251657216" behindDoc="0" locked="0" layoutInCell="1" allowOverlap="1">
                <wp:simplePos x="0" y="0"/>
                <wp:positionH relativeFrom="column">
                  <wp:posOffset>-914400</wp:posOffset>
                </wp:positionH>
                <wp:positionV relativeFrom="paragraph">
                  <wp:posOffset>10160</wp:posOffset>
                </wp:positionV>
                <wp:extent cx="571500" cy="158750"/>
                <wp:effectExtent l="0" t="0" r="12700" b="889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58750"/>
                        </a:xfrm>
                        <a:prstGeom prst="rect">
                          <a:avLst/>
                        </a:prstGeom>
                        <a:solidFill>
                          <a:srgbClr val="99CC00"/>
                        </a:solidFill>
                        <a:ln w="9525">
                          <a:solidFill>
                            <a:srgbClr val="99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3" o:spid="_x0000_s1026" style="position:absolute;margin-left:-71.95pt;margin-top:.8pt;width:45pt;height: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" fillcolor="#9c0" strokecolor="#9c0"/>
            </w:pict>
          </mc:Fallback>
        </mc:AlternateContent>
      </w:r>
      <w:r w:rsidR="003D47D5" w:rsidRPr="00D23925">
        <w:rPr>
          <w:rFonts w:ascii="Arial" w:hAnsi="Arial" w:cs="Arial"/>
          <w:b/>
          <w:lang w:val="en-GB"/>
        </w:rPr>
        <w:t>RESPONS</w:t>
      </w:r>
      <w:r w:rsidR="007C3083">
        <w:rPr>
          <w:rFonts w:ascii="Arial" w:hAnsi="Arial" w:cs="Arial"/>
          <w:b/>
          <w:lang w:val="en-GB"/>
        </w:rPr>
        <w:t>I</w:t>
      </w:r>
      <w:r w:rsidR="003D47D5" w:rsidRPr="00D23925">
        <w:rPr>
          <w:rFonts w:ascii="Arial" w:hAnsi="Arial" w:cs="Arial"/>
          <w:b/>
          <w:lang w:val="en-GB"/>
        </w:rPr>
        <w:t>BILITIES</w:t>
      </w:r>
      <w:r w:rsidR="00980277" w:rsidRPr="00D23925">
        <w:rPr>
          <w:rFonts w:ascii="Arial" w:hAnsi="Arial" w:cs="Arial"/>
          <w:b/>
          <w:lang w:val="en-GB"/>
        </w:rPr>
        <w:t>,</w:t>
      </w:r>
      <w:r w:rsidR="003D47D5" w:rsidRPr="00D23925">
        <w:rPr>
          <w:rFonts w:ascii="Arial" w:hAnsi="Arial" w:cs="Arial"/>
          <w:b/>
          <w:lang w:val="en-GB"/>
        </w:rPr>
        <w:t xml:space="preserve"> REPORTING REQUIREMENTS</w:t>
      </w:r>
      <w:r w:rsidR="00980277" w:rsidRPr="00D23925">
        <w:rPr>
          <w:rFonts w:ascii="Arial" w:hAnsi="Arial" w:cs="Arial"/>
          <w:b/>
          <w:lang w:val="en-GB"/>
        </w:rPr>
        <w:t xml:space="preserve"> AND DISSEMINATION</w:t>
      </w:r>
      <w:bookmarkEnd w:id="36"/>
    </w:p>
    <w:p w:rsidR="003D47D5" w:rsidRDefault="003D47D5" w:rsidP="003D47D5">
      <w:pPr>
        <w:rPr>
          <w:rFonts w:ascii="Arial" w:hAnsi="Arial" w:cs="Arial"/>
          <w:b/>
          <w:lang w:val="en-GB"/>
        </w:rPr>
      </w:pPr>
    </w:p>
    <w:p w:rsidR="000830D7" w:rsidRPr="00D23925" w:rsidRDefault="000830D7" w:rsidP="000830D7">
      <w:pPr>
        <w:jc w:val="both"/>
        <w:rPr>
          <w:rFonts w:ascii="Arial" w:hAnsi="Arial" w:cs="Arial"/>
          <w:sz w:val="22"/>
          <w:szCs w:val="22"/>
          <w:lang w:val="en-GB"/>
        </w:rPr>
      </w:pPr>
      <w:r w:rsidRPr="00806C2C">
        <w:rPr>
          <w:rFonts w:ascii="Arial" w:hAnsi="Arial" w:cs="Arial"/>
          <w:sz w:val="22"/>
          <w:szCs w:val="22"/>
          <w:lang w:val="en-GB"/>
        </w:rPr>
        <w:t xml:space="preserve">The </w:t>
      </w:r>
      <w:r w:rsidRPr="004E0F2E">
        <w:rPr>
          <w:rFonts w:ascii="Arial" w:hAnsi="Arial" w:cs="Arial"/>
          <w:b/>
          <w:sz w:val="22"/>
          <w:szCs w:val="22"/>
          <w:lang w:val="en-GB"/>
        </w:rPr>
        <w:t>coordinators</w:t>
      </w:r>
      <w:r w:rsidRPr="00806C2C">
        <w:rPr>
          <w:rFonts w:ascii="Arial" w:hAnsi="Arial" w:cs="Arial"/>
          <w:sz w:val="22"/>
          <w:szCs w:val="22"/>
          <w:lang w:val="en-GB"/>
        </w:rPr>
        <w:t xml:space="preserve"> of all the funded projects must submit </w:t>
      </w:r>
      <w:r w:rsidRPr="00806C2C">
        <w:rPr>
          <w:rFonts w:ascii="Arial" w:hAnsi="Arial" w:cs="Arial"/>
          <w:b/>
          <w:sz w:val="22"/>
          <w:szCs w:val="22"/>
          <w:lang w:val="en-GB"/>
        </w:rPr>
        <w:t xml:space="preserve">brief annual scientific project reports and a final scientific project report </w:t>
      </w:r>
      <w:r w:rsidRPr="00806C2C">
        <w:rPr>
          <w:rFonts w:ascii="Arial" w:hAnsi="Arial" w:cs="Arial"/>
          <w:sz w:val="22"/>
          <w:szCs w:val="22"/>
          <w:lang w:val="en-GB"/>
        </w:rPr>
        <w:t xml:space="preserve">(within six months of the end of the project) to </w:t>
      </w:r>
      <w:r w:rsidR="00651C3A" w:rsidRPr="00806C2C">
        <w:rPr>
          <w:rFonts w:ascii="Arial" w:hAnsi="Arial" w:cs="Arial"/>
          <w:sz w:val="22"/>
          <w:szCs w:val="22"/>
          <w:lang w:val="en-GB"/>
        </w:rPr>
        <w:t xml:space="preserve">FNRS, Belgium, which is responsible for </w:t>
      </w:r>
      <w:r w:rsidR="00F24F8D" w:rsidRPr="00806C2C">
        <w:rPr>
          <w:rFonts w:ascii="Arial" w:hAnsi="Arial" w:cs="Arial"/>
          <w:sz w:val="22"/>
          <w:szCs w:val="22"/>
          <w:lang w:val="en-GB"/>
        </w:rPr>
        <w:t xml:space="preserve">monitoring </w:t>
      </w:r>
      <w:r w:rsidR="00651C3A" w:rsidRPr="00806C2C">
        <w:rPr>
          <w:rFonts w:ascii="Arial" w:hAnsi="Arial" w:cs="Arial"/>
          <w:sz w:val="22"/>
          <w:szCs w:val="22"/>
          <w:lang w:val="en-GB"/>
        </w:rPr>
        <w:t>the</w:t>
      </w:r>
      <w:r w:rsidR="00E621F8" w:rsidRPr="00806C2C">
        <w:rPr>
          <w:rFonts w:ascii="Arial" w:hAnsi="Arial" w:cs="Arial"/>
          <w:sz w:val="22"/>
          <w:szCs w:val="22"/>
          <w:lang w:val="en-GB"/>
        </w:rPr>
        <w:t xml:space="preserve"> </w:t>
      </w:r>
      <w:r w:rsidR="00F24F8D" w:rsidRPr="00806C2C">
        <w:rPr>
          <w:rFonts w:ascii="Arial" w:hAnsi="Arial" w:cs="Arial"/>
          <w:sz w:val="22"/>
          <w:szCs w:val="22"/>
          <w:lang w:val="en-GB"/>
        </w:rPr>
        <w:t xml:space="preserve">funded </w:t>
      </w:r>
      <w:r w:rsidR="00E621F8" w:rsidRPr="00806C2C">
        <w:rPr>
          <w:rFonts w:ascii="Arial" w:hAnsi="Arial" w:cs="Arial"/>
          <w:sz w:val="22"/>
          <w:szCs w:val="22"/>
          <w:lang w:val="en-GB"/>
        </w:rPr>
        <w:t>project</w:t>
      </w:r>
      <w:r w:rsidR="00F24F8D" w:rsidRPr="00806C2C">
        <w:rPr>
          <w:rFonts w:ascii="Arial" w:hAnsi="Arial" w:cs="Arial"/>
          <w:sz w:val="22"/>
          <w:szCs w:val="22"/>
          <w:lang w:val="en-GB"/>
        </w:rPr>
        <w:t>s</w:t>
      </w:r>
      <w:r w:rsidR="00E621F8" w:rsidRPr="00806C2C">
        <w:rPr>
          <w:rFonts w:ascii="Arial" w:hAnsi="Arial" w:cs="Arial"/>
          <w:sz w:val="22"/>
          <w:szCs w:val="22"/>
          <w:lang w:val="en-GB"/>
        </w:rPr>
        <w:t xml:space="preserve"> monitoring. </w:t>
      </w:r>
      <w:r w:rsidRPr="00806C2C">
        <w:rPr>
          <w:rFonts w:ascii="Arial" w:hAnsi="Arial" w:cs="Arial"/>
          <w:sz w:val="22"/>
          <w:szCs w:val="22"/>
          <w:lang w:val="en-GB"/>
        </w:rPr>
        <w:t>All</w:t>
      </w:r>
      <w:r w:rsidRPr="00D23925">
        <w:rPr>
          <w:rFonts w:ascii="Arial" w:hAnsi="Arial" w:cs="Arial"/>
          <w:sz w:val="22"/>
          <w:szCs w:val="22"/>
          <w:lang w:val="en-GB"/>
        </w:rPr>
        <w:t xml:space="preserve"> reports must be in English and use a common </w:t>
      </w:r>
      <w:r w:rsidR="00E621F8">
        <w:rPr>
          <w:rFonts w:ascii="Arial" w:hAnsi="Arial" w:cs="Arial"/>
          <w:sz w:val="22"/>
          <w:szCs w:val="22"/>
          <w:lang w:val="en-GB"/>
        </w:rPr>
        <w:t xml:space="preserve">electronic </w:t>
      </w:r>
      <w:r w:rsidRPr="00D23925">
        <w:rPr>
          <w:rFonts w:ascii="Arial" w:hAnsi="Arial" w:cs="Arial"/>
          <w:sz w:val="22"/>
          <w:szCs w:val="22"/>
          <w:lang w:val="en-GB"/>
        </w:rPr>
        <w:t>report</w:t>
      </w:r>
      <w:r w:rsidR="00E621F8">
        <w:rPr>
          <w:rFonts w:ascii="Arial" w:hAnsi="Arial" w:cs="Arial"/>
          <w:sz w:val="22"/>
          <w:szCs w:val="22"/>
          <w:lang w:val="en-GB"/>
        </w:rPr>
        <w:t>ing</w:t>
      </w:r>
      <w:r w:rsidRPr="00D23925">
        <w:rPr>
          <w:rFonts w:ascii="Arial" w:hAnsi="Arial" w:cs="Arial"/>
          <w:sz w:val="22"/>
          <w:szCs w:val="22"/>
          <w:lang w:val="en-GB"/>
        </w:rPr>
        <w:t xml:space="preserve"> form that will be provided. The </w:t>
      </w:r>
      <w:r w:rsidR="00984DF0">
        <w:rPr>
          <w:rFonts w:ascii="Arial" w:hAnsi="Arial" w:cs="Arial"/>
          <w:sz w:val="22"/>
          <w:szCs w:val="22"/>
          <w:lang w:val="en-GB"/>
        </w:rPr>
        <w:t>r</w:t>
      </w:r>
      <w:r w:rsidRPr="00D23925">
        <w:rPr>
          <w:rFonts w:ascii="Arial" w:hAnsi="Arial" w:cs="Arial"/>
          <w:sz w:val="22"/>
          <w:szCs w:val="22"/>
          <w:lang w:val="en-GB"/>
        </w:rPr>
        <w:t xml:space="preserve">esearch </w:t>
      </w:r>
      <w:r w:rsidR="00984DF0">
        <w:rPr>
          <w:rFonts w:ascii="Arial" w:hAnsi="Arial" w:cs="Arial"/>
          <w:sz w:val="22"/>
          <w:szCs w:val="22"/>
          <w:lang w:val="en-GB"/>
        </w:rPr>
        <w:t>p</w:t>
      </w:r>
      <w:r w:rsidRPr="00D23925">
        <w:rPr>
          <w:rFonts w:ascii="Arial" w:hAnsi="Arial" w:cs="Arial"/>
          <w:sz w:val="22"/>
          <w:szCs w:val="22"/>
          <w:lang w:val="en-GB"/>
        </w:rPr>
        <w:t xml:space="preserve">artners are jointly responsible for delivery of the reports, and </w:t>
      </w:r>
      <w:r w:rsidR="00E621F8">
        <w:rPr>
          <w:rFonts w:ascii="Arial" w:hAnsi="Arial" w:cs="Arial"/>
          <w:sz w:val="22"/>
          <w:szCs w:val="22"/>
          <w:lang w:val="en-GB"/>
        </w:rPr>
        <w:t>FNRS</w:t>
      </w:r>
      <w:r w:rsidRPr="00D23925">
        <w:rPr>
          <w:rFonts w:ascii="Arial" w:hAnsi="Arial" w:cs="Arial"/>
          <w:sz w:val="22"/>
          <w:szCs w:val="22"/>
          <w:lang w:val="en-GB"/>
        </w:rPr>
        <w:t xml:space="preserve"> will only accept reports delivered on behalf of the consortium, via the </w:t>
      </w:r>
      <w:r w:rsidR="00984DF0">
        <w:rPr>
          <w:rFonts w:ascii="Arial" w:hAnsi="Arial" w:cs="Arial"/>
          <w:sz w:val="22"/>
          <w:szCs w:val="22"/>
          <w:lang w:val="en-GB"/>
        </w:rPr>
        <w:t>project c</w:t>
      </w:r>
      <w:r w:rsidRPr="00D23925">
        <w:rPr>
          <w:rFonts w:ascii="Arial" w:hAnsi="Arial" w:cs="Arial"/>
          <w:sz w:val="22"/>
          <w:szCs w:val="22"/>
          <w:lang w:val="en-GB"/>
        </w:rPr>
        <w:t xml:space="preserve">oordinator. </w:t>
      </w:r>
    </w:p>
    <w:p w:rsidR="000830D7" w:rsidRPr="00D23925" w:rsidRDefault="000830D7" w:rsidP="000830D7">
      <w:pPr>
        <w:jc w:val="both"/>
        <w:rPr>
          <w:rFonts w:ascii="Arial" w:hAnsi="Arial" w:cs="Arial"/>
          <w:sz w:val="22"/>
          <w:szCs w:val="22"/>
          <w:lang w:val="en-GB"/>
        </w:rPr>
      </w:pPr>
    </w:p>
    <w:p w:rsidR="000830D7" w:rsidRPr="00D23925" w:rsidRDefault="007A6994" w:rsidP="000830D7">
      <w:pPr>
        <w:jc w:val="both"/>
        <w:rPr>
          <w:rFonts w:ascii="Arial" w:hAnsi="Arial" w:cs="Arial"/>
          <w:sz w:val="22"/>
          <w:szCs w:val="22"/>
          <w:lang w:val="en-GB"/>
        </w:rPr>
      </w:pPr>
      <w:r w:rsidRPr="00E3499F">
        <w:rPr>
          <w:rFonts w:ascii="Arial" w:hAnsi="Arial" w:cs="Arial"/>
          <w:sz w:val="22"/>
          <w:szCs w:val="22"/>
          <w:lang w:val="en-GB"/>
        </w:rPr>
        <w:t>I</w:t>
      </w:r>
      <w:r w:rsidR="006264EA" w:rsidRPr="00E3499F">
        <w:rPr>
          <w:rFonts w:ascii="Arial" w:hAnsi="Arial" w:cs="Arial"/>
          <w:sz w:val="22"/>
          <w:szCs w:val="22"/>
          <w:lang w:val="en-GB"/>
        </w:rPr>
        <w:t>f</w:t>
      </w:r>
      <w:r w:rsidRPr="00E3499F">
        <w:rPr>
          <w:rFonts w:ascii="Arial" w:hAnsi="Arial" w:cs="Arial"/>
          <w:sz w:val="22"/>
          <w:szCs w:val="22"/>
          <w:lang w:val="en-GB"/>
        </w:rPr>
        <w:t xml:space="preserve"> required, e</w:t>
      </w:r>
      <w:r w:rsidR="000830D7" w:rsidRPr="00E3499F">
        <w:rPr>
          <w:rFonts w:ascii="Arial" w:hAnsi="Arial" w:cs="Arial"/>
          <w:sz w:val="22"/>
          <w:szCs w:val="22"/>
          <w:lang w:val="en-GB"/>
        </w:rPr>
        <w:t xml:space="preserve">ach participant should submit financial and scientific reports to their </w:t>
      </w:r>
      <w:r w:rsidR="00FA7018">
        <w:rPr>
          <w:rFonts w:ascii="Arial" w:hAnsi="Arial" w:cs="Arial"/>
          <w:b/>
          <w:sz w:val="22"/>
          <w:szCs w:val="22"/>
          <w:lang w:val="en-GB"/>
        </w:rPr>
        <w:t>national/regional</w:t>
      </w:r>
      <w:r w:rsidR="0014213F">
        <w:rPr>
          <w:rFonts w:ascii="Arial" w:hAnsi="Arial" w:cs="Arial"/>
          <w:b/>
          <w:sz w:val="22"/>
          <w:szCs w:val="22"/>
          <w:lang w:val="en-GB"/>
        </w:rPr>
        <w:t xml:space="preserve"> </w:t>
      </w:r>
      <w:r w:rsidR="000830D7" w:rsidRPr="0006645F">
        <w:rPr>
          <w:rFonts w:ascii="Arial" w:hAnsi="Arial" w:cs="Arial"/>
          <w:b/>
          <w:sz w:val="22"/>
          <w:szCs w:val="22"/>
          <w:lang w:val="en-GB"/>
        </w:rPr>
        <w:t>funding organisations</w:t>
      </w:r>
      <w:r w:rsidR="000830D7" w:rsidRPr="00E3499F">
        <w:rPr>
          <w:rFonts w:ascii="Arial" w:hAnsi="Arial" w:cs="Arial"/>
          <w:sz w:val="22"/>
          <w:szCs w:val="22"/>
          <w:lang w:val="en-GB"/>
        </w:rPr>
        <w:t xml:space="preserve">, according to </w:t>
      </w:r>
      <w:r w:rsidR="00FA7018">
        <w:rPr>
          <w:rFonts w:ascii="Arial" w:hAnsi="Arial" w:cs="Arial"/>
          <w:sz w:val="22"/>
          <w:szCs w:val="22"/>
          <w:lang w:val="en-GB"/>
        </w:rPr>
        <w:t>national/regional</w:t>
      </w:r>
      <w:r w:rsidR="000830D7" w:rsidRPr="00E3499F">
        <w:rPr>
          <w:rFonts w:ascii="Arial" w:hAnsi="Arial" w:cs="Arial"/>
          <w:sz w:val="22"/>
          <w:szCs w:val="22"/>
          <w:lang w:val="en-GB"/>
        </w:rPr>
        <w:t xml:space="preserve"> regulations. The progress and final results of each individual contract</w:t>
      </w:r>
      <w:r w:rsidR="00F7264C">
        <w:rPr>
          <w:rFonts w:ascii="Arial" w:hAnsi="Arial" w:cs="Arial"/>
          <w:sz w:val="22"/>
          <w:szCs w:val="22"/>
          <w:lang w:val="en-GB"/>
        </w:rPr>
        <w:t>/</w:t>
      </w:r>
      <w:r w:rsidR="000830D7" w:rsidRPr="00E3499F">
        <w:rPr>
          <w:rFonts w:ascii="Arial" w:hAnsi="Arial" w:cs="Arial"/>
          <w:sz w:val="22"/>
          <w:szCs w:val="22"/>
          <w:lang w:val="en-GB"/>
        </w:rPr>
        <w:t xml:space="preserve">letter of grant will be monitored by the respective </w:t>
      </w:r>
      <w:r w:rsidR="00FA7018">
        <w:rPr>
          <w:rFonts w:ascii="Arial" w:hAnsi="Arial" w:cs="Arial"/>
          <w:sz w:val="22"/>
          <w:szCs w:val="22"/>
          <w:lang w:val="en-GB"/>
        </w:rPr>
        <w:t>national/regional</w:t>
      </w:r>
      <w:r w:rsidR="000830D7" w:rsidRPr="00E3499F">
        <w:rPr>
          <w:rFonts w:ascii="Arial" w:hAnsi="Arial" w:cs="Arial"/>
          <w:sz w:val="22"/>
          <w:szCs w:val="22"/>
          <w:lang w:val="en-GB"/>
        </w:rPr>
        <w:t xml:space="preserve"> funding organisations</w:t>
      </w:r>
      <w:r w:rsidR="0014213F">
        <w:rPr>
          <w:rFonts w:ascii="Arial" w:hAnsi="Arial" w:cs="Arial"/>
          <w:sz w:val="22"/>
          <w:szCs w:val="22"/>
          <w:lang w:val="en-GB"/>
        </w:rPr>
        <w:t>.</w:t>
      </w:r>
    </w:p>
    <w:p w:rsidR="00014DAD" w:rsidRDefault="00014DAD" w:rsidP="00014DAD">
      <w:pPr>
        <w:autoSpaceDE w:val="0"/>
        <w:autoSpaceDN w:val="0"/>
        <w:adjustRightInd w:val="0"/>
        <w:jc w:val="both"/>
        <w:rPr>
          <w:rFonts w:ascii="Arial" w:hAnsi="Arial" w:cs="Arial"/>
          <w:sz w:val="22"/>
          <w:szCs w:val="22"/>
          <w:lang w:val="en-GB"/>
        </w:rPr>
      </w:pPr>
    </w:p>
    <w:p w:rsidR="00014DAD" w:rsidRDefault="00014DAD" w:rsidP="00014DAD">
      <w:pPr>
        <w:autoSpaceDE w:val="0"/>
        <w:autoSpaceDN w:val="0"/>
        <w:adjustRightInd w:val="0"/>
        <w:jc w:val="both"/>
        <w:rPr>
          <w:rFonts w:ascii="Arial" w:hAnsi="Arial" w:cs="Arial"/>
          <w:sz w:val="22"/>
          <w:szCs w:val="22"/>
          <w:lang w:val="en-GB"/>
        </w:rPr>
      </w:pPr>
      <w:r w:rsidRPr="007F3E92">
        <w:rPr>
          <w:rFonts w:ascii="Arial" w:hAnsi="Arial" w:cs="Arial"/>
          <w:sz w:val="22"/>
          <w:szCs w:val="22"/>
          <w:lang w:val="en-GB"/>
        </w:rPr>
        <w:t>The coordinator</w:t>
      </w:r>
      <w:r>
        <w:rPr>
          <w:rFonts w:ascii="Arial" w:hAnsi="Arial" w:cs="Arial"/>
          <w:sz w:val="22"/>
          <w:szCs w:val="22"/>
          <w:lang w:val="en-GB"/>
        </w:rPr>
        <w:t>s and/or national/regional group leaders</w:t>
      </w:r>
      <w:r w:rsidRPr="007F3E92">
        <w:rPr>
          <w:rFonts w:ascii="Arial" w:hAnsi="Arial" w:cs="Arial"/>
          <w:sz w:val="22"/>
          <w:szCs w:val="22"/>
          <w:lang w:val="en-GB"/>
        </w:rPr>
        <w:t xml:space="preserve"> might be asked to present the results of their projects at </w:t>
      </w:r>
      <w:r>
        <w:rPr>
          <w:rFonts w:ascii="Arial" w:hAnsi="Arial" w:cs="Arial"/>
          <w:sz w:val="22"/>
          <w:szCs w:val="22"/>
          <w:lang w:val="en-GB"/>
        </w:rPr>
        <w:t xml:space="preserve">an </w:t>
      </w:r>
      <w:r w:rsidRPr="007F3E92">
        <w:rPr>
          <w:rFonts w:ascii="Arial" w:hAnsi="Arial" w:cs="Arial"/>
          <w:b/>
          <w:sz w:val="22"/>
          <w:szCs w:val="22"/>
          <w:lang w:val="en-US"/>
        </w:rPr>
        <w:t>intermediate and</w:t>
      </w:r>
      <w:r>
        <w:rPr>
          <w:rFonts w:ascii="Arial" w:hAnsi="Arial" w:cs="Arial"/>
          <w:b/>
          <w:sz w:val="22"/>
          <w:szCs w:val="22"/>
          <w:lang w:val="en-US"/>
        </w:rPr>
        <w:t>/or</w:t>
      </w:r>
      <w:r w:rsidRPr="007F3E92">
        <w:rPr>
          <w:rFonts w:ascii="Arial" w:hAnsi="Arial" w:cs="Arial"/>
          <w:b/>
          <w:sz w:val="22"/>
          <w:szCs w:val="22"/>
          <w:lang w:val="en-US"/>
        </w:rPr>
        <w:t xml:space="preserve"> a final status symposium</w:t>
      </w:r>
      <w:r w:rsidRPr="007F3E92">
        <w:rPr>
          <w:rFonts w:ascii="Arial" w:hAnsi="Arial" w:cs="Arial"/>
          <w:sz w:val="22"/>
          <w:szCs w:val="22"/>
          <w:lang w:val="en-US"/>
        </w:rPr>
        <w:t xml:space="preserve"> </w:t>
      </w:r>
      <w:r w:rsidRPr="007F3E92">
        <w:rPr>
          <w:rFonts w:ascii="Arial" w:hAnsi="Arial" w:cs="Arial"/>
          <w:sz w:val="22"/>
          <w:szCs w:val="22"/>
          <w:lang w:val="en-GB"/>
        </w:rPr>
        <w:t xml:space="preserve">organized by </w:t>
      </w:r>
      <w:r>
        <w:rPr>
          <w:rFonts w:ascii="Arial" w:hAnsi="Arial" w:cs="Arial"/>
          <w:sz w:val="22"/>
          <w:szCs w:val="22"/>
          <w:lang w:val="en-GB"/>
        </w:rPr>
        <w:t>E-Rare</w:t>
      </w:r>
      <w:r>
        <w:rPr>
          <w:rFonts w:ascii="Verdana" w:hAnsi="Verdana" w:cs="Arial"/>
          <w:sz w:val="20"/>
          <w:szCs w:val="22"/>
          <w:lang w:val="en-GB"/>
        </w:rPr>
        <w:t xml:space="preserve">. </w:t>
      </w:r>
      <w:r w:rsidRPr="00806C2C">
        <w:rPr>
          <w:rFonts w:ascii="Arial" w:hAnsi="Arial" w:cs="Arial"/>
          <w:sz w:val="22"/>
          <w:szCs w:val="22"/>
          <w:lang w:val="en-GB"/>
        </w:rPr>
        <w:t>Project proposal budget should foresee these expenses accordingly.</w:t>
      </w:r>
    </w:p>
    <w:p w:rsidR="000830D7" w:rsidRDefault="000830D7" w:rsidP="003D47D5">
      <w:pPr>
        <w:jc w:val="both"/>
        <w:rPr>
          <w:rFonts w:ascii="Arial" w:hAnsi="Arial" w:cs="Arial"/>
          <w:sz w:val="22"/>
          <w:szCs w:val="22"/>
          <w:lang w:val="en-GB"/>
        </w:rPr>
      </w:pPr>
    </w:p>
    <w:p w:rsidR="003D47D5" w:rsidRPr="00D23925" w:rsidRDefault="003D47D5" w:rsidP="003D47D5">
      <w:pPr>
        <w:jc w:val="both"/>
        <w:rPr>
          <w:rFonts w:ascii="Arial" w:hAnsi="Arial" w:cs="Arial"/>
          <w:sz w:val="22"/>
          <w:szCs w:val="22"/>
          <w:lang w:val="en-GB"/>
        </w:rPr>
      </w:pPr>
      <w:r w:rsidRPr="00D23925">
        <w:rPr>
          <w:rFonts w:ascii="Arial" w:hAnsi="Arial" w:cs="Arial"/>
          <w:sz w:val="22"/>
          <w:szCs w:val="22"/>
          <w:lang w:val="en-GB"/>
        </w:rPr>
        <w:t xml:space="preserve">Funding recipients must ensure that all outcomes (publications, etc.) of transnational </w:t>
      </w:r>
      <w:r w:rsidR="00B670CB">
        <w:rPr>
          <w:rFonts w:ascii="Arial" w:hAnsi="Arial" w:cs="Arial"/>
          <w:sz w:val="22"/>
          <w:szCs w:val="22"/>
          <w:lang w:val="en-GB"/>
        </w:rPr>
        <w:t>E-Rare-</w:t>
      </w:r>
      <w:r w:rsidR="00FA0FD5">
        <w:rPr>
          <w:rFonts w:ascii="Arial" w:hAnsi="Arial" w:cs="Arial"/>
          <w:sz w:val="22"/>
          <w:szCs w:val="22"/>
          <w:lang w:val="en-GB"/>
        </w:rPr>
        <w:t>3</w:t>
      </w:r>
      <w:r w:rsidR="00EF3438" w:rsidRPr="00D23925">
        <w:rPr>
          <w:rFonts w:ascii="Arial" w:hAnsi="Arial" w:cs="Arial"/>
          <w:sz w:val="22"/>
          <w:szCs w:val="22"/>
          <w:lang w:val="en-GB"/>
        </w:rPr>
        <w:t xml:space="preserve"> </w:t>
      </w:r>
      <w:r w:rsidRPr="00D23925">
        <w:rPr>
          <w:rFonts w:ascii="Arial" w:hAnsi="Arial" w:cs="Arial"/>
          <w:sz w:val="22"/>
          <w:szCs w:val="22"/>
          <w:lang w:val="en-GB"/>
        </w:rPr>
        <w:t xml:space="preserve">projects include a proper acknowledgement of </w:t>
      </w:r>
      <w:r w:rsidR="002844B4">
        <w:rPr>
          <w:rFonts w:ascii="Arial" w:hAnsi="Arial" w:cs="Arial"/>
          <w:sz w:val="22"/>
          <w:szCs w:val="22"/>
          <w:lang w:val="en-GB"/>
        </w:rPr>
        <w:t>ERA-NET</w:t>
      </w:r>
      <w:r w:rsidRPr="00D23925">
        <w:rPr>
          <w:rFonts w:ascii="Arial" w:hAnsi="Arial" w:cs="Arial"/>
          <w:sz w:val="22"/>
          <w:szCs w:val="22"/>
          <w:lang w:val="en-GB"/>
        </w:rPr>
        <w:t xml:space="preserve"> </w:t>
      </w:r>
      <w:r w:rsidR="00FA0FD5">
        <w:rPr>
          <w:rFonts w:ascii="Arial" w:hAnsi="Arial" w:cs="Arial"/>
          <w:sz w:val="22"/>
          <w:szCs w:val="22"/>
          <w:lang w:val="en-GB"/>
        </w:rPr>
        <w:t>E-Rare-3</w:t>
      </w:r>
      <w:r w:rsidR="00EF3438" w:rsidRPr="00D23925">
        <w:rPr>
          <w:rFonts w:ascii="Arial" w:hAnsi="Arial" w:cs="Arial"/>
          <w:sz w:val="22"/>
          <w:szCs w:val="22"/>
          <w:lang w:val="en-GB"/>
        </w:rPr>
        <w:t xml:space="preserve"> </w:t>
      </w:r>
      <w:r w:rsidRPr="00D23925">
        <w:rPr>
          <w:rFonts w:ascii="Arial" w:hAnsi="Arial" w:cs="Arial"/>
          <w:sz w:val="22"/>
          <w:szCs w:val="22"/>
          <w:lang w:val="en-GB"/>
        </w:rPr>
        <w:t xml:space="preserve">and the respective </w:t>
      </w:r>
      <w:r w:rsidR="00FA7018">
        <w:rPr>
          <w:rFonts w:ascii="Arial" w:hAnsi="Arial" w:cs="Arial"/>
          <w:sz w:val="22"/>
          <w:szCs w:val="22"/>
          <w:lang w:val="en-GB"/>
        </w:rPr>
        <w:t>national/regional</w:t>
      </w:r>
      <w:r w:rsidR="009702DD">
        <w:rPr>
          <w:rFonts w:ascii="Arial" w:hAnsi="Arial" w:cs="Arial"/>
          <w:sz w:val="22"/>
          <w:szCs w:val="22"/>
          <w:lang w:val="en-GB"/>
        </w:rPr>
        <w:t xml:space="preserve"> </w:t>
      </w:r>
      <w:r w:rsidRPr="00D23925">
        <w:rPr>
          <w:rFonts w:ascii="Arial" w:hAnsi="Arial" w:cs="Arial"/>
          <w:sz w:val="22"/>
          <w:szCs w:val="22"/>
          <w:lang w:val="en-GB"/>
        </w:rPr>
        <w:t>funding</w:t>
      </w:r>
      <w:r w:rsidR="00EF3438" w:rsidRPr="00D23925">
        <w:rPr>
          <w:rFonts w:ascii="Arial" w:hAnsi="Arial" w:cs="Arial"/>
          <w:sz w:val="22"/>
          <w:szCs w:val="22"/>
          <w:lang w:val="en-GB"/>
        </w:rPr>
        <w:t xml:space="preserve"> </w:t>
      </w:r>
      <w:r w:rsidRPr="00D23925">
        <w:rPr>
          <w:rFonts w:ascii="Arial" w:hAnsi="Arial" w:cs="Arial"/>
          <w:sz w:val="22"/>
          <w:szCs w:val="22"/>
          <w:lang w:val="en-GB"/>
        </w:rPr>
        <w:t>partner organisations.</w:t>
      </w:r>
    </w:p>
    <w:p w:rsidR="00014DAD" w:rsidRDefault="00014DAD" w:rsidP="00651C3A">
      <w:pPr>
        <w:autoSpaceDE w:val="0"/>
        <w:autoSpaceDN w:val="0"/>
        <w:adjustRightInd w:val="0"/>
        <w:jc w:val="both"/>
        <w:rPr>
          <w:rFonts w:ascii="Arial" w:hAnsi="Arial" w:cs="Arial"/>
          <w:sz w:val="22"/>
          <w:szCs w:val="22"/>
          <w:lang w:val="en-GB"/>
        </w:rPr>
      </w:pPr>
    </w:p>
    <w:p w:rsidR="00014DAD" w:rsidRPr="00014DAD" w:rsidRDefault="00014DAD" w:rsidP="00014DAD">
      <w:pPr>
        <w:autoSpaceDE w:val="0"/>
        <w:autoSpaceDN w:val="0"/>
        <w:adjustRightInd w:val="0"/>
        <w:jc w:val="both"/>
        <w:rPr>
          <w:rFonts w:ascii="Arial" w:hAnsi="Arial" w:cs="Arial"/>
          <w:sz w:val="22"/>
          <w:szCs w:val="22"/>
        </w:rPr>
      </w:pPr>
      <w:r>
        <w:rPr>
          <w:rFonts w:ascii="Arial" w:hAnsi="Arial" w:cs="Arial"/>
          <w:sz w:val="22"/>
          <w:szCs w:val="22"/>
        </w:rPr>
        <w:t>In addition, u</w:t>
      </w:r>
      <w:r w:rsidRPr="00014DAD">
        <w:rPr>
          <w:rFonts w:ascii="Arial" w:hAnsi="Arial" w:cs="Arial"/>
          <w:sz w:val="22"/>
          <w:szCs w:val="22"/>
        </w:rPr>
        <w:t xml:space="preserve">nless the </w:t>
      </w:r>
      <w:r>
        <w:rPr>
          <w:rFonts w:ascii="Arial" w:hAnsi="Arial" w:cs="Arial"/>
          <w:sz w:val="22"/>
          <w:szCs w:val="22"/>
        </w:rPr>
        <w:t>EC</w:t>
      </w:r>
      <w:r w:rsidRPr="00014DAD">
        <w:rPr>
          <w:rFonts w:ascii="Arial" w:hAnsi="Arial" w:cs="Arial"/>
          <w:sz w:val="22"/>
          <w:szCs w:val="22"/>
        </w:rPr>
        <w:t xml:space="preserve"> requests or agrees otherwise or unless it is impossible, any dissemination of results (in any form, including electronic) must: </w:t>
      </w:r>
    </w:p>
    <w:p w:rsidR="00014DAD" w:rsidRPr="00014DAD" w:rsidRDefault="00014DAD" w:rsidP="00014DAD">
      <w:pPr>
        <w:autoSpaceDE w:val="0"/>
        <w:autoSpaceDN w:val="0"/>
        <w:adjustRightInd w:val="0"/>
        <w:jc w:val="both"/>
        <w:rPr>
          <w:rFonts w:ascii="Arial" w:hAnsi="Arial" w:cs="Arial"/>
          <w:sz w:val="22"/>
          <w:szCs w:val="22"/>
        </w:rPr>
      </w:pPr>
      <w:r w:rsidRPr="00014DAD">
        <w:rPr>
          <w:rFonts w:ascii="Arial" w:hAnsi="Arial" w:cs="Arial"/>
          <w:sz w:val="22"/>
          <w:szCs w:val="22"/>
        </w:rPr>
        <w:t xml:space="preserve">(a) display the EU emblem and </w:t>
      </w:r>
    </w:p>
    <w:p w:rsidR="00014DAD" w:rsidRPr="00014DAD" w:rsidRDefault="00014DAD" w:rsidP="00014DAD">
      <w:pPr>
        <w:autoSpaceDE w:val="0"/>
        <w:autoSpaceDN w:val="0"/>
        <w:adjustRightInd w:val="0"/>
        <w:jc w:val="both"/>
        <w:rPr>
          <w:rFonts w:ascii="Arial" w:hAnsi="Arial" w:cs="Arial"/>
          <w:sz w:val="22"/>
          <w:szCs w:val="22"/>
        </w:rPr>
      </w:pPr>
      <w:r w:rsidRPr="00014DAD">
        <w:rPr>
          <w:rFonts w:ascii="Arial" w:hAnsi="Arial" w:cs="Arial"/>
          <w:sz w:val="22"/>
          <w:szCs w:val="22"/>
        </w:rPr>
        <w:t xml:space="preserve">(b) include the following text: </w:t>
      </w:r>
    </w:p>
    <w:p w:rsidR="00014DAD" w:rsidRPr="00014DAD" w:rsidRDefault="00014DAD" w:rsidP="00014DAD">
      <w:pPr>
        <w:autoSpaceDE w:val="0"/>
        <w:autoSpaceDN w:val="0"/>
        <w:adjustRightInd w:val="0"/>
        <w:jc w:val="both"/>
        <w:rPr>
          <w:rFonts w:ascii="Arial" w:hAnsi="Arial" w:cs="Arial"/>
          <w:sz w:val="22"/>
          <w:szCs w:val="22"/>
        </w:rPr>
      </w:pPr>
      <w:r w:rsidRPr="00014DAD">
        <w:rPr>
          <w:rFonts w:ascii="Arial" w:hAnsi="Arial" w:cs="Arial"/>
          <w:sz w:val="22"/>
          <w:szCs w:val="22"/>
        </w:rPr>
        <w:t xml:space="preserve">“This project has received funding from the European Union’s Horizon 2020 research and innovation programme under the ERA-NET Cofund action N° 643578”. </w:t>
      </w:r>
    </w:p>
    <w:p w:rsidR="00014DAD" w:rsidRPr="00014DAD" w:rsidRDefault="00014DAD" w:rsidP="00014DAD">
      <w:pPr>
        <w:autoSpaceDE w:val="0"/>
        <w:autoSpaceDN w:val="0"/>
        <w:adjustRightInd w:val="0"/>
        <w:jc w:val="both"/>
        <w:rPr>
          <w:rFonts w:ascii="Arial" w:hAnsi="Arial" w:cs="Arial"/>
          <w:sz w:val="22"/>
          <w:szCs w:val="22"/>
        </w:rPr>
      </w:pPr>
      <w:r w:rsidRPr="00014DAD">
        <w:rPr>
          <w:rFonts w:ascii="Arial" w:hAnsi="Arial" w:cs="Arial"/>
          <w:sz w:val="22"/>
          <w:szCs w:val="22"/>
        </w:rPr>
        <w:t xml:space="preserve">When displayed together with another logo, the EU emblem must have appropriate prominence. </w:t>
      </w:r>
    </w:p>
    <w:p w:rsidR="00014DAD" w:rsidRPr="00014DAD" w:rsidRDefault="00014DAD" w:rsidP="00014DAD">
      <w:pPr>
        <w:autoSpaceDE w:val="0"/>
        <w:autoSpaceDN w:val="0"/>
        <w:adjustRightInd w:val="0"/>
        <w:jc w:val="both"/>
        <w:rPr>
          <w:rFonts w:ascii="Arial" w:hAnsi="Arial" w:cs="Arial"/>
          <w:sz w:val="22"/>
          <w:szCs w:val="22"/>
        </w:rPr>
      </w:pPr>
      <w:r w:rsidRPr="00014DAD">
        <w:rPr>
          <w:rFonts w:ascii="Arial" w:hAnsi="Arial" w:cs="Arial"/>
          <w:sz w:val="22"/>
          <w:szCs w:val="22"/>
        </w:rPr>
        <w:lastRenderedPageBreak/>
        <w:t xml:space="preserve">For the purposes of the obligations under this Article, the beneficiary may use the EU emblem without first obtaining approval from the Agency. </w:t>
      </w:r>
    </w:p>
    <w:p w:rsidR="00014DAD" w:rsidRPr="00014DAD" w:rsidRDefault="00014DAD" w:rsidP="00014DAD">
      <w:pPr>
        <w:autoSpaceDE w:val="0"/>
        <w:autoSpaceDN w:val="0"/>
        <w:adjustRightInd w:val="0"/>
        <w:jc w:val="both"/>
        <w:rPr>
          <w:rFonts w:ascii="Arial" w:hAnsi="Arial" w:cs="Arial"/>
          <w:sz w:val="22"/>
          <w:szCs w:val="22"/>
        </w:rPr>
      </w:pPr>
      <w:r w:rsidRPr="00014DAD">
        <w:rPr>
          <w:rFonts w:ascii="Arial" w:hAnsi="Arial" w:cs="Arial"/>
          <w:sz w:val="22"/>
          <w:szCs w:val="22"/>
        </w:rPr>
        <w:t xml:space="preserve">This does not however give it the right to exclusive use. </w:t>
      </w:r>
    </w:p>
    <w:p w:rsidR="00014DAD" w:rsidRPr="00014DAD" w:rsidRDefault="00014DAD" w:rsidP="00014DAD">
      <w:pPr>
        <w:autoSpaceDE w:val="0"/>
        <w:autoSpaceDN w:val="0"/>
        <w:adjustRightInd w:val="0"/>
        <w:jc w:val="both"/>
        <w:rPr>
          <w:rFonts w:ascii="Arial" w:hAnsi="Arial" w:cs="Arial"/>
          <w:sz w:val="22"/>
          <w:szCs w:val="22"/>
        </w:rPr>
      </w:pPr>
      <w:r w:rsidRPr="00014DAD">
        <w:rPr>
          <w:rFonts w:ascii="Arial" w:hAnsi="Arial" w:cs="Arial"/>
          <w:sz w:val="22"/>
          <w:szCs w:val="22"/>
        </w:rPr>
        <w:t>Moreover, the beneficiary may not appropriate the EU emblem or any similar trademark or logo, either by registration or by any other means.</w:t>
      </w:r>
    </w:p>
    <w:p w:rsidR="007F3E92" w:rsidRDefault="007F3E92" w:rsidP="003F0F4F">
      <w:pPr>
        <w:rPr>
          <w:rFonts w:ascii="Arial" w:hAnsi="Arial" w:cs="Arial"/>
          <w:sz w:val="22"/>
          <w:szCs w:val="22"/>
          <w:lang w:val="en-GB"/>
        </w:rPr>
      </w:pPr>
    </w:p>
    <w:p w:rsidR="00014DAD" w:rsidRPr="00D23925" w:rsidRDefault="00014DAD" w:rsidP="003F0F4F">
      <w:pPr>
        <w:rPr>
          <w:rFonts w:ascii="Arial" w:hAnsi="Arial" w:cs="Arial"/>
          <w:sz w:val="22"/>
          <w:szCs w:val="22"/>
          <w:lang w:val="en-GB"/>
        </w:rPr>
      </w:pPr>
    </w:p>
    <w:bookmarkStart w:id="37" w:name="_Toc279391715"/>
    <w:p w:rsidR="003F0F4F" w:rsidRPr="00D23925" w:rsidRDefault="00D01209" w:rsidP="007D5389">
      <w:pPr>
        <w:numPr>
          <w:ilvl w:val="0"/>
          <w:numId w:val="3"/>
        </w:numPr>
        <w:outlineLvl w:val="0"/>
        <w:rPr>
          <w:rFonts w:ascii="Arial" w:hAnsi="Arial" w:cs="Arial"/>
          <w:b/>
          <w:lang w:val="en-GB"/>
        </w:rPr>
      </w:pPr>
      <w:r>
        <w:rPr>
          <w:rFonts w:ascii="Arial" w:hAnsi="Arial" w:cs="Arial"/>
          <w:noProof/>
          <w:sz w:val="22"/>
          <w:szCs w:val="22"/>
          <w:lang w:val="es-ES" w:eastAsia="es-ES"/>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10160</wp:posOffset>
                </wp:positionV>
                <wp:extent cx="571500" cy="158750"/>
                <wp:effectExtent l="0" t="0" r="12700" b="889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58750"/>
                        </a:xfrm>
                        <a:prstGeom prst="rect">
                          <a:avLst/>
                        </a:prstGeom>
                        <a:solidFill>
                          <a:srgbClr val="99CC00"/>
                        </a:solidFill>
                        <a:ln w="9525">
                          <a:solidFill>
                            <a:srgbClr val="99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5" o:spid="_x0000_s1026" style="position:absolute;margin-left:-71.95pt;margin-top:.8pt;width:4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" fillcolor="#9c0" strokecolor="#9c0"/>
            </w:pict>
          </mc:Fallback>
        </mc:AlternateContent>
      </w:r>
      <w:r w:rsidR="003F0F4F" w:rsidRPr="00D23925">
        <w:rPr>
          <w:rFonts w:ascii="Arial" w:hAnsi="Arial" w:cs="Arial"/>
          <w:b/>
          <w:lang w:val="en-GB"/>
        </w:rPr>
        <w:t>CONTACT AND FURTHER INFORMATION</w:t>
      </w:r>
      <w:bookmarkEnd w:id="37"/>
      <w:r w:rsidR="003F0F4F" w:rsidRPr="00D23925">
        <w:rPr>
          <w:rFonts w:ascii="Arial" w:hAnsi="Arial" w:cs="Arial"/>
          <w:b/>
          <w:lang w:val="en-GB"/>
        </w:rPr>
        <w:t xml:space="preserve"> </w:t>
      </w:r>
    </w:p>
    <w:p w:rsidR="003F0F4F" w:rsidRPr="00D23925" w:rsidRDefault="003F0F4F" w:rsidP="003F0F4F">
      <w:pPr>
        <w:rPr>
          <w:rFonts w:ascii="Arial" w:hAnsi="Arial" w:cs="Arial"/>
          <w:b/>
          <w:lang w:val="en-GB"/>
        </w:rPr>
      </w:pPr>
    </w:p>
    <w:p w:rsidR="003F0F4F" w:rsidRPr="00D23925" w:rsidRDefault="003F0F4F" w:rsidP="00244C13">
      <w:pPr>
        <w:jc w:val="both"/>
        <w:rPr>
          <w:rFonts w:ascii="Arial" w:hAnsi="Arial" w:cs="Arial"/>
          <w:sz w:val="22"/>
          <w:szCs w:val="22"/>
          <w:lang w:val="en-GB"/>
        </w:rPr>
      </w:pPr>
      <w:r w:rsidRPr="00D23925">
        <w:rPr>
          <w:rFonts w:ascii="Arial" w:hAnsi="Arial" w:cs="Arial"/>
          <w:sz w:val="22"/>
          <w:szCs w:val="22"/>
          <w:lang w:val="en-GB"/>
        </w:rPr>
        <w:t xml:space="preserve">The </w:t>
      </w:r>
      <w:r w:rsidR="00FF5BD0">
        <w:rPr>
          <w:rFonts w:ascii="Arial" w:hAnsi="Arial" w:cs="Arial"/>
          <w:sz w:val="22"/>
          <w:szCs w:val="22"/>
          <w:lang w:val="en-GB"/>
        </w:rPr>
        <w:t>JCS</w:t>
      </w:r>
      <w:r w:rsidRPr="00D23925">
        <w:rPr>
          <w:rFonts w:ascii="Arial" w:hAnsi="Arial" w:cs="Arial"/>
          <w:sz w:val="22"/>
          <w:szCs w:val="22"/>
          <w:lang w:val="en-GB"/>
        </w:rPr>
        <w:t xml:space="preserve"> </w:t>
      </w:r>
      <w:r w:rsidR="00244C13" w:rsidRPr="00D23925">
        <w:rPr>
          <w:rFonts w:ascii="Arial" w:hAnsi="Arial" w:cs="Arial"/>
          <w:sz w:val="22"/>
          <w:szCs w:val="22"/>
          <w:lang w:val="en-GB"/>
        </w:rPr>
        <w:t>is</w:t>
      </w:r>
      <w:r w:rsidRPr="00D23925">
        <w:rPr>
          <w:rFonts w:ascii="Arial" w:hAnsi="Arial" w:cs="Arial"/>
          <w:sz w:val="22"/>
          <w:szCs w:val="22"/>
          <w:lang w:val="en-GB"/>
        </w:rPr>
        <w:t xml:space="preserve"> set up </w:t>
      </w:r>
      <w:r w:rsidRPr="001D2D7E">
        <w:rPr>
          <w:rFonts w:ascii="Arial" w:hAnsi="Arial" w:cs="Arial"/>
          <w:sz w:val="22"/>
          <w:szCs w:val="22"/>
          <w:lang w:val="en-GB"/>
        </w:rPr>
        <w:t xml:space="preserve">at </w:t>
      </w:r>
      <w:r w:rsidR="00645C5B" w:rsidRPr="001D2D7E">
        <w:rPr>
          <w:rFonts w:ascii="Arial" w:hAnsi="Arial" w:cs="Arial"/>
          <w:sz w:val="22"/>
          <w:szCs w:val="22"/>
          <w:lang w:val="en-GB"/>
        </w:rPr>
        <w:t>PT-DLR</w:t>
      </w:r>
      <w:r w:rsidRPr="001D2D7E">
        <w:rPr>
          <w:rFonts w:ascii="Arial" w:hAnsi="Arial" w:cs="Arial"/>
          <w:sz w:val="22"/>
          <w:szCs w:val="22"/>
          <w:lang w:val="en-GB"/>
        </w:rPr>
        <w:t xml:space="preserve"> (The </w:t>
      </w:r>
      <w:r w:rsidR="00645C5B" w:rsidRPr="001D2D7E">
        <w:rPr>
          <w:rFonts w:ascii="Arial" w:hAnsi="Arial" w:cs="Arial"/>
          <w:sz w:val="22"/>
          <w:szCs w:val="22"/>
          <w:lang w:val="en-GB"/>
        </w:rPr>
        <w:t>German project management Agency</w:t>
      </w:r>
      <w:r w:rsidRPr="001D2D7E">
        <w:rPr>
          <w:rFonts w:ascii="Arial" w:hAnsi="Arial" w:cs="Arial"/>
          <w:sz w:val="22"/>
          <w:szCs w:val="22"/>
          <w:lang w:val="en-GB"/>
        </w:rPr>
        <w:t>) to assist</w:t>
      </w:r>
      <w:r w:rsidRPr="00D23925">
        <w:rPr>
          <w:rFonts w:ascii="Arial" w:hAnsi="Arial" w:cs="Arial"/>
          <w:sz w:val="22"/>
          <w:szCs w:val="22"/>
          <w:lang w:val="en-GB"/>
        </w:rPr>
        <w:t xml:space="preserve"> the CSC and the </w:t>
      </w:r>
      <w:r w:rsidR="00FA7018">
        <w:rPr>
          <w:rFonts w:ascii="Arial" w:hAnsi="Arial" w:cs="Arial"/>
          <w:sz w:val="22"/>
          <w:szCs w:val="22"/>
          <w:lang w:val="en-GB"/>
        </w:rPr>
        <w:t>national/regional</w:t>
      </w:r>
      <w:r w:rsidRPr="00D23925">
        <w:rPr>
          <w:rFonts w:ascii="Arial" w:hAnsi="Arial" w:cs="Arial"/>
          <w:sz w:val="22"/>
          <w:szCs w:val="22"/>
          <w:lang w:val="en-GB"/>
        </w:rPr>
        <w:t xml:space="preserve"> funding bodies during the implementation of the call</w:t>
      </w:r>
      <w:r w:rsidR="00E621F8">
        <w:rPr>
          <w:rFonts w:ascii="Arial" w:hAnsi="Arial" w:cs="Arial"/>
          <w:sz w:val="22"/>
          <w:szCs w:val="22"/>
          <w:lang w:val="en-GB"/>
        </w:rPr>
        <w:t xml:space="preserve">. </w:t>
      </w:r>
      <w:r w:rsidR="00E621F8" w:rsidRPr="00806C2C">
        <w:rPr>
          <w:rFonts w:ascii="Arial" w:hAnsi="Arial" w:cs="Arial"/>
          <w:sz w:val="22"/>
          <w:szCs w:val="22"/>
          <w:lang w:val="en-GB"/>
        </w:rPr>
        <w:t>FNRS, Belgium, will be responsible for</w:t>
      </w:r>
      <w:r w:rsidRPr="00806C2C">
        <w:rPr>
          <w:rFonts w:ascii="Arial" w:hAnsi="Arial" w:cs="Arial"/>
          <w:sz w:val="22"/>
          <w:szCs w:val="22"/>
          <w:lang w:val="en-GB"/>
        </w:rPr>
        <w:t xml:space="preserve"> the follow-up phase until the funded research projects have ended. The </w:t>
      </w:r>
      <w:r w:rsidR="00FF5BD0" w:rsidRPr="00806C2C">
        <w:rPr>
          <w:rFonts w:ascii="Arial" w:hAnsi="Arial" w:cs="Arial"/>
          <w:sz w:val="22"/>
          <w:szCs w:val="22"/>
          <w:lang w:val="en-GB"/>
        </w:rPr>
        <w:t>JCS</w:t>
      </w:r>
      <w:r w:rsidRPr="00806C2C">
        <w:rPr>
          <w:rFonts w:ascii="Arial" w:hAnsi="Arial" w:cs="Arial"/>
          <w:sz w:val="22"/>
          <w:szCs w:val="22"/>
          <w:lang w:val="en-GB"/>
        </w:rPr>
        <w:t xml:space="preserve"> will be responsible for the administrative management of the call. It will</w:t>
      </w:r>
      <w:r w:rsidRPr="00D23925">
        <w:rPr>
          <w:rFonts w:ascii="Arial" w:hAnsi="Arial" w:cs="Arial"/>
          <w:sz w:val="22"/>
          <w:szCs w:val="22"/>
          <w:lang w:val="en-GB"/>
        </w:rPr>
        <w:t xml:space="preserve"> be the primary point of contact referring to the call procedures between the research consortia, the funding organisations (CSC) and the peer reviewers. The project coordinator will be the person contacted by the </w:t>
      </w:r>
      <w:r w:rsidR="00FF5BD0">
        <w:rPr>
          <w:rFonts w:ascii="Arial" w:hAnsi="Arial" w:cs="Arial"/>
          <w:sz w:val="22"/>
          <w:szCs w:val="22"/>
          <w:lang w:val="en-GB"/>
        </w:rPr>
        <w:t>JCS</w:t>
      </w:r>
      <w:r w:rsidRPr="00D23925">
        <w:rPr>
          <w:rFonts w:ascii="Arial" w:hAnsi="Arial" w:cs="Arial"/>
          <w:sz w:val="22"/>
          <w:szCs w:val="22"/>
          <w:lang w:val="en-GB"/>
        </w:rPr>
        <w:t xml:space="preserve"> during the application procedure, so he</w:t>
      </w:r>
      <w:r w:rsidR="00F7264C">
        <w:rPr>
          <w:rFonts w:ascii="Arial" w:hAnsi="Arial" w:cs="Arial"/>
          <w:sz w:val="22"/>
          <w:szCs w:val="22"/>
          <w:lang w:val="en-GB"/>
        </w:rPr>
        <w:t>/</w:t>
      </w:r>
      <w:r w:rsidRPr="00D23925">
        <w:rPr>
          <w:rFonts w:ascii="Arial" w:hAnsi="Arial" w:cs="Arial"/>
          <w:sz w:val="22"/>
          <w:szCs w:val="22"/>
          <w:lang w:val="en-GB"/>
        </w:rPr>
        <w:t>she must forward this information to the other participants.</w:t>
      </w:r>
    </w:p>
    <w:p w:rsidR="00244C13" w:rsidRPr="00D23925" w:rsidRDefault="00244C13" w:rsidP="00244C13">
      <w:pPr>
        <w:jc w:val="both"/>
        <w:rPr>
          <w:rFonts w:ascii="Arial" w:hAnsi="Arial" w:cs="Arial"/>
          <w:sz w:val="22"/>
          <w:szCs w:val="22"/>
          <w:lang w:val="en-GB"/>
        </w:rPr>
      </w:pPr>
    </w:p>
    <w:p w:rsidR="003F0F4F" w:rsidRDefault="003F0F4F" w:rsidP="00244C13">
      <w:pPr>
        <w:jc w:val="both"/>
        <w:rPr>
          <w:rFonts w:ascii="Arial" w:hAnsi="Arial" w:cs="Arial"/>
          <w:sz w:val="22"/>
          <w:szCs w:val="22"/>
          <w:lang w:val="en-GB"/>
        </w:rPr>
      </w:pPr>
      <w:r w:rsidRPr="00D23925">
        <w:rPr>
          <w:rFonts w:ascii="Arial" w:hAnsi="Arial" w:cs="Arial"/>
          <w:sz w:val="22"/>
          <w:szCs w:val="22"/>
          <w:lang w:val="en-GB"/>
        </w:rPr>
        <w:t xml:space="preserve">Further information on the </w:t>
      </w:r>
      <w:r w:rsidR="00FA0FD5">
        <w:rPr>
          <w:rFonts w:ascii="Arial" w:hAnsi="Arial" w:cs="Arial"/>
          <w:sz w:val="22"/>
          <w:szCs w:val="22"/>
          <w:lang w:val="en-GB"/>
        </w:rPr>
        <w:t>E-Rare-3</w:t>
      </w:r>
      <w:r w:rsidRPr="00D23925">
        <w:rPr>
          <w:rFonts w:ascii="Arial" w:hAnsi="Arial" w:cs="Arial"/>
          <w:sz w:val="22"/>
          <w:szCs w:val="22"/>
          <w:lang w:val="en-GB"/>
        </w:rPr>
        <w:t xml:space="preserve"> Project, the Call and the follow-up is available at the</w:t>
      </w:r>
      <w:r w:rsidR="00244C13" w:rsidRPr="00D23925">
        <w:rPr>
          <w:rFonts w:ascii="Arial" w:hAnsi="Arial" w:cs="Arial"/>
          <w:sz w:val="22"/>
          <w:szCs w:val="22"/>
          <w:lang w:val="en-GB"/>
        </w:rPr>
        <w:t xml:space="preserve"> </w:t>
      </w:r>
      <w:r w:rsidR="007A020B">
        <w:rPr>
          <w:rFonts w:ascii="Arial" w:hAnsi="Arial" w:cs="Arial"/>
          <w:sz w:val="22"/>
          <w:szCs w:val="22"/>
          <w:lang w:val="en-GB"/>
        </w:rPr>
        <w:t>E-Rare</w:t>
      </w:r>
      <w:r w:rsidR="00244C13" w:rsidRPr="00D23925">
        <w:rPr>
          <w:rFonts w:ascii="Arial" w:hAnsi="Arial" w:cs="Arial"/>
          <w:sz w:val="22"/>
          <w:szCs w:val="22"/>
          <w:lang w:val="en-GB"/>
        </w:rPr>
        <w:t xml:space="preserve"> </w:t>
      </w:r>
      <w:r w:rsidRPr="00D23925">
        <w:rPr>
          <w:rFonts w:ascii="Arial" w:hAnsi="Arial" w:cs="Arial"/>
          <w:sz w:val="22"/>
          <w:szCs w:val="22"/>
          <w:lang w:val="en-GB"/>
        </w:rPr>
        <w:t xml:space="preserve">website (www.e-rare.eu). It is advised to contact the </w:t>
      </w:r>
      <w:r w:rsidR="00FA7018">
        <w:rPr>
          <w:rFonts w:ascii="Arial" w:hAnsi="Arial" w:cs="Arial"/>
          <w:sz w:val="22"/>
          <w:szCs w:val="22"/>
          <w:lang w:val="en-GB"/>
        </w:rPr>
        <w:t>national/regional</w:t>
      </w:r>
      <w:r w:rsidR="008A30A5">
        <w:rPr>
          <w:rFonts w:ascii="Arial" w:hAnsi="Arial" w:cs="Arial"/>
          <w:sz w:val="22"/>
          <w:szCs w:val="22"/>
          <w:lang w:val="en-GB"/>
        </w:rPr>
        <w:t xml:space="preserve"> </w:t>
      </w:r>
      <w:r w:rsidR="00984DF0">
        <w:rPr>
          <w:rFonts w:ascii="Arial" w:hAnsi="Arial" w:cs="Arial"/>
          <w:sz w:val="22"/>
          <w:szCs w:val="22"/>
          <w:lang w:val="en-GB"/>
        </w:rPr>
        <w:t>c</w:t>
      </w:r>
      <w:r w:rsidRPr="00D23925">
        <w:rPr>
          <w:rFonts w:ascii="Arial" w:hAnsi="Arial" w:cs="Arial"/>
          <w:sz w:val="22"/>
          <w:szCs w:val="22"/>
          <w:lang w:val="en-GB"/>
        </w:rPr>
        <w:t xml:space="preserve">ontact </w:t>
      </w:r>
      <w:r w:rsidR="00984DF0">
        <w:rPr>
          <w:rFonts w:ascii="Arial" w:hAnsi="Arial" w:cs="Arial"/>
          <w:sz w:val="22"/>
          <w:szCs w:val="22"/>
          <w:lang w:val="en-GB"/>
        </w:rPr>
        <w:t>p</w:t>
      </w:r>
      <w:r w:rsidRPr="00D23925">
        <w:rPr>
          <w:rFonts w:ascii="Arial" w:hAnsi="Arial" w:cs="Arial"/>
          <w:sz w:val="22"/>
          <w:szCs w:val="22"/>
          <w:lang w:val="en-GB"/>
        </w:rPr>
        <w:t>erson for</w:t>
      </w:r>
      <w:r w:rsidR="00244C13" w:rsidRPr="00D23925">
        <w:rPr>
          <w:rFonts w:ascii="Arial" w:hAnsi="Arial" w:cs="Arial"/>
          <w:sz w:val="22"/>
          <w:szCs w:val="22"/>
          <w:lang w:val="en-GB"/>
        </w:rPr>
        <w:t xml:space="preserve"> </w:t>
      </w:r>
      <w:r w:rsidRPr="00D23925">
        <w:rPr>
          <w:rFonts w:ascii="Arial" w:hAnsi="Arial" w:cs="Arial"/>
          <w:sz w:val="22"/>
          <w:szCs w:val="22"/>
          <w:lang w:val="en-GB"/>
        </w:rPr>
        <w:t>any questions regarding the Call</w:t>
      </w:r>
      <w:r w:rsidR="00DD46E9">
        <w:rPr>
          <w:rFonts w:ascii="Arial" w:hAnsi="Arial" w:cs="Arial"/>
          <w:sz w:val="22"/>
          <w:szCs w:val="22"/>
          <w:lang w:val="en-GB"/>
        </w:rPr>
        <w:t xml:space="preserve"> (please see </w:t>
      </w:r>
      <w:r w:rsidR="00FA7018">
        <w:rPr>
          <w:rFonts w:ascii="Arial" w:hAnsi="Arial" w:cs="Arial"/>
          <w:sz w:val="22"/>
          <w:szCs w:val="22"/>
          <w:lang w:val="en-GB"/>
        </w:rPr>
        <w:t>national/regional</w:t>
      </w:r>
      <w:r w:rsidR="00DD46E9">
        <w:rPr>
          <w:rFonts w:ascii="Arial" w:hAnsi="Arial" w:cs="Arial"/>
          <w:sz w:val="22"/>
          <w:szCs w:val="22"/>
          <w:lang w:val="en-GB"/>
        </w:rPr>
        <w:t xml:space="preserve"> contact details below)</w:t>
      </w:r>
      <w:r w:rsidRPr="00D23925">
        <w:rPr>
          <w:rFonts w:ascii="Arial" w:hAnsi="Arial" w:cs="Arial"/>
          <w:sz w:val="22"/>
          <w:szCs w:val="22"/>
          <w:lang w:val="en-GB"/>
        </w:rPr>
        <w:t>.</w:t>
      </w:r>
      <w:r w:rsidR="00DD46E9">
        <w:rPr>
          <w:rFonts w:ascii="Arial" w:hAnsi="Arial" w:cs="Arial"/>
          <w:sz w:val="22"/>
          <w:szCs w:val="22"/>
          <w:lang w:val="en-GB"/>
        </w:rPr>
        <w:t xml:space="preserve"> </w:t>
      </w:r>
    </w:p>
    <w:p w:rsidR="005213D3" w:rsidRDefault="005213D3" w:rsidP="00244C13">
      <w:pPr>
        <w:jc w:val="both"/>
        <w:rPr>
          <w:rFonts w:ascii="Arial" w:hAnsi="Arial" w:cs="Arial"/>
          <w:sz w:val="22"/>
          <w:szCs w:val="22"/>
          <w:lang w:val="en-GB"/>
        </w:rPr>
      </w:pPr>
    </w:p>
    <w:p w:rsidR="00B24D57" w:rsidRPr="005D0DF7" w:rsidRDefault="00DD46E9" w:rsidP="0071726E">
      <w:pPr>
        <w:rPr>
          <w:rFonts w:ascii="Arial" w:hAnsi="Arial" w:cs="Arial"/>
          <w:b/>
          <w:lang w:val="en-GB"/>
        </w:rPr>
      </w:pPr>
      <w:r>
        <w:rPr>
          <w:lang w:val="en-US"/>
        </w:rPr>
        <w:br w:type="page"/>
      </w:r>
      <w:r w:rsidR="005D0DF7" w:rsidRPr="00163E55">
        <w:rPr>
          <w:rFonts w:ascii="Arial" w:hAnsi="Arial" w:cs="Arial"/>
          <w:b/>
          <w:lang w:val="en-US"/>
        </w:rPr>
        <w:lastRenderedPageBreak/>
        <w:t xml:space="preserve">ANNEX I. </w:t>
      </w:r>
      <w:r w:rsidR="00FA7018" w:rsidRPr="00163E55">
        <w:rPr>
          <w:rFonts w:ascii="Arial" w:hAnsi="Arial" w:cs="Arial"/>
          <w:b/>
          <w:lang w:val="en-GB"/>
        </w:rPr>
        <w:t>National/regional</w:t>
      </w:r>
      <w:r w:rsidR="008A30A5" w:rsidRPr="00163E55">
        <w:rPr>
          <w:rFonts w:ascii="Arial" w:hAnsi="Arial" w:cs="Arial"/>
          <w:b/>
          <w:lang w:val="en-GB"/>
        </w:rPr>
        <w:t xml:space="preserve"> </w:t>
      </w:r>
      <w:r w:rsidRPr="00163E55">
        <w:rPr>
          <w:rFonts w:ascii="Arial" w:hAnsi="Arial" w:cs="Arial"/>
          <w:b/>
          <w:lang w:val="en-GB"/>
        </w:rPr>
        <w:t>contact details</w:t>
      </w:r>
    </w:p>
    <w:p w:rsidR="005D0DF7" w:rsidRDefault="005D0DF7" w:rsidP="0071726E">
      <w:pPr>
        <w:rPr>
          <w:rFonts w:ascii="Arial" w:hAnsi="Arial" w:cs="Arial"/>
          <w:b/>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1280"/>
        <w:gridCol w:w="2349"/>
        <w:gridCol w:w="3685"/>
      </w:tblGrid>
      <w:tr w:rsidR="00163E55" w:rsidRPr="008E2E98" w:rsidTr="002702B0">
        <w:trPr>
          <w:trHeight w:val="538"/>
        </w:trPr>
        <w:tc>
          <w:tcPr>
            <w:tcW w:w="1866" w:type="dxa"/>
            <w:tcBorders>
              <w:bottom w:val="single" w:sz="4" w:space="0" w:color="auto"/>
            </w:tcBorders>
            <w:shd w:val="clear" w:color="auto" w:fill="99CC00"/>
            <w:vAlign w:val="center"/>
          </w:tcPr>
          <w:p w:rsidR="00163E55" w:rsidRPr="008E2E98" w:rsidRDefault="00163E55" w:rsidP="008E2E98">
            <w:pPr>
              <w:jc w:val="center"/>
              <w:rPr>
                <w:rFonts w:ascii="Arial" w:hAnsi="Arial" w:cs="Arial"/>
                <w:b/>
                <w:sz w:val="22"/>
                <w:szCs w:val="22"/>
              </w:rPr>
            </w:pPr>
            <w:r w:rsidRPr="008E2E98">
              <w:rPr>
                <w:rFonts w:ascii="Arial" w:hAnsi="Arial" w:cs="Arial"/>
                <w:b/>
                <w:sz w:val="22"/>
                <w:szCs w:val="22"/>
              </w:rPr>
              <w:t>Country/Region</w:t>
            </w:r>
          </w:p>
        </w:tc>
        <w:tc>
          <w:tcPr>
            <w:tcW w:w="1280" w:type="dxa"/>
            <w:tcBorders>
              <w:bottom w:val="single" w:sz="4" w:space="0" w:color="auto"/>
            </w:tcBorders>
            <w:shd w:val="clear" w:color="auto" w:fill="99CC00"/>
            <w:vAlign w:val="center"/>
          </w:tcPr>
          <w:p w:rsidR="00163E55" w:rsidRPr="008E2E98" w:rsidRDefault="00163E55" w:rsidP="008E2E98">
            <w:pPr>
              <w:jc w:val="center"/>
              <w:rPr>
                <w:rFonts w:ascii="Arial" w:hAnsi="Arial" w:cs="Arial"/>
                <w:b/>
                <w:sz w:val="22"/>
                <w:szCs w:val="22"/>
              </w:rPr>
            </w:pPr>
            <w:r w:rsidRPr="008E2E98">
              <w:rPr>
                <w:rFonts w:ascii="Arial" w:hAnsi="Arial" w:cs="Arial"/>
                <w:b/>
                <w:sz w:val="22"/>
                <w:szCs w:val="22"/>
              </w:rPr>
              <w:t>Institution</w:t>
            </w:r>
          </w:p>
        </w:tc>
        <w:tc>
          <w:tcPr>
            <w:tcW w:w="2349" w:type="dxa"/>
            <w:tcBorders>
              <w:bottom w:val="single" w:sz="4" w:space="0" w:color="auto"/>
            </w:tcBorders>
            <w:shd w:val="clear" w:color="auto" w:fill="99CC00"/>
            <w:vAlign w:val="center"/>
          </w:tcPr>
          <w:p w:rsidR="00163E55" w:rsidRPr="008E2E98" w:rsidRDefault="00163E55" w:rsidP="008E2E98">
            <w:pPr>
              <w:jc w:val="center"/>
              <w:rPr>
                <w:rFonts w:ascii="Arial" w:hAnsi="Arial" w:cs="Arial"/>
                <w:b/>
                <w:sz w:val="22"/>
                <w:szCs w:val="22"/>
              </w:rPr>
            </w:pPr>
            <w:r w:rsidRPr="008E2E98">
              <w:rPr>
                <w:rFonts w:ascii="Arial" w:hAnsi="Arial" w:cs="Arial"/>
                <w:b/>
                <w:sz w:val="22"/>
                <w:szCs w:val="22"/>
              </w:rPr>
              <w:t>Website</w:t>
            </w:r>
          </w:p>
        </w:tc>
        <w:tc>
          <w:tcPr>
            <w:tcW w:w="3685" w:type="dxa"/>
            <w:tcBorders>
              <w:bottom w:val="single" w:sz="4" w:space="0" w:color="auto"/>
            </w:tcBorders>
            <w:shd w:val="clear" w:color="auto" w:fill="99CC00"/>
            <w:vAlign w:val="center"/>
          </w:tcPr>
          <w:p w:rsidR="00163E55" w:rsidRPr="008E2E98" w:rsidRDefault="00163E55" w:rsidP="008E2E98">
            <w:pPr>
              <w:jc w:val="center"/>
              <w:rPr>
                <w:rFonts w:ascii="Arial" w:hAnsi="Arial" w:cs="Arial"/>
                <w:b/>
                <w:sz w:val="22"/>
                <w:szCs w:val="22"/>
              </w:rPr>
            </w:pPr>
            <w:r w:rsidRPr="008E2E98">
              <w:rPr>
                <w:rFonts w:ascii="Arial" w:hAnsi="Arial" w:cs="Arial"/>
                <w:b/>
                <w:sz w:val="22"/>
                <w:szCs w:val="22"/>
              </w:rPr>
              <w:t>National</w:t>
            </w:r>
            <w:r w:rsidR="00CE0096">
              <w:rPr>
                <w:rFonts w:ascii="Arial" w:hAnsi="Arial" w:cs="Arial"/>
                <w:b/>
                <w:sz w:val="22"/>
                <w:szCs w:val="22"/>
              </w:rPr>
              <w:t>/regional</w:t>
            </w:r>
            <w:r w:rsidRPr="008E2E98">
              <w:rPr>
                <w:rFonts w:ascii="Arial" w:hAnsi="Arial" w:cs="Arial"/>
                <w:b/>
                <w:sz w:val="22"/>
                <w:szCs w:val="22"/>
              </w:rPr>
              <w:t xml:space="preserve"> contact</w:t>
            </w:r>
          </w:p>
        </w:tc>
      </w:tr>
      <w:tr w:rsidR="00163E55" w:rsidRPr="008E2E98" w:rsidTr="00F51D2F">
        <w:tc>
          <w:tcPr>
            <w:tcW w:w="1866" w:type="dxa"/>
            <w:shd w:val="clear" w:color="auto" w:fill="FFFFFF"/>
            <w:vAlign w:val="center"/>
          </w:tcPr>
          <w:p w:rsidR="00163E55" w:rsidRPr="008E2E98" w:rsidRDefault="00163E55" w:rsidP="008E2E98">
            <w:pPr>
              <w:ind w:right="-1368"/>
              <w:rPr>
                <w:rFonts w:ascii="Arial" w:hAnsi="Arial" w:cs="Arial"/>
                <w:sz w:val="18"/>
                <w:szCs w:val="18"/>
                <w:lang w:val="en-GB"/>
              </w:rPr>
            </w:pPr>
            <w:r w:rsidRPr="008E2E98">
              <w:rPr>
                <w:rFonts w:ascii="Arial" w:hAnsi="Arial" w:cs="Arial"/>
                <w:sz w:val="18"/>
                <w:szCs w:val="18"/>
              </w:rPr>
              <w:t>Austria</w:t>
            </w:r>
          </w:p>
        </w:tc>
        <w:tc>
          <w:tcPr>
            <w:tcW w:w="1280" w:type="dxa"/>
            <w:shd w:val="clear" w:color="auto" w:fill="FFFFFF"/>
            <w:vAlign w:val="center"/>
          </w:tcPr>
          <w:p w:rsidR="00163E55" w:rsidRPr="008E2E98" w:rsidRDefault="00163E55" w:rsidP="00035D86">
            <w:pPr>
              <w:rPr>
                <w:rFonts w:ascii="Arial" w:hAnsi="Arial" w:cs="Arial"/>
                <w:sz w:val="18"/>
                <w:szCs w:val="18"/>
              </w:rPr>
            </w:pPr>
            <w:r w:rsidRPr="008E2E98">
              <w:rPr>
                <w:rFonts w:ascii="Arial" w:hAnsi="Arial" w:cs="Arial"/>
                <w:sz w:val="18"/>
                <w:szCs w:val="18"/>
              </w:rPr>
              <w:t>FWF</w:t>
            </w:r>
          </w:p>
        </w:tc>
        <w:tc>
          <w:tcPr>
            <w:tcW w:w="2349" w:type="dxa"/>
            <w:shd w:val="clear" w:color="auto" w:fill="FFFFFF"/>
            <w:vAlign w:val="center"/>
          </w:tcPr>
          <w:p w:rsidR="00163E55" w:rsidRPr="008E2E98" w:rsidRDefault="00A31EDF" w:rsidP="00035D86">
            <w:pPr>
              <w:rPr>
                <w:rFonts w:ascii="Arial" w:hAnsi="Arial" w:cs="Arial"/>
                <w:sz w:val="18"/>
                <w:szCs w:val="18"/>
                <w:lang w:val="en-GB"/>
              </w:rPr>
            </w:pPr>
            <w:hyperlink r:id="rId12" w:history="1">
              <w:r w:rsidR="00163E55" w:rsidRPr="008E2E98">
                <w:rPr>
                  <w:rStyle w:val="Hipervnculo"/>
                  <w:rFonts w:ascii="Arial" w:hAnsi="Arial" w:cs="Arial"/>
                  <w:sz w:val="18"/>
                  <w:szCs w:val="18"/>
                  <w:lang w:val="en-GB"/>
                </w:rPr>
                <w:t>www.fwf.ac.at</w:t>
              </w:r>
            </w:hyperlink>
          </w:p>
        </w:tc>
        <w:tc>
          <w:tcPr>
            <w:tcW w:w="3685" w:type="dxa"/>
            <w:shd w:val="clear" w:color="auto" w:fill="FFFFFF"/>
            <w:vAlign w:val="center"/>
          </w:tcPr>
          <w:p w:rsidR="00163E55" w:rsidRPr="008E2E98" w:rsidRDefault="00163E55" w:rsidP="008E2E98">
            <w:pPr>
              <w:ind w:right="33"/>
              <w:rPr>
                <w:rFonts w:ascii="Arial" w:hAnsi="Arial" w:cs="Arial"/>
                <w:sz w:val="18"/>
                <w:szCs w:val="18"/>
                <w:lang w:val="en-GB"/>
              </w:rPr>
            </w:pPr>
          </w:p>
          <w:p w:rsidR="00163E55" w:rsidRPr="008E2E98" w:rsidRDefault="00163E55" w:rsidP="008E2E98">
            <w:pPr>
              <w:ind w:right="33"/>
              <w:rPr>
                <w:rFonts w:ascii="Arial" w:hAnsi="Arial" w:cs="Arial"/>
                <w:sz w:val="18"/>
                <w:szCs w:val="18"/>
                <w:lang w:val="en-GB"/>
              </w:rPr>
            </w:pPr>
            <w:r w:rsidRPr="008E2E98">
              <w:rPr>
                <w:rFonts w:ascii="Arial" w:hAnsi="Arial" w:cs="Arial"/>
                <w:sz w:val="18"/>
                <w:szCs w:val="18"/>
                <w:lang w:val="en-GB"/>
              </w:rPr>
              <w:t>Stephanie Resch</w:t>
            </w:r>
          </w:p>
          <w:p w:rsidR="00163E55" w:rsidRPr="008E2E98" w:rsidRDefault="00163E55" w:rsidP="008E2E98">
            <w:pPr>
              <w:ind w:right="33"/>
              <w:rPr>
                <w:rFonts w:ascii="Arial" w:hAnsi="Arial" w:cs="Arial"/>
                <w:sz w:val="18"/>
                <w:szCs w:val="18"/>
                <w:lang w:val="en-GB"/>
              </w:rPr>
            </w:pPr>
            <w:r w:rsidRPr="008E2E98">
              <w:rPr>
                <w:rFonts w:ascii="Arial" w:hAnsi="Arial" w:cs="Arial"/>
                <w:sz w:val="18"/>
                <w:szCs w:val="18"/>
                <w:lang w:val="en-GB"/>
              </w:rPr>
              <w:t xml:space="preserve">Phone: +43(1) 505 67 40-8201;Email: </w:t>
            </w:r>
            <w:hyperlink r:id="rId13" w:history="1">
              <w:r w:rsidRPr="008E2E98">
                <w:rPr>
                  <w:rStyle w:val="Hipervnculo"/>
                  <w:rFonts w:ascii="Arial" w:hAnsi="Arial" w:cs="Arial"/>
                  <w:sz w:val="18"/>
                  <w:szCs w:val="18"/>
                  <w:lang w:val="en-GB"/>
                </w:rPr>
                <w:t>stephanie.resch@fwf.ac.at</w:t>
              </w:r>
            </w:hyperlink>
          </w:p>
          <w:p w:rsidR="00680931" w:rsidRDefault="00680931" w:rsidP="008E2E98">
            <w:pPr>
              <w:ind w:right="33"/>
              <w:rPr>
                <w:rFonts w:ascii="Arial" w:hAnsi="Arial" w:cs="Arial"/>
                <w:sz w:val="18"/>
                <w:szCs w:val="18"/>
                <w:lang w:val="en-GB"/>
              </w:rPr>
            </w:pPr>
          </w:p>
          <w:p w:rsidR="00163E55" w:rsidRPr="008E2E98" w:rsidRDefault="00163E55" w:rsidP="008E2E98">
            <w:pPr>
              <w:ind w:right="33"/>
              <w:rPr>
                <w:rFonts w:ascii="Arial" w:hAnsi="Arial" w:cs="Arial"/>
                <w:sz w:val="18"/>
                <w:szCs w:val="18"/>
                <w:lang w:val="en-GB"/>
              </w:rPr>
            </w:pPr>
            <w:r w:rsidRPr="008E2E98">
              <w:rPr>
                <w:rFonts w:ascii="Arial" w:hAnsi="Arial" w:cs="Arial"/>
                <w:sz w:val="18"/>
                <w:szCs w:val="18"/>
                <w:lang w:val="en-GB"/>
              </w:rPr>
              <w:t xml:space="preserve">Iris Fortmann  </w:t>
            </w:r>
          </w:p>
          <w:p w:rsidR="00163E55" w:rsidRPr="008E2E98" w:rsidRDefault="00163E55" w:rsidP="00035D86">
            <w:pPr>
              <w:rPr>
                <w:lang w:val="en-GB"/>
              </w:rPr>
            </w:pPr>
            <w:r w:rsidRPr="008E2E98">
              <w:rPr>
                <w:rFonts w:ascii="Arial" w:hAnsi="Arial" w:cs="Arial"/>
                <w:sz w:val="18"/>
                <w:szCs w:val="18"/>
                <w:lang w:val="en-GB"/>
              </w:rPr>
              <w:t xml:space="preserve">Phone: +43(1) 505 67 40-8211; Email: </w:t>
            </w:r>
            <w:hyperlink r:id="rId14" w:history="1">
              <w:r w:rsidRPr="008E2E98">
                <w:rPr>
                  <w:rStyle w:val="Hipervnculo"/>
                  <w:rFonts w:ascii="Arial" w:hAnsi="Arial" w:cs="Arial"/>
                  <w:sz w:val="18"/>
                  <w:szCs w:val="18"/>
                  <w:lang w:val="en-GB"/>
                </w:rPr>
                <w:t>iris.fortmann@fwf.ac.at</w:t>
              </w:r>
            </w:hyperlink>
          </w:p>
          <w:p w:rsidR="00163E55" w:rsidRPr="008E2E98" w:rsidRDefault="00163E55" w:rsidP="00035D86">
            <w:pPr>
              <w:rPr>
                <w:rFonts w:ascii="Arial" w:hAnsi="Arial" w:cs="Arial"/>
                <w:sz w:val="18"/>
                <w:szCs w:val="18"/>
                <w:lang w:val="en-GB"/>
              </w:rPr>
            </w:pPr>
          </w:p>
        </w:tc>
      </w:tr>
      <w:tr w:rsidR="00FB4AE0" w:rsidRPr="008B725E" w:rsidTr="00F51D2F">
        <w:tc>
          <w:tcPr>
            <w:tcW w:w="1866" w:type="dxa"/>
            <w:shd w:val="clear" w:color="auto" w:fill="FFFFFF"/>
            <w:vAlign w:val="center"/>
          </w:tcPr>
          <w:p w:rsidR="00FB4AE0" w:rsidRPr="008E2E98" w:rsidRDefault="00FB4AE0" w:rsidP="008E2E98">
            <w:pPr>
              <w:ind w:right="-1368"/>
              <w:rPr>
                <w:rFonts w:ascii="Arial" w:hAnsi="Arial" w:cs="Arial"/>
                <w:sz w:val="18"/>
                <w:szCs w:val="18"/>
              </w:rPr>
            </w:pPr>
            <w:r>
              <w:rPr>
                <w:rFonts w:ascii="Arial" w:hAnsi="Arial" w:cs="Arial"/>
                <w:sz w:val="18"/>
                <w:szCs w:val="18"/>
              </w:rPr>
              <w:t>Austria</w:t>
            </w:r>
          </w:p>
        </w:tc>
        <w:tc>
          <w:tcPr>
            <w:tcW w:w="1280" w:type="dxa"/>
            <w:shd w:val="clear" w:color="auto" w:fill="FFFFFF"/>
            <w:vAlign w:val="center"/>
          </w:tcPr>
          <w:p w:rsidR="00FB4AE0" w:rsidRPr="008E2E98" w:rsidRDefault="00FB4AE0" w:rsidP="00035D86">
            <w:pPr>
              <w:rPr>
                <w:rFonts w:ascii="Arial" w:hAnsi="Arial" w:cs="Arial"/>
                <w:sz w:val="18"/>
                <w:szCs w:val="18"/>
              </w:rPr>
            </w:pPr>
            <w:r>
              <w:rPr>
                <w:rFonts w:ascii="Arial" w:hAnsi="Arial" w:cs="Arial"/>
                <w:sz w:val="18"/>
                <w:szCs w:val="18"/>
              </w:rPr>
              <w:t>FFG</w:t>
            </w:r>
          </w:p>
        </w:tc>
        <w:tc>
          <w:tcPr>
            <w:tcW w:w="2349" w:type="dxa"/>
            <w:shd w:val="clear" w:color="auto" w:fill="FFFFFF"/>
            <w:vAlign w:val="center"/>
          </w:tcPr>
          <w:p w:rsidR="00FB4AE0" w:rsidRPr="008E2E98" w:rsidRDefault="00A31EDF" w:rsidP="00035D86">
            <w:pPr>
              <w:rPr>
                <w:rFonts w:ascii="Arial" w:hAnsi="Arial" w:cs="Arial"/>
                <w:sz w:val="18"/>
                <w:szCs w:val="18"/>
              </w:rPr>
            </w:pPr>
            <w:hyperlink r:id="rId15" w:history="1">
              <w:r w:rsidR="00680931" w:rsidRPr="00DE364D">
                <w:rPr>
                  <w:rStyle w:val="Hipervnculo"/>
                  <w:rFonts w:ascii="Arial" w:hAnsi="Arial" w:cs="Arial"/>
                  <w:sz w:val="18"/>
                  <w:szCs w:val="18"/>
                </w:rPr>
                <w:t>www.ffg.at</w:t>
              </w:r>
            </w:hyperlink>
          </w:p>
        </w:tc>
        <w:tc>
          <w:tcPr>
            <w:tcW w:w="3685" w:type="dxa"/>
            <w:shd w:val="clear" w:color="auto" w:fill="FFFFFF"/>
            <w:vAlign w:val="center"/>
          </w:tcPr>
          <w:p w:rsidR="00FB4AE0" w:rsidRDefault="00FB4AE0" w:rsidP="008E2E98">
            <w:pPr>
              <w:ind w:right="33"/>
              <w:rPr>
                <w:rFonts w:ascii="Arial" w:hAnsi="Arial" w:cs="Arial"/>
                <w:sz w:val="18"/>
                <w:szCs w:val="18"/>
                <w:lang w:val="en-GB"/>
              </w:rPr>
            </w:pPr>
          </w:p>
          <w:p w:rsidR="00680931" w:rsidRDefault="00680931" w:rsidP="008E2E98">
            <w:pPr>
              <w:ind w:right="33"/>
              <w:rPr>
                <w:rFonts w:ascii="Arial" w:hAnsi="Arial" w:cs="Arial"/>
                <w:sz w:val="18"/>
                <w:szCs w:val="18"/>
                <w:lang w:val="en-GB"/>
              </w:rPr>
            </w:pPr>
            <w:r>
              <w:rPr>
                <w:rFonts w:ascii="Arial" w:hAnsi="Arial" w:cs="Arial"/>
                <w:sz w:val="18"/>
                <w:szCs w:val="18"/>
                <w:lang w:val="en-GB"/>
              </w:rPr>
              <w:t>Corinna Wilken</w:t>
            </w:r>
          </w:p>
          <w:p w:rsidR="00680931" w:rsidRDefault="00680931" w:rsidP="008E2E98">
            <w:pPr>
              <w:ind w:right="33"/>
              <w:rPr>
                <w:rFonts w:ascii="Arial" w:hAnsi="Arial" w:cs="Arial"/>
                <w:sz w:val="18"/>
                <w:szCs w:val="18"/>
                <w:lang w:val="en-GB"/>
              </w:rPr>
            </w:pPr>
            <w:r>
              <w:rPr>
                <w:rFonts w:ascii="Arial" w:hAnsi="Arial" w:cs="Arial"/>
                <w:sz w:val="18"/>
                <w:szCs w:val="18"/>
                <w:lang w:val="en-GB"/>
              </w:rPr>
              <w:t xml:space="preserve">Tel: </w:t>
            </w:r>
            <w:r w:rsidRPr="00680931">
              <w:rPr>
                <w:rFonts w:ascii="Arial" w:hAnsi="Arial" w:cs="Arial"/>
                <w:sz w:val="18"/>
                <w:szCs w:val="18"/>
                <w:lang w:val="en-GB"/>
              </w:rPr>
              <w:t>+43(0)577551317</w:t>
            </w:r>
          </w:p>
          <w:p w:rsidR="00680931" w:rsidRDefault="00A31EDF" w:rsidP="008E2E98">
            <w:pPr>
              <w:ind w:right="33"/>
              <w:rPr>
                <w:rFonts w:ascii="Arial" w:hAnsi="Arial" w:cs="Arial"/>
                <w:sz w:val="18"/>
                <w:szCs w:val="18"/>
                <w:lang w:val="en-GB"/>
              </w:rPr>
            </w:pPr>
            <w:hyperlink r:id="rId16" w:history="1">
              <w:r w:rsidR="00680931" w:rsidRPr="00DE364D">
                <w:rPr>
                  <w:rStyle w:val="Hipervnculo"/>
                  <w:rFonts w:ascii="Arial" w:hAnsi="Arial" w:cs="Arial"/>
                  <w:sz w:val="18"/>
                  <w:szCs w:val="18"/>
                  <w:lang w:val="en-GB"/>
                </w:rPr>
                <w:t>corinna.wilken@ffg.at</w:t>
              </w:r>
            </w:hyperlink>
          </w:p>
          <w:p w:rsidR="008B725E" w:rsidRDefault="008B725E" w:rsidP="008B725E">
            <w:pPr>
              <w:ind w:right="33"/>
              <w:rPr>
                <w:rFonts w:ascii="Arial" w:hAnsi="Arial" w:cs="Arial"/>
                <w:sz w:val="18"/>
                <w:szCs w:val="18"/>
                <w:lang w:val="en-GB"/>
              </w:rPr>
            </w:pPr>
          </w:p>
          <w:p w:rsidR="008B725E" w:rsidRPr="008B725E" w:rsidRDefault="008B725E" w:rsidP="008B725E">
            <w:pPr>
              <w:ind w:right="33"/>
              <w:rPr>
                <w:rFonts w:ascii="Arial" w:hAnsi="Arial" w:cs="Arial"/>
                <w:sz w:val="18"/>
                <w:szCs w:val="18"/>
                <w:lang w:val="de-DE"/>
              </w:rPr>
            </w:pPr>
            <w:r w:rsidRPr="008B725E">
              <w:rPr>
                <w:rFonts w:ascii="Arial" w:hAnsi="Arial" w:cs="Arial"/>
                <w:sz w:val="18"/>
                <w:szCs w:val="18"/>
                <w:lang w:val="de-DE"/>
              </w:rPr>
              <w:t>Birgit Tauber</w:t>
            </w:r>
          </w:p>
          <w:p w:rsidR="008B725E" w:rsidRPr="008B725E" w:rsidRDefault="008B725E" w:rsidP="008B725E">
            <w:pPr>
              <w:ind w:right="33"/>
              <w:rPr>
                <w:rFonts w:ascii="Arial" w:hAnsi="Arial" w:cs="Arial"/>
                <w:sz w:val="18"/>
                <w:szCs w:val="18"/>
                <w:lang w:val="de-DE"/>
              </w:rPr>
            </w:pPr>
            <w:r w:rsidRPr="008B725E">
              <w:rPr>
                <w:rFonts w:ascii="Arial" w:hAnsi="Arial" w:cs="Arial"/>
                <w:sz w:val="18"/>
                <w:szCs w:val="18"/>
                <w:lang w:val="de-DE"/>
              </w:rPr>
              <w:t>Tel: +43(0)5 7755-1305</w:t>
            </w:r>
          </w:p>
          <w:p w:rsidR="008B725E" w:rsidRDefault="00A31EDF" w:rsidP="008B725E">
            <w:pPr>
              <w:ind w:right="33"/>
              <w:rPr>
                <w:rStyle w:val="Hipervnculo"/>
                <w:rFonts w:ascii="Arial" w:hAnsi="Arial" w:cs="Arial"/>
                <w:sz w:val="18"/>
                <w:szCs w:val="18"/>
                <w:lang w:val="en-GB"/>
              </w:rPr>
            </w:pPr>
            <w:hyperlink r:id="rId17" w:history="1">
              <w:r w:rsidR="008B725E" w:rsidRPr="008B725E">
                <w:rPr>
                  <w:rStyle w:val="Hipervnculo"/>
                  <w:rFonts w:ascii="Arial" w:hAnsi="Arial" w:cs="Arial"/>
                  <w:sz w:val="18"/>
                  <w:szCs w:val="18"/>
                  <w:lang w:val="de-DE"/>
                </w:rPr>
                <w:t>birgit.tauber@ffg.at</w:t>
              </w:r>
            </w:hyperlink>
          </w:p>
          <w:p w:rsidR="008B725E" w:rsidRPr="008B725E" w:rsidRDefault="008B725E" w:rsidP="008B725E">
            <w:pPr>
              <w:ind w:right="33"/>
              <w:rPr>
                <w:rFonts w:ascii="Arial" w:hAnsi="Arial" w:cs="Arial"/>
                <w:sz w:val="18"/>
                <w:szCs w:val="18"/>
                <w:lang w:val="de-DE"/>
              </w:rPr>
            </w:pPr>
          </w:p>
        </w:tc>
      </w:tr>
      <w:tr w:rsidR="00163E55" w:rsidRPr="008E2E98" w:rsidTr="00F51D2F">
        <w:tc>
          <w:tcPr>
            <w:tcW w:w="1866" w:type="dxa"/>
            <w:tcBorders>
              <w:bottom w:val="single" w:sz="4" w:space="0" w:color="auto"/>
            </w:tcBorders>
            <w:shd w:val="clear" w:color="auto" w:fill="FFFFFF"/>
            <w:vAlign w:val="center"/>
          </w:tcPr>
          <w:p w:rsidR="00163E55" w:rsidRPr="008E2E98" w:rsidRDefault="00163E55" w:rsidP="008E2E98">
            <w:pPr>
              <w:ind w:right="-1368"/>
              <w:rPr>
                <w:rFonts w:ascii="Arial" w:hAnsi="Arial" w:cs="Arial"/>
                <w:sz w:val="18"/>
                <w:szCs w:val="18"/>
              </w:rPr>
            </w:pPr>
            <w:r w:rsidRPr="008E2E98">
              <w:rPr>
                <w:rFonts w:ascii="Arial" w:hAnsi="Arial" w:cs="Arial"/>
                <w:sz w:val="18"/>
                <w:szCs w:val="18"/>
              </w:rPr>
              <w:t>Belgium</w:t>
            </w:r>
          </w:p>
          <w:p w:rsidR="00163E55" w:rsidRPr="008E2E98" w:rsidRDefault="00163E55" w:rsidP="008E2E98">
            <w:pPr>
              <w:ind w:right="-1368"/>
              <w:rPr>
                <w:rFonts w:ascii="Arial" w:hAnsi="Arial" w:cs="Arial"/>
                <w:sz w:val="18"/>
                <w:szCs w:val="18"/>
              </w:rPr>
            </w:pPr>
            <w:r w:rsidRPr="008E2E98">
              <w:rPr>
                <w:rFonts w:ascii="Arial" w:hAnsi="Arial" w:cs="Arial"/>
                <w:sz w:val="18"/>
                <w:szCs w:val="18"/>
              </w:rPr>
              <w:t xml:space="preserve"> (Flanders)</w:t>
            </w:r>
          </w:p>
        </w:tc>
        <w:tc>
          <w:tcPr>
            <w:tcW w:w="1280" w:type="dxa"/>
            <w:tcBorders>
              <w:bottom w:val="single" w:sz="4" w:space="0" w:color="auto"/>
            </w:tcBorders>
            <w:shd w:val="clear" w:color="auto" w:fill="FFFFFF"/>
            <w:vAlign w:val="center"/>
          </w:tcPr>
          <w:p w:rsidR="00163E55" w:rsidRPr="008E2E98" w:rsidRDefault="00163E55" w:rsidP="00035D86">
            <w:pPr>
              <w:rPr>
                <w:rFonts w:ascii="Arial" w:hAnsi="Arial" w:cs="Arial"/>
                <w:sz w:val="18"/>
                <w:szCs w:val="18"/>
              </w:rPr>
            </w:pPr>
            <w:r w:rsidRPr="008E2E98">
              <w:rPr>
                <w:rFonts w:ascii="Arial" w:hAnsi="Arial" w:cs="Arial"/>
                <w:sz w:val="18"/>
                <w:szCs w:val="18"/>
              </w:rPr>
              <w:t>FWO</w:t>
            </w:r>
          </w:p>
        </w:tc>
        <w:tc>
          <w:tcPr>
            <w:tcW w:w="2349" w:type="dxa"/>
            <w:tcBorders>
              <w:bottom w:val="single" w:sz="4" w:space="0" w:color="auto"/>
            </w:tcBorders>
            <w:shd w:val="clear" w:color="auto" w:fill="FFFFFF"/>
            <w:vAlign w:val="center"/>
          </w:tcPr>
          <w:p w:rsidR="00163E55" w:rsidRPr="008E2E98" w:rsidRDefault="00A31EDF" w:rsidP="00035D86">
            <w:pPr>
              <w:rPr>
                <w:rFonts w:ascii="Arial" w:hAnsi="Arial" w:cs="Arial"/>
                <w:sz w:val="18"/>
                <w:szCs w:val="18"/>
              </w:rPr>
            </w:pPr>
            <w:hyperlink r:id="rId18" w:history="1">
              <w:r w:rsidR="00163E55" w:rsidRPr="008E2E98">
                <w:rPr>
                  <w:rStyle w:val="Hipervnculo"/>
                  <w:rFonts w:ascii="Arial" w:hAnsi="Arial" w:cs="Arial"/>
                  <w:sz w:val="18"/>
                  <w:szCs w:val="18"/>
                </w:rPr>
                <w:t>www.fwo.be</w:t>
              </w:r>
            </w:hyperlink>
          </w:p>
        </w:tc>
        <w:tc>
          <w:tcPr>
            <w:tcW w:w="3685" w:type="dxa"/>
            <w:tcBorders>
              <w:bottom w:val="single" w:sz="4" w:space="0" w:color="auto"/>
            </w:tcBorders>
            <w:shd w:val="clear" w:color="auto" w:fill="FFFFFF"/>
            <w:vAlign w:val="center"/>
          </w:tcPr>
          <w:p w:rsidR="00163E55" w:rsidRPr="008E2E98" w:rsidRDefault="00163E55" w:rsidP="008E2E98">
            <w:pPr>
              <w:ind w:right="33"/>
              <w:rPr>
                <w:rFonts w:ascii="Arial" w:hAnsi="Arial" w:cs="Arial"/>
                <w:sz w:val="18"/>
                <w:szCs w:val="18"/>
                <w:lang w:val="en-GB"/>
              </w:rPr>
            </w:pPr>
          </w:p>
          <w:p w:rsidR="00B55C03" w:rsidRDefault="00B55C03" w:rsidP="00B55C03">
            <w:pPr>
              <w:ind w:right="33"/>
              <w:rPr>
                <w:rFonts w:ascii="Arial" w:hAnsi="Arial" w:cs="Arial"/>
                <w:sz w:val="18"/>
                <w:szCs w:val="18"/>
                <w:lang w:val="en-GB"/>
              </w:rPr>
            </w:pPr>
            <w:r>
              <w:rPr>
                <w:rFonts w:ascii="Arial" w:hAnsi="Arial" w:cs="Arial"/>
                <w:sz w:val="18"/>
                <w:szCs w:val="18"/>
                <w:lang w:val="en-GB"/>
              </w:rPr>
              <w:t>Olivier Boehme</w:t>
            </w:r>
          </w:p>
          <w:p w:rsidR="00B55C03" w:rsidRDefault="00B55C03" w:rsidP="00B55C03">
            <w:pPr>
              <w:ind w:right="33"/>
              <w:rPr>
                <w:rFonts w:ascii="Arial" w:hAnsi="Arial" w:cs="Arial"/>
                <w:color w:val="000000"/>
                <w:sz w:val="18"/>
                <w:szCs w:val="18"/>
                <w:lang w:val="en-GB"/>
              </w:rPr>
            </w:pPr>
            <w:r>
              <w:rPr>
                <w:rFonts w:ascii="Arial" w:hAnsi="Arial" w:cs="Arial"/>
                <w:sz w:val="18"/>
                <w:szCs w:val="18"/>
                <w:lang w:val="en-GB"/>
              </w:rPr>
              <w:t xml:space="preserve">Phone: </w:t>
            </w:r>
            <w:r>
              <w:rPr>
                <w:rFonts w:ascii="Arial" w:hAnsi="Arial" w:cs="Arial"/>
                <w:color w:val="000000"/>
                <w:sz w:val="18"/>
                <w:szCs w:val="18"/>
                <w:lang w:val="en-GB"/>
              </w:rPr>
              <w:t xml:space="preserve">00 32 2 550 15 45; </w:t>
            </w:r>
          </w:p>
          <w:p w:rsidR="00B55C03" w:rsidRDefault="00B55C03" w:rsidP="00B55C03">
            <w:pPr>
              <w:ind w:right="33"/>
              <w:rPr>
                <w:rFonts w:ascii="Arial" w:hAnsi="Arial" w:cs="Arial"/>
                <w:color w:val="0000D4"/>
                <w:sz w:val="18"/>
                <w:szCs w:val="18"/>
                <w:u w:val="single"/>
                <w:lang w:val="en-GB"/>
              </w:rPr>
            </w:pPr>
            <w:r>
              <w:rPr>
                <w:rFonts w:ascii="Arial" w:hAnsi="Arial" w:cs="Arial"/>
                <w:color w:val="000000"/>
                <w:sz w:val="18"/>
                <w:szCs w:val="18"/>
                <w:lang w:val="en-GB"/>
              </w:rPr>
              <w:t xml:space="preserve">Email: </w:t>
            </w:r>
            <w:hyperlink r:id="rId19" w:history="1">
              <w:r>
                <w:rPr>
                  <w:rStyle w:val="Hipervnculo"/>
                  <w:rFonts w:ascii="Arial" w:hAnsi="Arial" w:cs="Arial"/>
                  <w:sz w:val="18"/>
                  <w:szCs w:val="18"/>
                  <w:lang w:val="en-GB"/>
                </w:rPr>
                <w:t>era-net@fwo.be</w:t>
              </w:r>
            </w:hyperlink>
          </w:p>
          <w:p w:rsidR="00163E55" w:rsidRPr="008E2E98" w:rsidRDefault="00163E55" w:rsidP="008E2E98">
            <w:pPr>
              <w:ind w:right="33"/>
              <w:rPr>
                <w:rFonts w:ascii="Arial" w:hAnsi="Arial" w:cs="Arial"/>
                <w:color w:val="0000D4"/>
                <w:sz w:val="18"/>
                <w:szCs w:val="18"/>
                <w:u w:val="single"/>
                <w:lang w:val="en-GB"/>
              </w:rPr>
            </w:pPr>
          </w:p>
        </w:tc>
      </w:tr>
      <w:tr w:rsidR="00E14AEE" w:rsidRPr="00E14AEE" w:rsidTr="00F51D2F">
        <w:trPr>
          <w:trHeight w:val="533"/>
        </w:trPr>
        <w:tc>
          <w:tcPr>
            <w:tcW w:w="1866" w:type="dxa"/>
            <w:tcBorders>
              <w:bottom w:val="single" w:sz="4" w:space="0" w:color="auto"/>
            </w:tcBorders>
            <w:shd w:val="clear" w:color="auto" w:fill="FFFFFF"/>
            <w:vAlign w:val="center"/>
          </w:tcPr>
          <w:p w:rsidR="00E14AEE" w:rsidRDefault="00E14AEE" w:rsidP="008E2E98">
            <w:pPr>
              <w:ind w:right="-1368"/>
              <w:rPr>
                <w:rFonts w:ascii="Arial" w:hAnsi="Arial" w:cs="Arial"/>
                <w:sz w:val="18"/>
                <w:szCs w:val="18"/>
              </w:rPr>
            </w:pPr>
            <w:r>
              <w:rPr>
                <w:rFonts w:ascii="Arial" w:hAnsi="Arial" w:cs="Arial"/>
                <w:sz w:val="18"/>
                <w:szCs w:val="18"/>
              </w:rPr>
              <w:t xml:space="preserve">Belgium (french </w:t>
            </w:r>
          </w:p>
          <w:p w:rsidR="00E14AEE" w:rsidRPr="008E2E98" w:rsidRDefault="005D3000" w:rsidP="008E2E98">
            <w:pPr>
              <w:ind w:right="-1368"/>
              <w:rPr>
                <w:rFonts w:ascii="Arial" w:hAnsi="Arial" w:cs="Arial"/>
                <w:sz w:val="18"/>
                <w:szCs w:val="18"/>
              </w:rPr>
            </w:pPr>
            <w:r>
              <w:rPr>
                <w:rFonts w:ascii="Arial" w:hAnsi="Arial" w:cs="Arial"/>
                <w:sz w:val="18"/>
                <w:szCs w:val="18"/>
              </w:rPr>
              <w:t>s</w:t>
            </w:r>
            <w:r w:rsidR="00E14AEE">
              <w:rPr>
                <w:rFonts w:ascii="Arial" w:hAnsi="Arial" w:cs="Arial"/>
                <w:sz w:val="18"/>
                <w:szCs w:val="18"/>
              </w:rPr>
              <w:t>peaking community)</w:t>
            </w:r>
          </w:p>
        </w:tc>
        <w:tc>
          <w:tcPr>
            <w:tcW w:w="1280" w:type="dxa"/>
            <w:tcBorders>
              <w:bottom w:val="single" w:sz="4" w:space="0" w:color="auto"/>
            </w:tcBorders>
            <w:shd w:val="clear" w:color="auto" w:fill="FFFFFF"/>
            <w:vAlign w:val="center"/>
          </w:tcPr>
          <w:p w:rsidR="00E14AEE" w:rsidRPr="008E2E98" w:rsidRDefault="00E14AEE" w:rsidP="00035D86">
            <w:pPr>
              <w:rPr>
                <w:rFonts w:ascii="Arial" w:hAnsi="Arial" w:cs="Arial"/>
                <w:sz w:val="18"/>
                <w:szCs w:val="18"/>
              </w:rPr>
            </w:pPr>
            <w:r>
              <w:rPr>
                <w:rFonts w:ascii="Arial" w:hAnsi="Arial" w:cs="Arial"/>
                <w:sz w:val="18"/>
                <w:szCs w:val="18"/>
              </w:rPr>
              <w:t>FNRS</w:t>
            </w:r>
          </w:p>
        </w:tc>
        <w:tc>
          <w:tcPr>
            <w:tcW w:w="2349" w:type="dxa"/>
            <w:tcBorders>
              <w:bottom w:val="single" w:sz="4" w:space="0" w:color="auto"/>
            </w:tcBorders>
            <w:shd w:val="clear" w:color="auto" w:fill="FFFFFF"/>
            <w:vAlign w:val="center"/>
          </w:tcPr>
          <w:p w:rsidR="00E14AEE" w:rsidRDefault="00E14AEE" w:rsidP="00035D86">
            <w:pPr>
              <w:rPr>
                <w:rFonts w:ascii="Arial" w:hAnsi="Arial" w:cs="Arial"/>
                <w:sz w:val="18"/>
                <w:szCs w:val="18"/>
              </w:rPr>
            </w:pPr>
          </w:p>
          <w:p w:rsidR="00E14AEE" w:rsidRDefault="00A31EDF" w:rsidP="00035D86">
            <w:pPr>
              <w:rPr>
                <w:rFonts w:ascii="Arial" w:hAnsi="Arial" w:cs="Arial"/>
                <w:sz w:val="18"/>
                <w:szCs w:val="18"/>
              </w:rPr>
            </w:pPr>
            <w:hyperlink r:id="rId20" w:history="1">
              <w:r w:rsidR="00250B1F" w:rsidRPr="00DE364D">
                <w:rPr>
                  <w:rStyle w:val="Hipervnculo"/>
                  <w:rFonts w:ascii="Arial" w:hAnsi="Arial" w:cs="Arial"/>
                  <w:sz w:val="18"/>
                  <w:szCs w:val="18"/>
                </w:rPr>
                <w:t>www.frs-fnrs.be/</w:t>
              </w:r>
            </w:hyperlink>
          </w:p>
          <w:p w:rsidR="00E14AEE" w:rsidRPr="00E14AEE" w:rsidRDefault="00E14AEE" w:rsidP="00035D86">
            <w:pPr>
              <w:rPr>
                <w:rFonts w:ascii="Arial" w:hAnsi="Arial" w:cs="Arial"/>
                <w:sz w:val="18"/>
                <w:szCs w:val="18"/>
              </w:rPr>
            </w:pPr>
          </w:p>
        </w:tc>
        <w:tc>
          <w:tcPr>
            <w:tcW w:w="3685" w:type="dxa"/>
            <w:tcBorders>
              <w:bottom w:val="single" w:sz="4" w:space="0" w:color="auto"/>
            </w:tcBorders>
            <w:shd w:val="clear" w:color="auto" w:fill="FFFFFF"/>
            <w:vAlign w:val="center"/>
          </w:tcPr>
          <w:p w:rsidR="00E14AEE" w:rsidRDefault="00E14AEE" w:rsidP="00035D86">
            <w:pPr>
              <w:rPr>
                <w:rFonts w:ascii="Arial" w:hAnsi="Arial" w:cs="Arial"/>
                <w:sz w:val="18"/>
                <w:szCs w:val="18"/>
              </w:rPr>
            </w:pPr>
          </w:p>
          <w:p w:rsidR="00E14AEE" w:rsidRPr="00E14AEE" w:rsidRDefault="00E14AEE" w:rsidP="00035D86">
            <w:pPr>
              <w:rPr>
                <w:rFonts w:ascii="Arial" w:hAnsi="Arial" w:cs="Arial"/>
                <w:sz w:val="18"/>
                <w:szCs w:val="18"/>
              </w:rPr>
            </w:pPr>
            <w:r w:rsidRPr="00E14AEE">
              <w:rPr>
                <w:rFonts w:ascii="Arial" w:hAnsi="Arial" w:cs="Arial"/>
                <w:sz w:val="18"/>
                <w:szCs w:val="18"/>
              </w:rPr>
              <w:t>Arnaud Goolaerts</w:t>
            </w:r>
          </w:p>
          <w:p w:rsidR="00E14AEE" w:rsidRDefault="00E14AEE" w:rsidP="00E14AEE">
            <w:pPr>
              <w:rPr>
                <w:rFonts w:ascii="Arial" w:hAnsi="Arial" w:cs="Arial"/>
                <w:sz w:val="18"/>
                <w:szCs w:val="18"/>
              </w:rPr>
            </w:pPr>
            <w:r w:rsidRPr="00E14AEE">
              <w:rPr>
                <w:rFonts w:ascii="Arial" w:hAnsi="Arial" w:cs="Arial"/>
                <w:sz w:val="18"/>
                <w:szCs w:val="18"/>
              </w:rPr>
              <w:t>Phone : +32 (0)2 504 93 09</w:t>
            </w:r>
            <w:r>
              <w:rPr>
                <w:rFonts w:ascii="Arial" w:hAnsi="Arial" w:cs="Arial"/>
                <w:sz w:val="18"/>
                <w:szCs w:val="18"/>
              </w:rPr>
              <w:t xml:space="preserve"> ; </w:t>
            </w:r>
          </w:p>
          <w:p w:rsidR="00E14AEE" w:rsidRPr="00E14AEE" w:rsidRDefault="00E14AEE" w:rsidP="00E14AEE">
            <w:pPr>
              <w:rPr>
                <w:rFonts w:ascii="Arial" w:hAnsi="Arial" w:cs="Arial"/>
                <w:color w:val="0000FF"/>
                <w:sz w:val="18"/>
                <w:szCs w:val="18"/>
                <w:lang w:val="fr-BE"/>
              </w:rPr>
            </w:pPr>
            <w:r>
              <w:rPr>
                <w:rFonts w:ascii="Arial" w:hAnsi="Arial" w:cs="Arial"/>
                <w:sz w:val="18"/>
                <w:szCs w:val="18"/>
              </w:rPr>
              <w:t xml:space="preserve">E-mail : </w:t>
            </w:r>
            <w:hyperlink r:id="rId21" w:tooltip="blocked::mailto:christel.buelens@frs-fnrs.be" w:history="1">
              <w:r w:rsidRPr="00E14AEE">
                <w:rPr>
                  <w:rStyle w:val="Hipervnculo"/>
                  <w:rFonts w:ascii="Arial" w:hAnsi="Arial" w:cs="Arial"/>
                  <w:sz w:val="18"/>
                  <w:szCs w:val="18"/>
                </w:rPr>
                <w:t>arnaud.goolaerts@frs-fnrs.be</w:t>
              </w:r>
            </w:hyperlink>
          </w:p>
          <w:p w:rsidR="00E14AEE" w:rsidRPr="008E2E98" w:rsidRDefault="00E14AEE" w:rsidP="00035D86">
            <w:pPr>
              <w:rPr>
                <w:rFonts w:ascii="Arial" w:hAnsi="Arial" w:cs="Arial"/>
                <w:sz w:val="18"/>
                <w:szCs w:val="18"/>
                <w:highlight w:val="yellow"/>
              </w:rPr>
            </w:pPr>
          </w:p>
        </w:tc>
      </w:tr>
      <w:tr w:rsidR="00163E55" w:rsidRPr="008E2E98" w:rsidTr="00F51D2F">
        <w:tc>
          <w:tcPr>
            <w:tcW w:w="1866" w:type="dxa"/>
            <w:tcBorders>
              <w:bottom w:val="single" w:sz="4" w:space="0" w:color="auto"/>
            </w:tcBorders>
            <w:shd w:val="clear" w:color="auto" w:fill="FFFFFF"/>
            <w:vAlign w:val="center"/>
          </w:tcPr>
          <w:p w:rsidR="00163E55" w:rsidRPr="008E2E98" w:rsidRDefault="00163E55" w:rsidP="008E2E98">
            <w:pPr>
              <w:ind w:right="-1368"/>
              <w:rPr>
                <w:rFonts w:ascii="Arial" w:hAnsi="Arial" w:cs="Arial"/>
                <w:sz w:val="18"/>
                <w:szCs w:val="18"/>
              </w:rPr>
            </w:pPr>
            <w:r w:rsidRPr="008E2E98">
              <w:rPr>
                <w:rFonts w:ascii="Arial" w:hAnsi="Arial" w:cs="Arial"/>
                <w:sz w:val="18"/>
                <w:szCs w:val="18"/>
              </w:rPr>
              <w:t>Canada</w:t>
            </w:r>
          </w:p>
        </w:tc>
        <w:tc>
          <w:tcPr>
            <w:tcW w:w="1280" w:type="dxa"/>
            <w:tcBorders>
              <w:bottom w:val="single" w:sz="4" w:space="0" w:color="auto"/>
            </w:tcBorders>
            <w:shd w:val="clear" w:color="auto" w:fill="FFFFFF"/>
            <w:vAlign w:val="center"/>
          </w:tcPr>
          <w:p w:rsidR="00163E55" w:rsidRPr="008E2E98" w:rsidRDefault="00163E55" w:rsidP="00035D86">
            <w:pPr>
              <w:rPr>
                <w:rFonts w:ascii="Arial" w:hAnsi="Arial" w:cs="Arial"/>
                <w:sz w:val="18"/>
                <w:szCs w:val="18"/>
              </w:rPr>
            </w:pPr>
            <w:r w:rsidRPr="008E2E98">
              <w:rPr>
                <w:rFonts w:ascii="Arial" w:hAnsi="Arial" w:cs="Arial"/>
                <w:sz w:val="18"/>
                <w:szCs w:val="18"/>
              </w:rPr>
              <w:t>CIHR</w:t>
            </w:r>
            <w:r w:rsidR="007B03ED" w:rsidRPr="008E2E98">
              <w:rPr>
                <w:rFonts w:ascii="Arial" w:hAnsi="Arial" w:cs="Arial"/>
                <w:sz w:val="18"/>
                <w:szCs w:val="18"/>
              </w:rPr>
              <w:t>-IG</w:t>
            </w:r>
          </w:p>
        </w:tc>
        <w:tc>
          <w:tcPr>
            <w:tcW w:w="2349" w:type="dxa"/>
            <w:tcBorders>
              <w:bottom w:val="single" w:sz="4" w:space="0" w:color="auto"/>
            </w:tcBorders>
            <w:shd w:val="clear" w:color="auto" w:fill="FFFFFF"/>
            <w:vAlign w:val="center"/>
          </w:tcPr>
          <w:p w:rsidR="00163E55" w:rsidRPr="008E2E98" w:rsidRDefault="00A31EDF" w:rsidP="00035D86">
            <w:pPr>
              <w:rPr>
                <w:rFonts w:ascii="Arial" w:hAnsi="Arial" w:cs="Arial"/>
                <w:sz w:val="18"/>
                <w:szCs w:val="18"/>
              </w:rPr>
            </w:pPr>
            <w:hyperlink r:id="rId22" w:history="1">
              <w:r w:rsidR="00250B1F" w:rsidRPr="00DE364D">
                <w:rPr>
                  <w:rStyle w:val="Hipervnculo"/>
                  <w:rFonts w:ascii="Arial" w:hAnsi="Arial" w:cs="Arial"/>
                  <w:sz w:val="18"/>
                  <w:szCs w:val="18"/>
                </w:rPr>
                <w:t>www.cihr-irsc.gc.ca</w:t>
              </w:r>
            </w:hyperlink>
          </w:p>
        </w:tc>
        <w:tc>
          <w:tcPr>
            <w:tcW w:w="3685" w:type="dxa"/>
            <w:tcBorders>
              <w:bottom w:val="single" w:sz="4" w:space="0" w:color="auto"/>
            </w:tcBorders>
            <w:shd w:val="clear" w:color="auto" w:fill="FFFFFF"/>
            <w:vAlign w:val="center"/>
          </w:tcPr>
          <w:p w:rsidR="00163E55" w:rsidRPr="008E2E98" w:rsidRDefault="00163E55" w:rsidP="00035D86">
            <w:pPr>
              <w:rPr>
                <w:rFonts w:ascii="Arial" w:hAnsi="Arial" w:cs="Arial"/>
                <w:sz w:val="18"/>
                <w:szCs w:val="18"/>
                <w:highlight w:val="yellow"/>
              </w:rPr>
            </w:pPr>
          </w:p>
          <w:p w:rsidR="00163E55" w:rsidRPr="008E2E98" w:rsidRDefault="00163E55" w:rsidP="00035D86">
            <w:pPr>
              <w:rPr>
                <w:rFonts w:ascii="Arial" w:hAnsi="Arial" w:cs="Arial"/>
                <w:sz w:val="18"/>
                <w:szCs w:val="18"/>
                <w:lang w:val="en-US"/>
              </w:rPr>
            </w:pPr>
            <w:r w:rsidRPr="008E2E98">
              <w:rPr>
                <w:rFonts w:ascii="Arial" w:hAnsi="Arial" w:cs="Arial"/>
                <w:sz w:val="18"/>
                <w:szCs w:val="18"/>
                <w:lang w:val="en-US"/>
              </w:rPr>
              <w:t>Marilyn Desrosiers</w:t>
            </w:r>
          </w:p>
          <w:p w:rsidR="00163E55" w:rsidRPr="008E2E98" w:rsidRDefault="00163E55" w:rsidP="00035D86">
            <w:pPr>
              <w:rPr>
                <w:rFonts w:ascii="Arial" w:hAnsi="Arial" w:cs="Arial"/>
                <w:sz w:val="18"/>
                <w:szCs w:val="18"/>
                <w:lang w:val="en-US"/>
              </w:rPr>
            </w:pPr>
            <w:r w:rsidRPr="008E2E98">
              <w:rPr>
                <w:rFonts w:ascii="Arial" w:hAnsi="Arial" w:cs="Arial"/>
                <w:sz w:val="18"/>
                <w:szCs w:val="18"/>
                <w:lang w:val="en-US"/>
              </w:rPr>
              <w:t xml:space="preserve">Deputy Director, Strategic Program Design and Analytics, CIHR </w:t>
            </w:r>
          </w:p>
          <w:p w:rsidR="00163E55" w:rsidRPr="008E2E98" w:rsidRDefault="00163E55" w:rsidP="008E2E98">
            <w:pPr>
              <w:jc w:val="both"/>
              <w:rPr>
                <w:rFonts w:ascii="Arial" w:hAnsi="Arial" w:cs="Arial"/>
                <w:sz w:val="18"/>
                <w:szCs w:val="18"/>
                <w:lang w:val="en-US"/>
              </w:rPr>
            </w:pPr>
            <w:r w:rsidRPr="008E2E98">
              <w:rPr>
                <w:rFonts w:ascii="Arial" w:hAnsi="Arial" w:cs="Arial"/>
                <w:sz w:val="18"/>
                <w:szCs w:val="18"/>
                <w:lang w:val="en-US"/>
              </w:rPr>
              <w:t xml:space="preserve">Telephone: </w:t>
            </w:r>
            <w:r w:rsidRPr="008E2E98">
              <w:rPr>
                <w:rFonts w:ascii="Arial" w:hAnsi="Arial" w:cs="Arial"/>
                <w:color w:val="000000"/>
                <w:sz w:val="18"/>
                <w:szCs w:val="18"/>
                <w:lang w:val="en-US"/>
              </w:rPr>
              <w:t>613-954-6242</w:t>
            </w:r>
          </w:p>
          <w:p w:rsidR="00163E55" w:rsidRPr="008E2E98" w:rsidRDefault="00163E55" w:rsidP="008E2E98">
            <w:pPr>
              <w:jc w:val="both"/>
              <w:rPr>
                <w:rFonts w:ascii="Arial" w:hAnsi="Arial" w:cs="Arial"/>
                <w:sz w:val="18"/>
                <w:szCs w:val="18"/>
                <w:lang w:val="en-US"/>
              </w:rPr>
            </w:pPr>
            <w:r w:rsidRPr="008E2E98">
              <w:rPr>
                <w:rFonts w:ascii="Arial" w:hAnsi="Arial" w:cs="Arial"/>
                <w:sz w:val="18"/>
                <w:szCs w:val="18"/>
                <w:lang w:val="en-US"/>
              </w:rPr>
              <w:t>Email:</w:t>
            </w:r>
            <w:hyperlink r:id="rId23" w:history="1">
              <w:r w:rsidRPr="008E2E98">
                <w:rPr>
                  <w:rStyle w:val="Hipervnculo"/>
                  <w:rFonts w:ascii="Arial" w:hAnsi="Arial" w:cs="Arial"/>
                  <w:sz w:val="18"/>
                  <w:szCs w:val="18"/>
                  <w:lang w:val="en-US"/>
                </w:rPr>
                <w:t>marilyn.desrosiers@cihr-irsc.gc.ca</w:t>
              </w:r>
            </w:hyperlink>
          </w:p>
          <w:p w:rsidR="00163E55" w:rsidRPr="008E2E98" w:rsidRDefault="00163E55" w:rsidP="00035D86">
            <w:pPr>
              <w:rPr>
                <w:rFonts w:ascii="Arial" w:hAnsi="Arial" w:cs="Arial"/>
                <w:sz w:val="18"/>
                <w:szCs w:val="18"/>
                <w:lang w:val="en-GB"/>
              </w:rPr>
            </w:pPr>
          </w:p>
        </w:tc>
      </w:tr>
      <w:tr w:rsidR="00502B09" w:rsidTr="00F51D2F">
        <w:tc>
          <w:tcPr>
            <w:tcW w:w="1866" w:type="dxa"/>
            <w:tcBorders>
              <w:bottom w:val="single" w:sz="4" w:space="0" w:color="auto"/>
            </w:tcBorders>
            <w:shd w:val="clear" w:color="auto" w:fill="FFFFFF"/>
            <w:vAlign w:val="center"/>
          </w:tcPr>
          <w:p w:rsidR="00502B09" w:rsidRPr="008E2E98" w:rsidRDefault="00502B09" w:rsidP="008E2E98">
            <w:pPr>
              <w:ind w:right="-1368"/>
              <w:rPr>
                <w:rFonts w:ascii="Arial" w:hAnsi="Arial" w:cs="Arial"/>
                <w:sz w:val="18"/>
                <w:szCs w:val="18"/>
              </w:rPr>
            </w:pPr>
            <w:r w:rsidRPr="008E2E98">
              <w:rPr>
                <w:rFonts w:ascii="Arial" w:hAnsi="Arial" w:cs="Arial"/>
                <w:sz w:val="18"/>
                <w:szCs w:val="18"/>
              </w:rPr>
              <w:t>Canada (Québec)</w:t>
            </w:r>
          </w:p>
        </w:tc>
        <w:tc>
          <w:tcPr>
            <w:tcW w:w="1280" w:type="dxa"/>
            <w:tcBorders>
              <w:bottom w:val="single" w:sz="4" w:space="0" w:color="auto"/>
            </w:tcBorders>
            <w:shd w:val="clear" w:color="auto" w:fill="FFFFFF"/>
            <w:vAlign w:val="center"/>
          </w:tcPr>
          <w:p w:rsidR="00502B09" w:rsidRPr="008E2E98" w:rsidRDefault="00502B09" w:rsidP="00035D86">
            <w:pPr>
              <w:rPr>
                <w:rFonts w:ascii="Arial" w:hAnsi="Arial" w:cs="Arial"/>
                <w:sz w:val="18"/>
                <w:szCs w:val="18"/>
              </w:rPr>
            </w:pPr>
            <w:r w:rsidRPr="008E2E98">
              <w:rPr>
                <w:rFonts w:ascii="Arial" w:hAnsi="Arial" w:cs="Arial"/>
                <w:sz w:val="18"/>
                <w:szCs w:val="18"/>
              </w:rPr>
              <w:t>FRQS</w:t>
            </w:r>
          </w:p>
        </w:tc>
        <w:tc>
          <w:tcPr>
            <w:tcW w:w="2349" w:type="dxa"/>
            <w:tcBorders>
              <w:bottom w:val="single" w:sz="4" w:space="0" w:color="auto"/>
            </w:tcBorders>
            <w:shd w:val="clear" w:color="auto" w:fill="FFFFFF"/>
            <w:vAlign w:val="center"/>
          </w:tcPr>
          <w:p w:rsidR="00502B09" w:rsidRPr="00502B09" w:rsidRDefault="00502B09">
            <w:pPr>
              <w:rPr>
                <w:rFonts w:ascii="Arial" w:hAnsi="Arial" w:cs="Arial"/>
                <w:sz w:val="18"/>
                <w:szCs w:val="18"/>
              </w:rPr>
            </w:pPr>
            <w:r w:rsidRPr="00502B09">
              <w:rPr>
                <w:rFonts w:ascii="Arial" w:hAnsi="Arial" w:cs="Arial"/>
                <w:sz w:val="18"/>
                <w:szCs w:val="18"/>
              </w:rPr>
              <w:t>www.frqs.gouv.qc.ca</w:t>
            </w:r>
          </w:p>
        </w:tc>
        <w:tc>
          <w:tcPr>
            <w:tcW w:w="3685" w:type="dxa"/>
            <w:tcBorders>
              <w:bottom w:val="single" w:sz="4" w:space="0" w:color="auto"/>
            </w:tcBorders>
            <w:shd w:val="clear" w:color="auto" w:fill="FFFFFF"/>
            <w:vAlign w:val="center"/>
          </w:tcPr>
          <w:p w:rsidR="00502B09" w:rsidRDefault="00502B09">
            <w:pPr>
              <w:pStyle w:val="Textoindependiente"/>
              <w:rPr>
                <w:rFonts w:ascii="Arial" w:hAnsi="Arial" w:cs="Arial"/>
                <w:sz w:val="18"/>
                <w:szCs w:val="18"/>
              </w:rPr>
            </w:pPr>
          </w:p>
          <w:p w:rsidR="00502B09" w:rsidRDefault="00502B09">
            <w:pPr>
              <w:pStyle w:val="Textoindependiente"/>
              <w:rPr>
                <w:rFonts w:ascii="Arial" w:hAnsi="Arial" w:cs="Arial"/>
                <w:sz w:val="18"/>
                <w:szCs w:val="18"/>
              </w:rPr>
            </w:pPr>
            <w:r>
              <w:rPr>
                <w:rFonts w:ascii="Arial" w:hAnsi="Arial" w:cs="Arial"/>
                <w:sz w:val="18"/>
                <w:szCs w:val="18"/>
              </w:rPr>
              <w:t xml:space="preserve">Fonds de recherche du Québec-Santé (FRQS) </w:t>
            </w:r>
          </w:p>
          <w:p w:rsidR="00502B09" w:rsidRDefault="00502B09">
            <w:pPr>
              <w:pStyle w:val="Textoindependiente"/>
              <w:rPr>
                <w:rFonts w:ascii="Arial" w:hAnsi="Arial" w:cs="Arial"/>
                <w:color w:val="000000"/>
                <w:sz w:val="18"/>
                <w:szCs w:val="18"/>
                <w:lang w:val="de-DE"/>
              </w:rPr>
            </w:pPr>
            <w:r>
              <w:rPr>
                <w:rFonts w:ascii="Arial" w:hAnsi="Arial" w:cs="Arial"/>
                <w:color w:val="000000"/>
                <w:sz w:val="18"/>
                <w:szCs w:val="18"/>
                <w:lang w:val="de-DE"/>
              </w:rPr>
              <w:t>Karine Genest</w:t>
            </w:r>
            <w:r>
              <w:rPr>
                <w:rFonts w:ascii="Arial" w:hAnsi="Arial" w:cs="Arial"/>
                <w:color w:val="000000"/>
                <w:sz w:val="18"/>
                <w:szCs w:val="18"/>
                <w:lang w:val="de-DE"/>
              </w:rPr>
              <w:br/>
              <w:t>(514) 873-2114, ext 1275</w:t>
            </w:r>
            <w:r>
              <w:rPr>
                <w:rFonts w:ascii="Arial" w:hAnsi="Arial" w:cs="Arial"/>
                <w:color w:val="000000"/>
                <w:sz w:val="18"/>
                <w:szCs w:val="18"/>
                <w:lang w:val="de-DE"/>
              </w:rPr>
              <w:br/>
            </w:r>
            <w:hyperlink r:id="rId24" w:history="1">
              <w:r>
                <w:rPr>
                  <w:rStyle w:val="Hipervnculo"/>
                  <w:rFonts w:ascii="Arial" w:hAnsi="Arial" w:cs="Arial"/>
                  <w:sz w:val="18"/>
                  <w:szCs w:val="18"/>
                  <w:lang w:val="de-DE"/>
                </w:rPr>
                <w:t>karine.genest@frq.gouv.qc.ca</w:t>
              </w:r>
            </w:hyperlink>
          </w:p>
          <w:p w:rsidR="00502B09" w:rsidRDefault="00502B09">
            <w:pPr>
              <w:rPr>
                <w:rFonts w:ascii="Arial" w:hAnsi="Arial" w:cs="Arial"/>
                <w:color w:val="000000"/>
                <w:sz w:val="18"/>
                <w:szCs w:val="18"/>
              </w:rPr>
            </w:pPr>
            <w:r>
              <w:rPr>
                <w:rFonts w:ascii="Arial" w:hAnsi="Arial" w:cs="Arial"/>
                <w:color w:val="000000"/>
                <w:sz w:val="18"/>
                <w:szCs w:val="18"/>
              </w:rPr>
              <w:t xml:space="preserve">Anne-Cécile Desfaits </w:t>
            </w:r>
            <w:r>
              <w:rPr>
                <w:rFonts w:ascii="Arial" w:hAnsi="Arial" w:cs="Arial"/>
                <w:color w:val="000000"/>
                <w:sz w:val="18"/>
                <w:szCs w:val="18"/>
              </w:rPr>
              <w:br/>
              <w:t>(514) 873-2114, ext 1368</w:t>
            </w:r>
            <w:r>
              <w:rPr>
                <w:rFonts w:ascii="Arial" w:hAnsi="Arial" w:cs="Arial"/>
                <w:color w:val="000000"/>
                <w:sz w:val="18"/>
                <w:szCs w:val="18"/>
              </w:rPr>
              <w:br/>
            </w:r>
            <w:hyperlink r:id="rId25" w:history="1">
              <w:r>
                <w:rPr>
                  <w:rStyle w:val="Hipervnculo"/>
                  <w:rFonts w:ascii="Arial" w:hAnsi="Arial" w:cs="Arial"/>
                  <w:sz w:val="18"/>
                  <w:szCs w:val="18"/>
                </w:rPr>
                <w:t>annececile.desfaits@frq.gouv.qc.ca</w:t>
              </w:r>
            </w:hyperlink>
          </w:p>
          <w:p w:rsidR="00502B09" w:rsidRDefault="00502B09">
            <w:pPr>
              <w:rPr>
                <w:rFonts w:ascii="Arial" w:hAnsi="Arial" w:cs="Arial"/>
                <w:sz w:val="18"/>
                <w:szCs w:val="18"/>
              </w:rPr>
            </w:pPr>
          </w:p>
        </w:tc>
      </w:tr>
      <w:tr w:rsidR="00B813B7" w:rsidTr="00F51D2F">
        <w:tc>
          <w:tcPr>
            <w:tcW w:w="1866" w:type="dxa"/>
            <w:tcBorders>
              <w:bottom w:val="single" w:sz="4" w:space="0" w:color="auto"/>
            </w:tcBorders>
            <w:shd w:val="clear" w:color="auto" w:fill="FFFFFF"/>
            <w:vAlign w:val="center"/>
          </w:tcPr>
          <w:p w:rsidR="00B813B7" w:rsidRPr="008E2E98" w:rsidRDefault="00B813B7" w:rsidP="008E2E98">
            <w:pPr>
              <w:ind w:right="-1368"/>
              <w:rPr>
                <w:rFonts w:ascii="Arial" w:hAnsi="Arial" w:cs="Arial"/>
                <w:sz w:val="18"/>
                <w:szCs w:val="18"/>
              </w:rPr>
            </w:pPr>
            <w:r>
              <w:rPr>
                <w:rFonts w:ascii="Arial" w:hAnsi="Arial" w:cs="Arial"/>
                <w:sz w:val="18"/>
                <w:szCs w:val="18"/>
              </w:rPr>
              <w:t xml:space="preserve">Canada </w:t>
            </w:r>
          </w:p>
        </w:tc>
        <w:tc>
          <w:tcPr>
            <w:tcW w:w="1280" w:type="dxa"/>
            <w:tcBorders>
              <w:bottom w:val="single" w:sz="4" w:space="0" w:color="auto"/>
            </w:tcBorders>
            <w:shd w:val="clear" w:color="auto" w:fill="FFFFFF"/>
            <w:vAlign w:val="center"/>
          </w:tcPr>
          <w:p w:rsidR="00B813B7" w:rsidRPr="008E2E98" w:rsidRDefault="00B813B7" w:rsidP="00035D86">
            <w:pPr>
              <w:rPr>
                <w:rFonts w:ascii="Arial" w:hAnsi="Arial" w:cs="Arial"/>
                <w:sz w:val="18"/>
                <w:szCs w:val="18"/>
              </w:rPr>
            </w:pPr>
            <w:r>
              <w:rPr>
                <w:rFonts w:ascii="Arial" w:hAnsi="Arial" w:cs="Arial"/>
                <w:sz w:val="18"/>
                <w:szCs w:val="18"/>
              </w:rPr>
              <w:t>GC</w:t>
            </w:r>
          </w:p>
        </w:tc>
        <w:tc>
          <w:tcPr>
            <w:tcW w:w="2349" w:type="dxa"/>
            <w:tcBorders>
              <w:bottom w:val="single" w:sz="4" w:space="0" w:color="auto"/>
            </w:tcBorders>
            <w:shd w:val="clear" w:color="auto" w:fill="FFFFFF"/>
            <w:vAlign w:val="center"/>
          </w:tcPr>
          <w:p w:rsidR="00B813B7" w:rsidRPr="008E2E98" w:rsidRDefault="00B813B7" w:rsidP="00863841">
            <w:pPr>
              <w:rPr>
                <w:rFonts w:ascii="Arial" w:hAnsi="Arial" w:cs="Arial"/>
                <w:color w:val="0000FF"/>
                <w:sz w:val="18"/>
                <w:szCs w:val="18"/>
              </w:rPr>
            </w:pPr>
            <w:r>
              <w:rPr>
                <w:rFonts w:ascii="Arial" w:hAnsi="Arial" w:cs="Arial"/>
                <w:color w:val="0000FF"/>
                <w:sz w:val="18"/>
                <w:szCs w:val="18"/>
              </w:rPr>
              <w:t>www.genomecanada.ca</w:t>
            </w:r>
          </w:p>
        </w:tc>
        <w:tc>
          <w:tcPr>
            <w:tcW w:w="3685" w:type="dxa"/>
            <w:tcBorders>
              <w:bottom w:val="single" w:sz="4" w:space="0" w:color="auto"/>
            </w:tcBorders>
            <w:shd w:val="clear" w:color="auto" w:fill="FFFFFF"/>
            <w:vAlign w:val="center"/>
          </w:tcPr>
          <w:p w:rsidR="00502B09" w:rsidRDefault="00502B09" w:rsidP="00863841">
            <w:pPr>
              <w:pStyle w:val="Textoindependiente"/>
              <w:rPr>
                <w:rFonts w:ascii="Arial" w:hAnsi="Arial" w:cs="Arial"/>
                <w:sz w:val="18"/>
                <w:szCs w:val="18"/>
                <w:lang w:val="en-US"/>
              </w:rPr>
            </w:pPr>
          </w:p>
          <w:p w:rsidR="00B813B7" w:rsidRPr="00636544" w:rsidRDefault="00B813B7" w:rsidP="00863841">
            <w:pPr>
              <w:pStyle w:val="Textoindependiente"/>
              <w:rPr>
                <w:rFonts w:ascii="Arial" w:hAnsi="Arial" w:cs="Arial"/>
                <w:sz w:val="18"/>
                <w:szCs w:val="18"/>
                <w:lang w:val="en-US"/>
              </w:rPr>
            </w:pPr>
            <w:r w:rsidRPr="00636544">
              <w:rPr>
                <w:rFonts w:ascii="Arial" w:hAnsi="Arial" w:cs="Arial"/>
                <w:sz w:val="18"/>
                <w:szCs w:val="18"/>
                <w:lang w:val="en-US"/>
              </w:rPr>
              <w:t>Karen Dewar</w:t>
            </w:r>
          </w:p>
          <w:p w:rsidR="00B813B7" w:rsidRPr="00636544" w:rsidRDefault="00B813B7" w:rsidP="00863841">
            <w:pPr>
              <w:pStyle w:val="Textoindependiente"/>
              <w:rPr>
                <w:rFonts w:ascii="Arial" w:hAnsi="Arial" w:cs="Arial"/>
                <w:sz w:val="18"/>
                <w:szCs w:val="18"/>
                <w:lang w:val="en-US"/>
              </w:rPr>
            </w:pPr>
            <w:r w:rsidRPr="00636544">
              <w:rPr>
                <w:rFonts w:ascii="Arial" w:hAnsi="Arial" w:cs="Arial"/>
                <w:sz w:val="18"/>
                <w:szCs w:val="18"/>
                <w:lang w:val="en-US"/>
              </w:rPr>
              <w:t>Director, Genomics Programs</w:t>
            </w:r>
          </w:p>
          <w:p w:rsidR="00B813B7" w:rsidRDefault="00B813B7" w:rsidP="00863841">
            <w:pPr>
              <w:pStyle w:val="Textoindependiente"/>
              <w:rPr>
                <w:rFonts w:ascii="Arial" w:hAnsi="Arial" w:cs="Arial"/>
                <w:sz w:val="18"/>
                <w:szCs w:val="18"/>
                <w:lang w:val="en-US"/>
              </w:rPr>
            </w:pPr>
            <w:r w:rsidRPr="00636544">
              <w:rPr>
                <w:rFonts w:ascii="Arial" w:hAnsi="Arial" w:cs="Arial"/>
                <w:sz w:val="18"/>
                <w:szCs w:val="18"/>
                <w:lang w:val="en-US"/>
              </w:rPr>
              <w:t>Telephone : 613-</w:t>
            </w:r>
            <w:r>
              <w:rPr>
                <w:rFonts w:ascii="Arial" w:hAnsi="Arial" w:cs="Arial"/>
                <w:sz w:val="18"/>
                <w:szCs w:val="18"/>
                <w:lang w:val="en-US"/>
              </w:rPr>
              <w:t>751-4460 extension 211</w:t>
            </w:r>
          </w:p>
          <w:p w:rsidR="00B813B7" w:rsidRPr="00636544" w:rsidRDefault="00B813B7" w:rsidP="00863841">
            <w:pPr>
              <w:pStyle w:val="Textoindependiente"/>
              <w:rPr>
                <w:rFonts w:ascii="Arial" w:hAnsi="Arial" w:cs="Arial"/>
                <w:sz w:val="18"/>
                <w:szCs w:val="18"/>
                <w:lang w:val="en-US"/>
              </w:rPr>
            </w:pPr>
            <w:r>
              <w:rPr>
                <w:rFonts w:ascii="Arial" w:hAnsi="Arial" w:cs="Arial"/>
                <w:sz w:val="18"/>
                <w:szCs w:val="18"/>
                <w:lang w:val="en-US"/>
              </w:rPr>
              <w:t>Email: kdewar@geneomecanada.ca</w:t>
            </w:r>
          </w:p>
        </w:tc>
      </w:tr>
      <w:tr w:rsidR="00163E55" w:rsidRPr="008E2E98" w:rsidTr="00F51D2F">
        <w:tc>
          <w:tcPr>
            <w:tcW w:w="1866" w:type="dxa"/>
            <w:tcBorders>
              <w:bottom w:val="single" w:sz="4" w:space="0" w:color="auto"/>
            </w:tcBorders>
            <w:shd w:val="clear" w:color="auto" w:fill="FFFFFF"/>
            <w:vAlign w:val="center"/>
          </w:tcPr>
          <w:p w:rsidR="00163E55" w:rsidRPr="008E2E98" w:rsidRDefault="00163E55" w:rsidP="008E2E98">
            <w:pPr>
              <w:ind w:right="-1368"/>
              <w:rPr>
                <w:rFonts w:ascii="Arial" w:hAnsi="Arial" w:cs="Arial"/>
                <w:sz w:val="18"/>
                <w:szCs w:val="18"/>
              </w:rPr>
            </w:pPr>
            <w:r w:rsidRPr="008E2E98">
              <w:rPr>
                <w:rFonts w:ascii="Arial" w:hAnsi="Arial" w:cs="Arial"/>
                <w:sz w:val="18"/>
                <w:szCs w:val="18"/>
              </w:rPr>
              <w:t>France</w:t>
            </w:r>
          </w:p>
        </w:tc>
        <w:tc>
          <w:tcPr>
            <w:tcW w:w="1280" w:type="dxa"/>
            <w:tcBorders>
              <w:bottom w:val="single" w:sz="4" w:space="0" w:color="auto"/>
            </w:tcBorders>
            <w:shd w:val="clear" w:color="auto" w:fill="FFFFFF"/>
            <w:vAlign w:val="center"/>
          </w:tcPr>
          <w:p w:rsidR="00163E55" w:rsidRPr="008E2E98" w:rsidRDefault="00163E55" w:rsidP="00035D86">
            <w:pPr>
              <w:rPr>
                <w:rFonts w:ascii="Arial" w:hAnsi="Arial" w:cs="Arial"/>
                <w:sz w:val="18"/>
                <w:szCs w:val="18"/>
              </w:rPr>
            </w:pPr>
            <w:r w:rsidRPr="008E2E98">
              <w:rPr>
                <w:rFonts w:ascii="Arial" w:hAnsi="Arial" w:cs="Arial"/>
                <w:sz w:val="18"/>
                <w:szCs w:val="18"/>
              </w:rPr>
              <w:t>ANR</w:t>
            </w:r>
          </w:p>
        </w:tc>
        <w:tc>
          <w:tcPr>
            <w:tcW w:w="2349" w:type="dxa"/>
            <w:tcBorders>
              <w:bottom w:val="single" w:sz="4" w:space="0" w:color="auto"/>
            </w:tcBorders>
            <w:shd w:val="clear" w:color="auto" w:fill="FFFFFF"/>
            <w:vAlign w:val="center"/>
          </w:tcPr>
          <w:p w:rsidR="00163E55" w:rsidRPr="008E2E98" w:rsidRDefault="00A31EDF" w:rsidP="00035D86">
            <w:pPr>
              <w:rPr>
                <w:rFonts w:ascii="Arial" w:hAnsi="Arial" w:cs="Arial"/>
                <w:sz w:val="18"/>
                <w:szCs w:val="18"/>
              </w:rPr>
            </w:pPr>
            <w:hyperlink r:id="rId26" w:history="1">
              <w:r w:rsidR="00163E55" w:rsidRPr="008E2E98">
                <w:rPr>
                  <w:rStyle w:val="Hipervnculo"/>
                  <w:rFonts w:ascii="Arial" w:hAnsi="Arial" w:cs="Arial"/>
                  <w:sz w:val="18"/>
                  <w:szCs w:val="18"/>
                </w:rPr>
                <w:t>www.agence-nationale-recherche.fr</w:t>
              </w:r>
            </w:hyperlink>
          </w:p>
        </w:tc>
        <w:tc>
          <w:tcPr>
            <w:tcW w:w="3685" w:type="dxa"/>
            <w:tcBorders>
              <w:bottom w:val="single" w:sz="4" w:space="0" w:color="auto"/>
            </w:tcBorders>
            <w:shd w:val="clear" w:color="auto" w:fill="FFFFFF"/>
            <w:vAlign w:val="center"/>
          </w:tcPr>
          <w:p w:rsidR="00163E55" w:rsidRDefault="00163E55" w:rsidP="008E2E98">
            <w:pPr>
              <w:ind w:right="33"/>
              <w:rPr>
                <w:rFonts w:ascii="Arial" w:hAnsi="Arial" w:cs="Arial"/>
                <w:sz w:val="18"/>
                <w:szCs w:val="18"/>
              </w:rPr>
            </w:pPr>
          </w:p>
          <w:p w:rsidR="00FB4AE0" w:rsidRDefault="00FB4AE0" w:rsidP="008E2E98">
            <w:pPr>
              <w:ind w:right="33"/>
              <w:rPr>
                <w:rFonts w:ascii="Arial" w:hAnsi="Arial" w:cs="Arial"/>
                <w:sz w:val="18"/>
                <w:szCs w:val="18"/>
              </w:rPr>
            </w:pPr>
            <w:r>
              <w:rPr>
                <w:rFonts w:ascii="Arial" w:hAnsi="Arial" w:cs="Arial"/>
                <w:sz w:val="18"/>
                <w:szCs w:val="18"/>
              </w:rPr>
              <w:t>Daria Julkowska</w:t>
            </w:r>
          </w:p>
          <w:p w:rsidR="00041CBC" w:rsidRDefault="00041CBC" w:rsidP="008E2E98">
            <w:pPr>
              <w:ind w:right="33"/>
              <w:rPr>
                <w:rFonts w:ascii="Arial" w:hAnsi="Arial" w:cs="Arial"/>
                <w:sz w:val="18"/>
                <w:szCs w:val="18"/>
              </w:rPr>
            </w:pPr>
            <w:r w:rsidRPr="00041CBC">
              <w:rPr>
                <w:rFonts w:ascii="Arial" w:hAnsi="Arial" w:cs="Arial"/>
                <w:sz w:val="18"/>
                <w:szCs w:val="18"/>
              </w:rPr>
              <w:t>+33(0) 1 78 09 80 78</w:t>
            </w:r>
          </w:p>
          <w:p w:rsidR="00FB4AE0" w:rsidRDefault="00A31EDF" w:rsidP="008E2E98">
            <w:pPr>
              <w:ind w:right="33"/>
              <w:rPr>
                <w:rFonts w:ascii="Arial" w:hAnsi="Arial" w:cs="Arial"/>
                <w:sz w:val="18"/>
                <w:szCs w:val="18"/>
              </w:rPr>
            </w:pPr>
            <w:hyperlink r:id="rId27" w:history="1">
              <w:r w:rsidR="00041CBC" w:rsidRPr="00DE364D">
                <w:rPr>
                  <w:rStyle w:val="Hipervnculo"/>
                  <w:rFonts w:ascii="Arial" w:hAnsi="Arial" w:cs="Arial"/>
                  <w:sz w:val="18"/>
                  <w:szCs w:val="18"/>
                </w:rPr>
                <w:t>daria.julkowska@agencerecherche.fr</w:t>
              </w:r>
            </w:hyperlink>
          </w:p>
          <w:p w:rsidR="00FB4AE0" w:rsidRPr="008E2E98" w:rsidRDefault="00FB4AE0" w:rsidP="008E2E98">
            <w:pPr>
              <w:ind w:right="33"/>
              <w:rPr>
                <w:rFonts w:ascii="Arial" w:hAnsi="Arial" w:cs="Arial"/>
                <w:sz w:val="18"/>
                <w:szCs w:val="18"/>
              </w:rPr>
            </w:pPr>
          </w:p>
          <w:p w:rsidR="00163E55" w:rsidRPr="00A31EDF" w:rsidRDefault="00163E55" w:rsidP="008E2E98">
            <w:pPr>
              <w:ind w:right="33"/>
              <w:rPr>
                <w:rFonts w:ascii="Arial" w:hAnsi="Arial" w:cs="Arial"/>
                <w:sz w:val="18"/>
                <w:szCs w:val="18"/>
                <w:lang w:val="es-ES"/>
                <w:rPrChange w:id="38" w:author="Leonor Norton" w:date="2015-01-12T09:57:00Z">
                  <w:rPr>
                    <w:rFonts w:ascii="Arial" w:hAnsi="Arial" w:cs="Arial"/>
                    <w:sz w:val="18"/>
                    <w:szCs w:val="18"/>
                    <w:lang w:val="en-GB"/>
                  </w:rPr>
                </w:rPrChange>
              </w:rPr>
            </w:pPr>
            <w:r w:rsidRPr="00A31EDF">
              <w:rPr>
                <w:rFonts w:ascii="Arial" w:hAnsi="Arial" w:cs="Arial"/>
                <w:sz w:val="18"/>
                <w:szCs w:val="18"/>
                <w:lang w:val="es-ES"/>
                <w:rPrChange w:id="39" w:author="Leonor Norton" w:date="2015-01-12T09:57:00Z">
                  <w:rPr>
                    <w:rFonts w:ascii="Arial" w:hAnsi="Arial" w:cs="Arial"/>
                    <w:sz w:val="18"/>
                    <w:szCs w:val="18"/>
                    <w:lang w:val="en-GB"/>
                  </w:rPr>
                </w:rPrChange>
              </w:rPr>
              <w:lastRenderedPageBreak/>
              <w:t>Natalia Martín</w:t>
            </w:r>
          </w:p>
          <w:p w:rsidR="00163E55" w:rsidRPr="00A31EDF" w:rsidRDefault="00163E55" w:rsidP="00035D86">
            <w:pPr>
              <w:rPr>
                <w:rFonts w:ascii="Arial" w:hAnsi="Arial" w:cs="Arial"/>
                <w:sz w:val="18"/>
                <w:szCs w:val="18"/>
                <w:lang w:val="es-ES"/>
                <w:rPrChange w:id="40" w:author="Leonor Norton" w:date="2015-01-12T09:57:00Z">
                  <w:rPr>
                    <w:rFonts w:ascii="Arial" w:hAnsi="Arial" w:cs="Arial"/>
                    <w:sz w:val="18"/>
                    <w:szCs w:val="18"/>
                    <w:lang w:val="en-GB"/>
                  </w:rPr>
                </w:rPrChange>
              </w:rPr>
            </w:pPr>
            <w:r w:rsidRPr="00A31EDF">
              <w:rPr>
                <w:rFonts w:ascii="Arial" w:hAnsi="Arial" w:cs="Arial"/>
                <w:sz w:val="18"/>
                <w:szCs w:val="18"/>
                <w:lang w:val="es-ES"/>
                <w:rPrChange w:id="41" w:author="Leonor Norton" w:date="2015-01-12T09:57:00Z">
                  <w:rPr>
                    <w:rFonts w:ascii="Arial" w:hAnsi="Arial" w:cs="Arial"/>
                    <w:sz w:val="18"/>
                    <w:szCs w:val="18"/>
                    <w:lang w:val="en-GB"/>
                  </w:rPr>
                </w:rPrChange>
              </w:rPr>
              <w:t>+ (33) (0) 1 73 54 81 33</w:t>
            </w:r>
          </w:p>
          <w:p w:rsidR="00163E55" w:rsidRPr="00680931" w:rsidRDefault="00A31EDF" w:rsidP="00035D86">
            <w:pPr>
              <w:rPr>
                <w:lang w:val="de-DE"/>
              </w:rPr>
            </w:pPr>
            <w:hyperlink r:id="rId28" w:history="1">
              <w:r w:rsidR="00163E55" w:rsidRPr="00680931">
                <w:rPr>
                  <w:rStyle w:val="Hipervnculo"/>
                  <w:rFonts w:ascii="Arial" w:hAnsi="Arial" w:cs="Arial"/>
                  <w:sz w:val="18"/>
                  <w:szCs w:val="18"/>
                  <w:lang w:val="de-DE"/>
                </w:rPr>
                <w:t>natalia.martin@agencerecherche.fr</w:t>
              </w:r>
            </w:hyperlink>
          </w:p>
          <w:p w:rsidR="00163E55" w:rsidRPr="00680931" w:rsidRDefault="00163E55" w:rsidP="00035D86">
            <w:pPr>
              <w:rPr>
                <w:lang w:val="de-DE"/>
              </w:rPr>
            </w:pPr>
          </w:p>
          <w:p w:rsidR="00041CBC" w:rsidRPr="00041CBC" w:rsidRDefault="00041CBC" w:rsidP="00041CBC">
            <w:pPr>
              <w:ind w:right="33"/>
              <w:rPr>
                <w:rFonts w:ascii="Arial" w:hAnsi="Arial" w:cs="Arial"/>
                <w:sz w:val="18"/>
                <w:szCs w:val="18"/>
              </w:rPr>
            </w:pPr>
            <w:r w:rsidRPr="00041CBC">
              <w:rPr>
                <w:rFonts w:ascii="Arial" w:hAnsi="Arial" w:cs="Arial"/>
                <w:sz w:val="18"/>
                <w:szCs w:val="18"/>
              </w:rPr>
              <w:t xml:space="preserve">Agence Nationale de la Recherche </w:t>
            </w:r>
            <w:r>
              <w:rPr>
                <w:rFonts w:ascii="Arial" w:hAnsi="Arial" w:cs="Arial"/>
                <w:sz w:val="18"/>
                <w:szCs w:val="18"/>
              </w:rPr>
              <w:t>–</w:t>
            </w:r>
            <w:r w:rsidRPr="00041CBC">
              <w:rPr>
                <w:rFonts w:ascii="Arial" w:hAnsi="Arial" w:cs="Arial"/>
                <w:sz w:val="18"/>
                <w:szCs w:val="18"/>
              </w:rPr>
              <w:t xml:space="preserve"> ANR</w:t>
            </w:r>
          </w:p>
          <w:p w:rsidR="00041CBC" w:rsidRPr="00041CBC" w:rsidRDefault="00041CBC" w:rsidP="00041CBC">
            <w:pPr>
              <w:ind w:right="33"/>
              <w:rPr>
                <w:rFonts w:ascii="Arial" w:hAnsi="Arial" w:cs="Arial"/>
                <w:sz w:val="18"/>
                <w:szCs w:val="18"/>
              </w:rPr>
            </w:pPr>
            <w:r w:rsidRPr="00041CBC">
              <w:rPr>
                <w:rFonts w:ascii="Arial" w:hAnsi="Arial" w:cs="Arial"/>
                <w:sz w:val="18"/>
                <w:szCs w:val="18"/>
              </w:rPr>
              <w:t>Health &amp; Biology Department</w:t>
            </w:r>
          </w:p>
          <w:p w:rsidR="00041CBC" w:rsidRPr="00041CBC" w:rsidRDefault="00041CBC" w:rsidP="00041CBC">
            <w:pPr>
              <w:ind w:right="33"/>
              <w:rPr>
                <w:rFonts w:ascii="Arial" w:hAnsi="Arial" w:cs="Arial"/>
                <w:sz w:val="18"/>
                <w:szCs w:val="18"/>
              </w:rPr>
            </w:pPr>
            <w:r w:rsidRPr="00041CBC">
              <w:rPr>
                <w:rFonts w:ascii="Arial" w:hAnsi="Arial" w:cs="Arial"/>
                <w:sz w:val="18"/>
                <w:szCs w:val="18"/>
              </w:rPr>
              <w:t>50 Avenue Daumesnil</w:t>
            </w:r>
          </w:p>
          <w:p w:rsidR="00163E55" w:rsidRPr="008E2E98" w:rsidRDefault="00041CBC" w:rsidP="00041CBC">
            <w:pPr>
              <w:ind w:right="33"/>
              <w:rPr>
                <w:rFonts w:ascii="Arial" w:hAnsi="Arial" w:cs="Arial"/>
                <w:sz w:val="18"/>
                <w:szCs w:val="18"/>
              </w:rPr>
            </w:pPr>
            <w:r w:rsidRPr="00041CBC">
              <w:rPr>
                <w:rFonts w:ascii="Arial" w:hAnsi="Arial" w:cs="Arial"/>
                <w:sz w:val="18"/>
                <w:szCs w:val="18"/>
              </w:rPr>
              <w:t>75012 Paris, France</w:t>
            </w:r>
          </w:p>
          <w:p w:rsidR="00163E55" w:rsidRPr="008E2E98" w:rsidRDefault="00163E55" w:rsidP="00035D86">
            <w:pPr>
              <w:rPr>
                <w:rFonts w:ascii="Arial" w:hAnsi="Arial" w:cs="Arial"/>
                <w:sz w:val="18"/>
                <w:szCs w:val="18"/>
              </w:rPr>
            </w:pPr>
          </w:p>
        </w:tc>
      </w:tr>
      <w:tr w:rsidR="00163E55" w:rsidTr="00F51D2F">
        <w:tc>
          <w:tcPr>
            <w:tcW w:w="1866" w:type="dxa"/>
            <w:shd w:val="clear" w:color="auto" w:fill="FFFFFF"/>
            <w:vAlign w:val="center"/>
          </w:tcPr>
          <w:p w:rsidR="00163E55" w:rsidRPr="008E2E98" w:rsidRDefault="00163E55" w:rsidP="008E2E98">
            <w:pPr>
              <w:ind w:right="-1368"/>
              <w:rPr>
                <w:rFonts w:ascii="Arial" w:hAnsi="Arial" w:cs="Arial"/>
                <w:sz w:val="18"/>
                <w:szCs w:val="18"/>
              </w:rPr>
            </w:pPr>
            <w:r w:rsidRPr="008E2E98">
              <w:rPr>
                <w:rFonts w:ascii="Arial" w:hAnsi="Arial" w:cs="Arial"/>
                <w:sz w:val="18"/>
                <w:szCs w:val="18"/>
              </w:rPr>
              <w:lastRenderedPageBreak/>
              <w:t>Germany</w:t>
            </w:r>
          </w:p>
        </w:tc>
        <w:tc>
          <w:tcPr>
            <w:tcW w:w="1280" w:type="dxa"/>
            <w:shd w:val="clear" w:color="auto" w:fill="FFFFFF"/>
            <w:vAlign w:val="center"/>
          </w:tcPr>
          <w:p w:rsidR="00163E55" w:rsidRPr="008E2E98" w:rsidRDefault="00163E55" w:rsidP="008E2E98">
            <w:pPr>
              <w:ind w:right="-1368"/>
              <w:rPr>
                <w:rFonts w:ascii="Arial" w:hAnsi="Arial" w:cs="Arial"/>
                <w:sz w:val="18"/>
                <w:szCs w:val="18"/>
              </w:rPr>
            </w:pPr>
            <w:r w:rsidRPr="008E2E98">
              <w:rPr>
                <w:rFonts w:ascii="Arial" w:hAnsi="Arial" w:cs="Arial"/>
                <w:sz w:val="18"/>
                <w:szCs w:val="18"/>
              </w:rPr>
              <w:t>BMBF/PT</w:t>
            </w:r>
          </w:p>
          <w:p w:rsidR="00163E55" w:rsidRPr="008E2E98" w:rsidRDefault="00163E55" w:rsidP="00035D86">
            <w:pPr>
              <w:rPr>
                <w:rFonts w:ascii="Arial" w:hAnsi="Arial" w:cs="Arial"/>
                <w:sz w:val="18"/>
                <w:szCs w:val="18"/>
              </w:rPr>
            </w:pPr>
            <w:r w:rsidRPr="008E2E98">
              <w:rPr>
                <w:rFonts w:ascii="Arial" w:hAnsi="Arial" w:cs="Arial"/>
                <w:sz w:val="18"/>
                <w:szCs w:val="18"/>
              </w:rPr>
              <w:t>-DLR</w:t>
            </w:r>
          </w:p>
        </w:tc>
        <w:tc>
          <w:tcPr>
            <w:tcW w:w="2349" w:type="dxa"/>
            <w:shd w:val="clear" w:color="auto" w:fill="FFFFFF"/>
            <w:vAlign w:val="center"/>
          </w:tcPr>
          <w:p w:rsidR="00163E55" w:rsidRPr="008E2E98" w:rsidRDefault="00A31EDF" w:rsidP="00035D86">
            <w:pPr>
              <w:rPr>
                <w:rFonts w:ascii="Arial" w:hAnsi="Arial" w:cs="Arial"/>
                <w:sz w:val="18"/>
                <w:szCs w:val="18"/>
              </w:rPr>
            </w:pPr>
            <w:hyperlink r:id="rId29" w:history="1">
              <w:r w:rsidR="00163E55" w:rsidRPr="008E2E98">
                <w:rPr>
                  <w:rStyle w:val="Hipervnculo"/>
                  <w:rFonts w:ascii="Arial" w:hAnsi="Arial" w:cs="Arial"/>
                  <w:sz w:val="18"/>
                  <w:szCs w:val="18"/>
                </w:rPr>
                <w:t>www.gesundheitsforschung-bmbf.de</w:t>
              </w:r>
            </w:hyperlink>
          </w:p>
        </w:tc>
        <w:tc>
          <w:tcPr>
            <w:tcW w:w="3685" w:type="dxa"/>
            <w:shd w:val="clear" w:color="auto" w:fill="FFFFFF"/>
            <w:vAlign w:val="center"/>
          </w:tcPr>
          <w:p w:rsidR="00163E55" w:rsidRPr="008E2E98" w:rsidRDefault="00163E55" w:rsidP="00035D86">
            <w:pPr>
              <w:rPr>
                <w:rFonts w:ascii="Arial" w:hAnsi="Arial" w:cs="Arial"/>
                <w:noProof/>
                <w:sz w:val="18"/>
                <w:szCs w:val="18"/>
                <w:lang w:val="en-GB"/>
              </w:rPr>
            </w:pPr>
          </w:p>
          <w:p w:rsidR="00163E55" w:rsidRPr="008E2E98" w:rsidRDefault="00163E55" w:rsidP="00035D86">
            <w:pPr>
              <w:rPr>
                <w:rFonts w:ascii="Arial" w:hAnsi="Arial" w:cs="Arial"/>
                <w:noProof/>
                <w:sz w:val="18"/>
                <w:szCs w:val="18"/>
                <w:lang w:val="en-GB"/>
              </w:rPr>
            </w:pPr>
            <w:r w:rsidRPr="008E2E98">
              <w:rPr>
                <w:rFonts w:ascii="Arial" w:hAnsi="Arial" w:cs="Arial"/>
                <w:noProof/>
                <w:sz w:val="18"/>
                <w:szCs w:val="18"/>
                <w:lang w:val="en-GB"/>
              </w:rPr>
              <w:t>Michaela Girgenrath</w:t>
            </w:r>
          </w:p>
          <w:p w:rsidR="00163E55" w:rsidRPr="008E2E98" w:rsidRDefault="00163E55" w:rsidP="00035D86">
            <w:pPr>
              <w:rPr>
                <w:rFonts w:ascii="Arial" w:hAnsi="Arial" w:cs="Arial"/>
                <w:noProof/>
                <w:sz w:val="18"/>
                <w:szCs w:val="18"/>
                <w:lang w:val="en-GB"/>
              </w:rPr>
            </w:pPr>
            <w:r w:rsidRPr="008E2E98">
              <w:rPr>
                <w:rFonts w:ascii="Arial" w:hAnsi="Arial" w:cs="Arial"/>
                <w:noProof/>
                <w:sz w:val="18"/>
                <w:szCs w:val="18"/>
                <w:lang w:val="en-GB"/>
              </w:rPr>
              <w:t xml:space="preserve">(++49) </w:t>
            </w:r>
            <w:r w:rsidR="005E0171">
              <w:rPr>
                <w:rFonts w:ascii="Arial" w:hAnsi="Arial" w:cs="Arial"/>
                <w:noProof/>
                <w:sz w:val="18"/>
                <w:szCs w:val="18"/>
                <w:lang w:val="en-GB"/>
              </w:rPr>
              <w:t>(0)</w:t>
            </w:r>
            <w:r w:rsidRPr="008E2E98">
              <w:rPr>
                <w:rFonts w:ascii="Arial" w:hAnsi="Arial" w:cs="Arial"/>
                <w:noProof/>
                <w:sz w:val="18"/>
                <w:szCs w:val="18"/>
                <w:lang w:val="en-GB"/>
              </w:rPr>
              <w:t>228 3821-1775</w:t>
            </w:r>
          </w:p>
          <w:p w:rsidR="00163E55" w:rsidRPr="008E2E98" w:rsidRDefault="00A31EDF" w:rsidP="00035D86">
            <w:pPr>
              <w:rPr>
                <w:rFonts w:ascii="Arial" w:hAnsi="Arial" w:cs="Arial"/>
                <w:noProof/>
                <w:sz w:val="18"/>
                <w:szCs w:val="18"/>
                <w:lang w:val="en-GB"/>
              </w:rPr>
            </w:pPr>
            <w:hyperlink r:id="rId30" w:history="1">
              <w:r w:rsidR="00163E55" w:rsidRPr="008E2E98">
                <w:rPr>
                  <w:rStyle w:val="Hipervnculo"/>
                  <w:rFonts w:ascii="Arial" w:hAnsi="Arial" w:cs="Arial"/>
                  <w:noProof/>
                  <w:sz w:val="18"/>
                  <w:szCs w:val="18"/>
                  <w:lang w:val="en-GB"/>
                </w:rPr>
                <w:t>Michaela.girgenrath@dlr.de</w:t>
              </w:r>
            </w:hyperlink>
          </w:p>
          <w:p w:rsidR="00163E55" w:rsidRPr="008E2E98" w:rsidRDefault="00163E55" w:rsidP="00035D86">
            <w:pPr>
              <w:rPr>
                <w:rFonts w:ascii="Arial" w:hAnsi="Arial" w:cs="Arial"/>
                <w:noProof/>
                <w:sz w:val="18"/>
                <w:szCs w:val="18"/>
                <w:lang w:val="en-GB"/>
              </w:rPr>
            </w:pPr>
          </w:p>
          <w:p w:rsidR="00A20DCE" w:rsidRPr="008E2E98" w:rsidRDefault="00A20DCE" w:rsidP="00A20DCE">
            <w:pPr>
              <w:rPr>
                <w:rFonts w:ascii="Arial" w:hAnsi="Arial" w:cs="Arial"/>
                <w:noProof/>
                <w:sz w:val="18"/>
                <w:szCs w:val="18"/>
                <w:lang w:val="de-DE"/>
              </w:rPr>
            </w:pPr>
            <w:r w:rsidRPr="008E2E98">
              <w:rPr>
                <w:rFonts w:ascii="Arial" w:hAnsi="Arial" w:cs="Arial"/>
                <w:noProof/>
                <w:sz w:val="18"/>
                <w:szCs w:val="18"/>
                <w:lang w:val="de-DE"/>
              </w:rPr>
              <w:t>Michaela Fersch</w:t>
            </w:r>
          </w:p>
          <w:p w:rsidR="00A20DCE" w:rsidRPr="008E2E98" w:rsidRDefault="003948FC" w:rsidP="00A20DCE">
            <w:pPr>
              <w:rPr>
                <w:rFonts w:ascii="Arial" w:hAnsi="Arial" w:cs="Arial"/>
                <w:noProof/>
                <w:sz w:val="18"/>
                <w:szCs w:val="18"/>
                <w:lang w:val="de-DE"/>
              </w:rPr>
            </w:pPr>
            <w:r>
              <w:rPr>
                <w:rFonts w:ascii="Arial" w:hAnsi="Arial" w:cs="Arial"/>
                <w:noProof/>
                <w:sz w:val="18"/>
                <w:szCs w:val="18"/>
                <w:lang w:val="de-DE"/>
              </w:rPr>
              <w:t xml:space="preserve">(++49) </w:t>
            </w:r>
            <w:r w:rsidR="005E0171">
              <w:rPr>
                <w:rFonts w:ascii="Arial" w:hAnsi="Arial" w:cs="Arial"/>
                <w:noProof/>
                <w:sz w:val="18"/>
                <w:szCs w:val="18"/>
                <w:lang w:val="de-DE"/>
              </w:rPr>
              <w:t>(0)</w:t>
            </w:r>
            <w:r>
              <w:rPr>
                <w:rFonts w:ascii="Arial" w:hAnsi="Arial" w:cs="Arial"/>
                <w:noProof/>
                <w:sz w:val="18"/>
                <w:szCs w:val="18"/>
                <w:lang w:val="de-DE"/>
              </w:rPr>
              <w:t>228 3821-1268</w:t>
            </w:r>
          </w:p>
          <w:p w:rsidR="00A20DCE" w:rsidRPr="008E2E98" w:rsidRDefault="00A31EDF" w:rsidP="00A20DCE">
            <w:pPr>
              <w:rPr>
                <w:rFonts w:ascii="Arial" w:hAnsi="Arial" w:cs="Arial"/>
                <w:noProof/>
                <w:sz w:val="18"/>
                <w:szCs w:val="18"/>
                <w:lang w:val="de-DE"/>
              </w:rPr>
            </w:pPr>
            <w:hyperlink r:id="rId31" w:history="1">
              <w:r w:rsidR="00A20DCE" w:rsidRPr="008E2E98">
                <w:rPr>
                  <w:rStyle w:val="Hipervnculo"/>
                  <w:rFonts w:ascii="Arial" w:hAnsi="Arial" w:cs="Arial"/>
                  <w:noProof/>
                  <w:sz w:val="18"/>
                  <w:szCs w:val="18"/>
                  <w:lang w:val="de-DE"/>
                </w:rPr>
                <w:t>Michaela.Fersch@dlr.de</w:t>
              </w:r>
            </w:hyperlink>
          </w:p>
          <w:p w:rsidR="00A20DCE" w:rsidRPr="008E2E98" w:rsidRDefault="00A20DCE" w:rsidP="00035D86">
            <w:pPr>
              <w:rPr>
                <w:rFonts w:ascii="Arial" w:hAnsi="Arial" w:cs="Arial"/>
                <w:noProof/>
                <w:sz w:val="18"/>
                <w:szCs w:val="18"/>
                <w:lang w:val="de-DE"/>
              </w:rPr>
            </w:pPr>
          </w:p>
          <w:p w:rsidR="00163E55" w:rsidRPr="005E0171" w:rsidRDefault="00163E55" w:rsidP="00035D86">
            <w:pPr>
              <w:rPr>
                <w:rFonts w:ascii="Arial" w:hAnsi="Arial" w:cs="Arial"/>
                <w:noProof/>
                <w:sz w:val="18"/>
                <w:szCs w:val="18"/>
                <w:lang w:val="de-DE"/>
              </w:rPr>
            </w:pPr>
            <w:r w:rsidRPr="005E0171">
              <w:rPr>
                <w:rFonts w:ascii="Arial" w:hAnsi="Arial" w:cs="Arial"/>
                <w:noProof/>
                <w:sz w:val="18"/>
                <w:szCs w:val="18"/>
                <w:lang w:val="de-DE"/>
              </w:rPr>
              <w:t>Ralph Schuster</w:t>
            </w:r>
          </w:p>
          <w:p w:rsidR="00163E55" w:rsidRPr="008E2E98" w:rsidRDefault="00163E55" w:rsidP="00035D86">
            <w:pPr>
              <w:rPr>
                <w:rFonts w:ascii="Arial" w:hAnsi="Arial" w:cs="Arial"/>
                <w:noProof/>
                <w:sz w:val="18"/>
                <w:szCs w:val="18"/>
                <w:lang w:val="en-GB"/>
              </w:rPr>
            </w:pPr>
            <w:r w:rsidRPr="008E2E98">
              <w:rPr>
                <w:rFonts w:ascii="Arial" w:hAnsi="Arial" w:cs="Arial"/>
                <w:noProof/>
                <w:sz w:val="18"/>
                <w:szCs w:val="18"/>
                <w:lang w:val="en-GB"/>
              </w:rPr>
              <w:t xml:space="preserve">(++49) </w:t>
            </w:r>
            <w:r w:rsidR="005E0171">
              <w:rPr>
                <w:rFonts w:ascii="Arial" w:hAnsi="Arial" w:cs="Arial"/>
                <w:noProof/>
                <w:sz w:val="18"/>
                <w:szCs w:val="18"/>
                <w:lang w:val="en-GB"/>
              </w:rPr>
              <w:t>(0)228</w:t>
            </w:r>
            <w:r w:rsidRPr="008E2E98">
              <w:rPr>
                <w:rFonts w:ascii="Arial" w:hAnsi="Arial" w:cs="Arial"/>
                <w:noProof/>
                <w:sz w:val="18"/>
                <w:szCs w:val="18"/>
                <w:lang w:val="en-GB"/>
              </w:rPr>
              <w:t xml:space="preserve"> 3821-1233</w:t>
            </w:r>
          </w:p>
          <w:p w:rsidR="00163E55" w:rsidRPr="008E2E98" w:rsidRDefault="00A31EDF" w:rsidP="00035D86">
            <w:pPr>
              <w:rPr>
                <w:rFonts w:ascii="Arial" w:hAnsi="Arial" w:cs="Arial"/>
                <w:noProof/>
                <w:sz w:val="18"/>
                <w:szCs w:val="18"/>
                <w:lang w:val="en-GB"/>
              </w:rPr>
            </w:pPr>
            <w:hyperlink r:id="rId32" w:history="1">
              <w:r w:rsidR="00163E55" w:rsidRPr="008E2E98">
                <w:rPr>
                  <w:rStyle w:val="Hipervnculo"/>
                  <w:rFonts w:ascii="Arial" w:hAnsi="Arial" w:cs="Arial"/>
                  <w:noProof/>
                  <w:sz w:val="18"/>
                  <w:szCs w:val="18"/>
                  <w:lang w:val="en-GB"/>
                </w:rPr>
                <w:t>Ralph.Schuster@dlr.de</w:t>
              </w:r>
            </w:hyperlink>
          </w:p>
          <w:p w:rsidR="00163E55" w:rsidRPr="008E2E98" w:rsidRDefault="00163E55" w:rsidP="00035D86">
            <w:pPr>
              <w:rPr>
                <w:rFonts w:ascii="Arial" w:hAnsi="Arial" w:cs="Arial"/>
                <w:noProof/>
                <w:sz w:val="18"/>
                <w:szCs w:val="18"/>
                <w:lang w:val="en-GB"/>
              </w:rPr>
            </w:pPr>
          </w:p>
          <w:p w:rsidR="00163E55" w:rsidRPr="008E2E98" w:rsidRDefault="00163E55" w:rsidP="00035D86">
            <w:pPr>
              <w:rPr>
                <w:rFonts w:ascii="Arial" w:hAnsi="Arial" w:cs="Arial"/>
                <w:sz w:val="18"/>
                <w:szCs w:val="18"/>
                <w:lang w:val="en-GB"/>
              </w:rPr>
            </w:pPr>
            <w:r w:rsidRPr="008E2E98">
              <w:rPr>
                <w:rFonts w:ascii="Arial" w:hAnsi="Arial" w:cs="Arial"/>
                <w:sz w:val="18"/>
                <w:szCs w:val="18"/>
                <w:lang w:val="en-GB"/>
              </w:rPr>
              <w:t xml:space="preserve">Project Management Agency of the German Aerospace Centre (PT-DLR) </w:t>
            </w:r>
          </w:p>
          <w:p w:rsidR="00163E55" w:rsidRPr="008E2E98" w:rsidRDefault="00163E55" w:rsidP="00035D86">
            <w:pPr>
              <w:rPr>
                <w:rFonts w:ascii="Arial" w:hAnsi="Arial" w:cs="Arial"/>
                <w:sz w:val="18"/>
                <w:szCs w:val="18"/>
                <w:lang w:val="de-DE"/>
              </w:rPr>
            </w:pPr>
            <w:r w:rsidRPr="008E2E98">
              <w:rPr>
                <w:rFonts w:ascii="Arial" w:hAnsi="Arial" w:cs="Arial"/>
                <w:sz w:val="18"/>
                <w:szCs w:val="18"/>
                <w:lang w:val="de-DE"/>
              </w:rPr>
              <w:t>-Health Research-</w:t>
            </w:r>
          </w:p>
          <w:p w:rsidR="00163E55" w:rsidRPr="008E2E98" w:rsidRDefault="00163E55" w:rsidP="00035D86">
            <w:pPr>
              <w:rPr>
                <w:rFonts w:ascii="Arial" w:hAnsi="Arial" w:cs="Arial"/>
                <w:sz w:val="18"/>
                <w:szCs w:val="18"/>
              </w:rPr>
            </w:pPr>
          </w:p>
        </w:tc>
      </w:tr>
      <w:tr w:rsidR="009063B0" w:rsidTr="00F51D2F">
        <w:tc>
          <w:tcPr>
            <w:tcW w:w="1866" w:type="dxa"/>
            <w:shd w:val="clear" w:color="auto" w:fill="FFFFFF"/>
            <w:vAlign w:val="center"/>
          </w:tcPr>
          <w:p w:rsidR="009063B0" w:rsidRPr="008E2E98" w:rsidRDefault="009063B0" w:rsidP="008E2E98">
            <w:pPr>
              <w:ind w:right="-1368"/>
              <w:rPr>
                <w:rFonts w:ascii="Arial" w:hAnsi="Arial" w:cs="Arial"/>
                <w:sz w:val="18"/>
                <w:szCs w:val="18"/>
              </w:rPr>
            </w:pPr>
            <w:r>
              <w:rPr>
                <w:rFonts w:ascii="Arial" w:hAnsi="Arial" w:cs="Arial"/>
                <w:sz w:val="18"/>
                <w:szCs w:val="18"/>
              </w:rPr>
              <w:t xml:space="preserve">Germany </w:t>
            </w:r>
          </w:p>
        </w:tc>
        <w:tc>
          <w:tcPr>
            <w:tcW w:w="1280" w:type="dxa"/>
            <w:shd w:val="clear" w:color="auto" w:fill="FFFFFF"/>
            <w:vAlign w:val="center"/>
          </w:tcPr>
          <w:p w:rsidR="009063B0" w:rsidRPr="008E2E98" w:rsidRDefault="009063B0" w:rsidP="008E2E98">
            <w:pPr>
              <w:ind w:right="-1368"/>
              <w:rPr>
                <w:rFonts w:ascii="Arial" w:hAnsi="Arial" w:cs="Arial"/>
                <w:sz w:val="18"/>
                <w:szCs w:val="18"/>
              </w:rPr>
            </w:pPr>
            <w:r>
              <w:rPr>
                <w:rFonts w:ascii="Arial" w:hAnsi="Arial" w:cs="Arial"/>
                <w:sz w:val="18"/>
                <w:szCs w:val="18"/>
              </w:rPr>
              <w:t>DFG</w:t>
            </w:r>
          </w:p>
        </w:tc>
        <w:tc>
          <w:tcPr>
            <w:tcW w:w="2349" w:type="dxa"/>
            <w:shd w:val="clear" w:color="auto" w:fill="FFFFFF"/>
            <w:vAlign w:val="center"/>
          </w:tcPr>
          <w:p w:rsidR="00680931" w:rsidRPr="008E2E98" w:rsidRDefault="00A31EDF" w:rsidP="00035D86">
            <w:pPr>
              <w:rPr>
                <w:rFonts w:ascii="Arial" w:hAnsi="Arial" w:cs="Arial"/>
                <w:sz w:val="18"/>
                <w:szCs w:val="18"/>
              </w:rPr>
            </w:pPr>
            <w:hyperlink r:id="rId33" w:history="1">
              <w:r w:rsidR="00680931" w:rsidRPr="00DE364D">
                <w:rPr>
                  <w:rStyle w:val="Hipervnculo"/>
                  <w:rFonts w:ascii="Arial" w:hAnsi="Arial" w:cs="Arial"/>
                  <w:sz w:val="18"/>
                  <w:szCs w:val="18"/>
                </w:rPr>
                <w:t>www.dfg.de</w:t>
              </w:r>
            </w:hyperlink>
          </w:p>
        </w:tc>
        <w:tc>
          <w:tcPr>
            <w:tcW w:w="3685" w:type="dxa"/>
            <w:shd w:val="clear" w:color="auto" w:fill="FFFFFF"/>
            <w:vAlign w:val="center"/>
          </w:tcPr>
          <w:p w:rsidR="00680931" w:rsidRDefault="00680931" w:rsidP="00035D86">
            <w:pPr>
              <w:rPr>
                <w:rFonts w:ascii="Arial" w:hAnsi="Arial" w:cs="Arial"/>
                <w:noProof/>
                <w:sz w:val="18"/>
                <w:szCs w:val="18"/>
                <w:lang w:val="en-GB"/>
              </w:rPr>
            </w:pPr>
          </w:p>
          <w:p w:rsidR="009063B0" w:rsidRDefault="00680931" w:rsidP="00035D86">
            <w:pPr>
              <w:rPr>
                <w:rFonts w:ascii="Arial" w:hAnsi="Arial" w:cs="Arial"/>
                <w:noProof/>
                <w:sz w:val="18"/>
                <w:szCs w:val="18"/>
                <w:lang w:val="en-GB"/>
              </w:rPr>
            </w:pPr>
            <w:r>
              <w:rPr>
                <w:rFonts w:ascii="Arial" w:hAnsi="Arial" w:cs="Arial"/>
                <w:noProof/>
                <w:sz w:val="18"/>
                <w:szCs w:val="18"/>
                <w:lang w:val="en-GB"/>
              </w:rPr>
              <w:t>Frank Wissing</w:t>
            </w:r>
          </w:p>
          <w:p w:rsidR="00680931" w:rsidRDefault="00680931" w:rsidP="00035D86">
            <w:pPr>
              <w:rPr>
                <w:rFonts w:ascii="Arial" w:hAnsi="Arial" w:cs="Arial"/>
                <w:noProof/>
                <w:sz w:val="18"/>
                <w:szCs w:val="18"/>
                <w:lang w:val="en-GB"/>
              </w:rPr>
            </w:pPr>
            <w:r>
              <w:rPr>
                <w:rFonts w:ascii="Arial" w:hAnsi="Arial" w:cs="Arial"/>
                <w:noProof/>
                <w:sz w:val="18"/>
                <w:szCs w:val="18"/>
                <w:lang w:val="en-GB"/>
              </w:rPr>
              <w:t xml:space="preserve">Tel: </w:t>
            </w:r>
            <w:r w:rsidRPr="00680931">
              <w:rPr>
                <w:rFonts w:ascii="Arial" w:hAnsi="Arial" w:cs="Arial"/>
                <w:noProof/>
                <w:sz w:val="18"/>
                <w:szCs w:val="18"/>
                <w:lang w:val="en-GB"/>
              </w:rPr>
              <w:t>+49</w:t>
            </w:r>
            <w:r>
              <w:rPr>
                <w:rFonts w:ascii="Arial" w:hAnsi="Arial" w:cs="Arial"/>
                <w:noProof/>
                <w:sz w:val="18"/>
                <w:szCs w:val="18"/>
                <w:lang w:val="en-GB"/>
              </w:rPr>
              <w:t>-</w:t>
            </w:r>
            <w:r w:rsidRPr="00680931">
              <w:rPr>
                <w:rFonts w:ascii="Arial" w:hAnsi="Arial" w:cs="Arial"/>
                <w:noProof/>
                <w:sz w:val="18"/>
                <w:szCs w:val="18"/>
                <w:lang w:val="en-GB"/>
              </w:rPr>
              <w:t>2288852735</w:t>
            </w:r>
          </w:p>
          <w:p w:rsidR="00680931" w:rsidRDefault="00A31EDF" w:rsidP="00035D86">
            <w:pPr>
              <w:rPr>
                <w:rFonts w:ascii="Arial" w:hAnsi="Arial" w:cs="Arial"/>
                <w:noProof/>
                <w:sz w:val="18"/>
                <w:szCs w:val="18"/>
                <w:lang w:val="en-GB"/>
              </w:rPr>
            </w:pPr>
            <w:hyperlink r:id="rId34" w:history="1">
              <w:r w:rsidR="00680931" w:rsidRPr="00DE364D">
                <w:rPr>
                  <w:rStyle w:val="Hipervnculo"/>
                  <w:rFonts w:ascii="Arial" w:hAnsi="Arial" w:cs="Arial"/>
                  <w:noProof/>
                  <w:sz w:val="18"/>
                  <w:szCs w:val="18"/>
                  <w:lang w:val="en-GB"/>
                </w:rPr>
                <w:t>frank.wissing@dfg.de</w:t>
              </w:r>
            </w:hyperlink>
          </w:p>
          <w:p w:rsidR="00680931" w:rsidRPr="008E2E98" w:rsidRDefault="00680931" w:rsidP="00035D86">
            <w:pPr>
              <w:rPr>
                <w:rFonts w:ascii="Arial" w:hAnsi="Arial" w:cs="Arial"/>
                <w:noProof/>
                <w:sz w:val="18"/>
                <w:szCs w:val="18"/>
                <w:lang w:val="en-GB"/>
              </w:rPr>
            </w:pPr>
          </w:p>
        </w:tc>
      </w:tr>
      <w:tr w:rsidR="002170B8" w:rsidTr="00F51D2F">
        <w:tc>
          <w:tcPr>
            <w:tcW w:w="1866" w:type="dxa"/>
            <w:shd w:val="clear" w:color="auto" w:fill="FFFFFF"/>
            <w:vAlign w:val="center"/>
          </w:tcPr>
          <w:p w:rsidR="002170B8" w:rsidRDefault="002170B8" w:rsidP="008E2E98">
            <w:pPr>
              <w:ind w:right="-1368"/>
              <w:rPr>
                <w:rFonts w:ascii="Arial" w:hAnsi="Arial" w:cs="Arial"/>
                <w:sz w:val="18"/>
                <w:szCs w:val="18"/>
              </w:rPr>
            </w:pPr>
            <w:r>
              <w:rPr>
                <w:rFonts w:ascii="Arial" w:hAnsi="Arial" w:cs="Arial"/>
                <w:sz w:val="18"/>
                <w:szCs w:val="18"/>
              </w:rPr>
              <w:t>Greece</w:t>
            </w:r>
          </w:p>
        </w:tc>
        <w:tc>
          <w:tcPr>
            <w:tcW w:w="1280" w:type="dxa"/>
            <w:shd w:val="clear" w:color="auto" w:fill="FFFFFF"/>
            <w:vAlign w:val="center"/>
          </w:tcPr>
          <w:p w:rsidR="002170B8" w:rsidRDefault="002170B8" w:rsidP="008E2E98">
            <w:pPr>
              <w:ind w:right="-1368"/>
              <w:rPr>
                <w:rFonts w:ascii="Arial" w:hAnsi="Arial" w:cs="Arial"/>
                <w:sz w:val="18"/>
                <w:szCs w:val="18"/>
              </w:rPr>
            </w:pPr>
            <w:r>
              <w:rPr>
                <w:rFonts w:ascii="Arial" w:hAnsi="Arial" w:cs="Arial"/>
                <w:sz w:val="18"/>
                <w:szCs w:val="18"/>
              </w:rPr>
              <w:t>GSRT</w:t>
            </w:r>
          </w:p>
        </w:tc>
        <w:tc>
          <w:tcPr>
            <w:tcW w:w="2349" w:type="dxa"/>
            <w:shd w:val="clear" w:color="auto" w:fill="FFFFFF"/>
            <w:vAlign w:val="center"/>
          </w:tcPr>
          <w:p w:rsidR="002170B8" w:rsidRPr="002170B8" w:rsidRDefault="002170B8">
            <w:pPr>
              <w:rPr>
                <w:rFonts w:ascii="Arial" w:hAnsi="Arial" w:cs="Arial"/>
                <w:sz w:val="18"/>
                <w:szCs w:val="18"/>
              </w:rPr>
            </w:pPr>
            <w:r w:rsidRPr="002170B8">
              <w:rPr>
                <w:rFonts w:ascii="Arial" w:hAnsi="Arial" w:cs="Arial"/>
                <w:sz w:val="18"/>
                <w:szCs w:val="18"/>
              </w:rPr>
              <w:t>www.gsrt.gr</w:t>
            </w:r>
          </w:p>
        </w:tc>
        <w:tc>
          <w:tcPr>
            <w:tcW w:w="3685" w:type="dxa"/>
            <w:shd w:val="clear" w:color="auto" w:fill="FFFFFF"/>
            <w:vAlign w:val="center"/>
          </w:tcPr>
          <w:p w:rsidR="002170B8" w:rsidRPr="00F072A4" w:rsidRDefault="002170B8">
            <w:pPr>
              <w:rPr>
                <w:rFonts w:ascii="Arial" w:hAnsi="Arial" w:cs="Arial"/>
                <w:noProof/>
                <w:sz w:val="18"/>
                <w:szCs w:val="18"/>
                <w:lang w:val="de-DE"/>
              </w:rPr>
            </w:pPr>
          </w:p>
          <w:p w:rsidR="00B54C06" w:rsidRPr="00F072A4" w:rsidRDefault="00B54C06" w:rsidP="00B54C06">
            <w:pPr>
              <w:rPr>
                <w:rFonts w:ascii="Arial" w:hAnsi="Arial" w:cs="Arial"/>
                <w:noProof/>
                <w:sz w:val="18"/>
                <w:szCs w:val="18"/>
                <w:lang w:val="de-DE"/>
              </w:rPr>
            </w:pPr>
            <w:r w:rsidRPr="00F072A4">
              <w:rPr>
                <w:rFonts w:ascii="Arial" w:hAnsi="Arial" w:cs="Arial"/>
                <w:noProof/>
                <w:sz w:val="18"/>
                <w:szCs w:val="18"/>
                <w:lang w:val="de-DE"/>
              </w:rPr>
              <w:t>Danae Farmaki</w:t>
            </w:r>
          </w:p>
          <w:p w:rsidR="00B54C06" w:rsidRPr="00F072A4" w:rsidRDefault="00B54C06" w:rsidP="00B54C06">
            <w:pPr>
              <w:rPr>
                <w:rFonts w:ascii="Arial" w:hAnsi="Arial" w:cs="Arial"/>
                <w:noProof/>
                <w:sz w:val="18"/>
                <w:szCs w:val="18"/>
                <w:lang w:val="de-DE"/>
              </w:rPr>
            </w:pPr>
            <w:r w:rsidRPr="00F072A4">
              <w:rPr>
                <w:rFonts w:ascii="Arial" w:hAnsi="Arial" w:cs="Arial"/>
                <w:noProof/>
                <w:sz w:val="18"/>
                <w:szCs w:val="18"/>
                <w:lang w:val="de-DE"/>
              </w:rPr>
              <w:t>d.farmaki@gsrt.gr</w:t>
            </w:r>
          </w:p>
          <w:p w:rsidR="00B54C06" w:rsidRDefault="00B54C06" w:rsidP="00B54C06">
            <w:pPr>
              <w:rPr>
                <w:rFonts w:ascii="Arial" w:hAnsi="Arial" w:cs="Arial"/>
                <w:noProof/>
                <w:sz w:val="18"/>
                <w:szCs w:val="18"/>
                <w:lang w:val="en-GB"/>
              </w:rPr>
            </w:pPr>
            <w:r>
              <w:rPr>
                <w:rFonts w:ascii="Arial" w:hAnsi="Arial" w:cs="Arial"/>
                <w:noProof/>
                <w:sz w:val="18"/>
                <w:szCs w:val="18"/>
                <w:lang w:val="en-GB"/>
              </w:rPr>
              <w:t>Tel +30 2107458100</w:t>
            </w:r>
          </w:p>
          <w:p w:rsidR="002170B8" w:rsidRPr="002170B8" w:rsidRDefault="002170B8">
            <w:pPr>
              <w:rPr>
                <w:rFonts w:ascii="Arial" w:hAnsi="Arial" w:cs="Arial"/>
                <w:noProof/>
                <w:sz w:val="18"/>
                <w:szCs w:val="18"/>
                <w:lang w:val="en-GB"/>
              </w:rPr>
            </w:pPr>
          </w:p>
        </w:tc>
      </w:tr>
      <w:tr w:rsidR="00163E55" w:rsidRPr="00DC1A45" w:rsidTr="00F51D2F">
        <w:tc>
          <w:tcPr>
            <w:tcW w:w="1866" w:type="dxa"/>
            <w:tcBorders>
              <w:bottom w:val="single" w:sz="4" w:space="0" w:color="auto"/>
            </w:tcBorders>
            <w:shd w:val="clear" w:color="auto" w:fill="FFFFFF"/>
            <w:vAlign w:val="center"/>
          </w:tcPr>
          <w:p w:rsidR="00163E55" w:rsidRPr="008E2E98" w:rsidRDefault="00163E55" w:rsidP="008E2E98">
            <w:pPr>
              <w:ind w:right="-1368"/>
              <w:rPr>
                <w:rFonts w:ascii="Arial" w:hAnsi="Arial" w:cs="Arial"/>
                <w:sz w:val="18"/>
                <w:szCs w:val="18"/>
              </w:rPr>
            </w:pPr>
            <w:r w:rsidRPr="008E2E98">
              <w:rPr>
                <w:rFonts w:ascii="Arial" w:hAnsi="Arial" w:cs="Arial"/>
                <w:sz w:val="18"/>
                <w:szCs w:val="18"/>
              </w:rPr>
              <w:t>Hungary</w:t>
            </w:r>
          </w:p>
        </w:tc>
        <w:tc>
          <w:tcPr>
            <w:tcW w:w="1280" w:type="dxa"/>
            <w:tcBorders>
              <w:bottom w:val="single" w:sz="4" w:space="0" w:color="auto"/>
            </w:tcBorders>
            <w:shd w:val="clear" w:color="auto" w:fill="FFFFFF"/>
            <w:vAlign w:val="center"/>
          </w:tcPr>
          <w:p w:rsidR="00163E55" w:rsidRPr="008E2E98" w:rsidRDefault="00163E55" w:rsidP="00035D86">
            <w:pPr>
              <w:rPr>
                <w:rFonts w:ascii="Arial" w:hAnsi="Arial" w:cs="Arial"/>
                <w:sz w:val="18"/>
                <w:szCs w:val="18"/>
              </w:rPr>
            </w:pPr>
            <w:r w:rsidRPr="008E2E98">
              <w:rPr>
                <w:rFonts w:ascii="Arial" w:hAnsi="Arial" w:cs="Arial"/>
                <w:sz w:val="18"/>
                <w:szCs w:val="18"/>
              </w:rPr>
              <w:t>OTKA</w:t>
            </w:r>
          </w:p>
        </w:tc>
        <w:tc>
          <w:tcPr>
            <w:tcW w:w="2349" w:type="dxa"/>
            <w:tcBorders>
              <w:bottom w:val="single" w:sz="4" w:space="0" w:color="auto"/>
            </w:tcBorders>
            <w:shd w:val="clear" w:color="auto" w:fill="FFFFFF"/>
            <w:vAlign w:val="center"/>
          </w:tcPr>
          <w:p w:rsidR="00163E55" w:rsidRPr="008E2E98" w:rsidRDefault="00A31EDF" w:rsidP="00035D86">
            <w:pPr>
              <w:rPr>
                <w:rFonts w:ascii="Arial" w:hAnsi="Arial" w:cs="Arial"/>
                <w:sz w:val="18"/>
                <w:szCs w:val="18"/>
              </w:rPr>
            </w:pPr>
            <w:hyperlink r:id="rId35" w:history="1">
              <w:r w:rsidR="00250B1F" w:rsidRPr="00DE364D">
                <w:rPr>
                  <w:rStyle w:val="Hipervnculo"/>
                  <w:rFonts w:ascii="Arial" w:hAnsi="Arial" w:cs="Arial"/>
                  <w:sz w:val="18"/>
                  <w:szCs w:val="18"/>
                </w:rPr>
                <w:t>www.otka.hu/</w:t>
              </w:r>
            </w:hyperlink>
          </w:p>
        </w:tc>
        <w:tc>
          <w:tcPr>
            <w:tcW w:w="3685" w:type="dxa"/>
            <w:tcBorders>
              <w:bottom w:val="single" w:sz="4" w:space="0" w:color="auto"/>
            </w:tcBorders>
            <w:shd w:val="clear" w:color="auto" w:fill="FFFFFF"/>
            <w:vAlign w:val="center"/>
          </w:tcPr>
          <w:p w:rsidR="00163E55" w:rsidRDefault="00163E55" w:rsidP="00035D86">
            <w:pPr>
              <w:rPr>
                <w:rFonts w:ascii="Arial" w:hAnsi="Arial" w:cs="Arial"/>
                <w:sz w:val="18"/>
                <w:szCs w:val="18"/>
                <w:lang w:val="en-GB"/>
              </w:rPr>
            </w:pPr>
          </w:p>
          <w:p w:rsidR="004872BD" w:rsidRDefault="004872BD" w:rsidP="004872BD">
            <w:pPr>
              <w:autoSpaceDE w:val="0"/>
              <w:autoSpaceDN w:val="0"/>
              <w:adjustRightInd w:val="0"/>
              <w:rPr>
                <w:rFonts w:ascii="Arial" w:hAnsi="Arial" w:cs="Arial"/>
                <w:sz w:val="18"/>
                <w:szCs w:val="18"/>
                <w:lang w:val="en-GB" w:eastAsia="de-DE"/>
              </w:rPr>
            </w:pPr>
            <w:r>
              <w:rPr>
                <w:rFonts w:ascii="Arial" w:hAnsi="Arial" w:cs="Arial"/>
                <w:sz w:val="18"/>
                <w:szCs w:val="18"/>
                <w:lang w:val="en-GB" w:eastAsia="de-DE"/>
              </w:rPr>
              <w:t>Előd Nemerkényi</w:t>
            </w:r>
          </w:p>
          <w:p w:rsidR="004872BD" w:rsidRDefault="004872BD" w:rsidP="004872BD">
            <w:pPr>
              <w:autoSpaceDE w:val="0"/>
              <w:autoSpaceDN w:val="0"/>
              <w:adjustRightInd w:val="0"/>
              <w:rPr>
                <w:rFonts w:ascii="Arial" w:hAnsi="Arial" w:cs="Arial"/>
                <w:sz w:val="18"/>
                <w:szCs w:val="18"/>
                <w:lang w:val="en-GB" w:eastAsia="de-DE"/>
              </w:rPr>
            </w:pPr>
            <w:r>
              <w:rPr>
                <w:rFonts w:ascii="Arial" w:hAnsi="Arial" w:cs="Arial"/>
                <w:sz w:val="18"/>
                <w:szCs w:val="18"/>
                <w:lang w:val="en-GB" w:eastAsia="de-DE"/>
              </w:rPr>
              <w:t>Hungarian Scientific Research Fund (OTKA)</w:t>
            </w:r>
          </w:p>
          <w:p w:rsidR="004872BD" w:rsidRDefault="004872BD" w:rsidP="004872BD">
            <w:pPr>
              <w:autoSpaceDE w:val="0"/>
              <w:autoSpaceDN w:val="0"/>
              <w:adjustRightInd w:val="0"/>
              <w:rPr>
                <w:rFonts w:ascii="Arial" w:hAnsi="Arial" w:cs="Arial"/>
                <w:sz w:val="18"/>
                <w:szCs w:val="18"/>
                <w:lang w:val="en-GB" w:eastAsia="de-DE"/>
              </w:rPr>
            </w:pPr>
            <w:r>
              <w:rPr>
                <w:rFonts w:ascii="Arial" w:hAnsi="Arial" w:cs="Arial"/>
                <w:sz w:val="18"/>
                <w:szCs w:val="18"/>
                <w:lang w:val="en-GB" w:eastAsia="de-DE"/>
              </w:rPr>
              <w:t>tel: +36-1-219-8757</w:t>
            </w:r>
          </w:p>
          <w:p w:rsidR="004872BD" w:rsidRDefault="004872BD" w:rsidP="004872BD">
            <w:pPr>
              <w:autoSpaceDE w:val="0"/>
              <w:autoSpaceDN w:val="0"/>
              <w:adjustRightInd w:val="0"/>
              <w:rPr>
                <w:rFonts w:ascii="Arial" w:hAnsi="Arial" w:cs="Arial"/>
                <w:sz w:val="18"/>
                <w:szCs w:val="18"/>
                <w:lang w:val="en-GB" w:eastAsia="de-DE"/>
              </w:rPr>
            </w:pPr>
            <w:r>
              <w:rPr>
                <w:rFonts w:ascii="Arial" w:hAnsi="Arial" w:cs="Arial"/>
                <w:sz w:val="18"/>
                <w:szCs w:val="18"/>
                <w:lang w:val="en-GB" w:eastAsia="de-DE"/>
              </w:rPr>
              <w:t>email: nemerkenyi.elod@otka.hu</w:t>
            </w:r>
          </w:p>
          <w:p w:rsidR="00163E55" w:rsidRPr="008E2E98" w:rsidRDefault="00163E55" w:rsidP="00CE4BD9">
            <w:pPr>
              <w:autoSpaceDE w:val="0"/>
              <w:autoSpaceDN w:val="0"/>
              <w:adjustRightInd w:val="0"/>
              <w:rPr>
                <w:rFonts w:ascii="Arial" w:hAnsi="Arial" w:cs="Arial"/>
                <w:sz w:val="18"/>
                <w:szCs w:val="18"/>
              </w:rPr>
            </w:pPr>
          </w:p>
        </w:tc>
      </w:tr>
      <w:tr w:rsidR="00163E55" w:rsidTr="00F51D2F">
        <w:tc>
          <w:tcPr>
            <w:tcW w:w="1866" w:type="dxa"/>
            <w:tcBorders>
              <w:bottom w:val="single" w:sz="4" w:space="0" w:color="auto"/>
            </w:tcBorders>
            <w:shd w:val="clear" w:color="auto" w:fill="FFFFFF"/>
            <w:vAlign w:val="center"/>
          </w:tcPr>
          <w:p w:rsidR="00163E55" w:rsidRPr="008E2E98" w:rsidRDefault="00163E55" w:rsidP="008E2E98">
            <w:pPr>
              <w:ind w:right="-1368"/>
              <w:rPr>
                <w:rFonts w:ascii="Arial" w:hAnsi="Arial" w:cs="Arial"/>
                <w:sz w:val="18"/>
                <w:szCs w:val="18"/>
              </w:rPr>
            </w:pPr>
            <w:r w:rsidRPr="008E2E98">
              <w:rPr>
                <w:rFonts w:ascii="Arial" w:hAnsi="Arial" w:cs="Arial"/>
                <w:sz w:val="18"/>
                <w:szCs w:val="18"/>
              </w:rPr>
              <w:t>Israel</w:t>
            </w:r>
          </w:p>
        </w:tc>
        <w:tc>
          <w:tcPr>
            <w:tcW w:w="1280" w:type="dxa"/>
            <w:tcBorders>
              <w:bottom w:val="single" w:sz="4" w:space="0" w:color="auto"/>
            </w:tcBorders>
            <w:shd w:val="clear" w:color="auto" w:fill="FFFFFF"/>
            <w:vAlign w:val="center"/>
          </w:tcPr>
          <w:p w:rsidR="00163E55" w:rsidRPr="008E2E98" w:rsidRDefault="00782515" w:rsidP="00782515">
            <w:pPr>
              <w:ind w:right="-1368"/>
              <w:rPr>
                <w:rFonts w:ascii="Arial" w:hAnsi="Arial" w:cs="Arial"/>
                <w:sz w:val="18"/>
                <w:szCs w:val="18"/>
              </w:rPr>
            </w:pPr>
            <w:r>
              <w:rPr>
                <w:rFonts w:ascii="Arial" w:hAnsi="Arial" w:cs="Arial"/>
                <w:sz w:val="18"/>
                <w:szCs w:val="18"/>
              </w:rPr>
              <w:t>CSO-</w:t>
            </w:r>
            <w:r w:rsidR="00163E55" w:rsidRPr="008E2E98">
              <w:rPr>
                <w:rFonts w:ascii="Arial" w:hAnsi="Arial" w:cs="Arial"/>
                <w:sz w:val="18"/>
                <w:szCs w:val="18"/>
              </w:rPr>
              <w:t>MOH</w:t>
            </w:r>
          </w:p>
        </w:tc>
        <w:tc>
          <w:tcPr>
            <w:tcW w:w="2349" w:type="dxa"/>
            <w:tcBorders>
              <w:bottom w:val="single" w:sz="4" w:space="0" w:color="auto"/>
            </w:tcBorders>
            <w:shd w:val="clear" w:color="auto" w:fill="FFFFFF"/>
            <w:vAlign w:val="center"/>
          </w:tcPr>
          <w:p w:rsidR="00163E55" w:rsidRPr="008E2E98" w:rsidRDefault="00A31EDF" w:rsidP="00035D86">
            <w:pPr>
              <w:rPr>
                <w:rFonts w:ascii="Arial" w:hAnsi="Arial" w:cs="Arial"/>
                <w:sz w:val="18"/>
                <w:szCs w:val="18"/>
              </w:rPr>
            </w:pPr>
            <w:hyperlink r:id="rId36" w:history="1">
              <w:r w:rsidR="00163E55" w:rsidRPr="008E2E98">
                <w:rPr>
                  <w:rStyle w:val="Hipervnculo"/>
                  <w:rFonts w:ascii="Arial" w:hAnsi="Arial" w:cs="Arial"/>
                  <w:sz w:val="18"/>
                  <w:szCs w:val="18"/>
                </w:rPr>
                <w:t>www.health.gov.il</w:t>
              </w:r>
            </w:hyperlink>
          </w:p>
        </w:tc>
        <w:tc>
          <w:tcPr>
            <w:tcW w:w="3685" w:type="dxa"/>
            <w:tcBorders>
              <w:bottom w:val="single" w:sz="4" w:space="0" w:color="auto"/>
            </w:tcBorders>
            <w:shd w:val="clear" w:color="auto" w:fill="FFFFFF"/>
            <w:vAlign w:val="center"/>
          </w:tcPr>
          <w:p w:rsidR="00782515" w:rsidRDefault="00782515" w:rsidP="00782515">
            <w:pPr>
              <w:ind w:right="33"/>
              <w:rPr>
                <w:rFonts w:ascii="Arial" w:hAnsi="Arial" w:cs="Arial"/>
                <w:sz w:val="18"/>
                <w:szCs w:val="18"/>
                <w:lang w:val="de-DE"/>
              </w:rPr>
            </w:pPr>
          </w:p>
          <w:p w:rsidR="00782515" w:rsidRDefault="00782515" w:rsidP="00782515">
            <w:pPr>
              <w:ind w:right="33"/>
              <w:rPr>
                <w:rFonts w:ascii="Arial" w:hAnsi="Arial" w:cs="Arial"/>
                <w:sz w:val="18"/>
                <w:szCs w:val="18"/>
                <w:lang w:val="de-DE"/>
              </w:rPr>
            </w:pPr>
            <w:r>
              <w:rPr>
                <w:rFonts w:ascii="Arial" w:hAnsi="Arial" w:cs="Arial"/>
                <w:sz w:val="18"/>
                <w:szCs w:val="18"/>
                <w:lang w:val="de-DE"/>
              </w:rPr>
              <w:t>Avi Israeli</w:t>
            </w:r>
          </w:p>
          <w:p w:rsidR="00782515" w:rsidRDefault="00782515" w:rsidP="00782515">
            <w:pPr>
              <w:ind w:right="33"/>
              <w:rPr>
                <w:rFonts w:ascii="Arial" w:hAnsi="Arial" w:cs="Arial"/>
                <w:sz w:val="18"/>
                <w:szCs w:val="18"/>
                <w:lang w:val="de-DE"/>
              </w:rPr>
            </w:pPr>
            <w:r>
              <w:rPr>
                <w:rFonts w:ascii="Arial" w:hAnsi="Arial" w:cs="Arial"/>
                <w:sz w:val="18"/>
                <w:szCs w:val="18"/>
                <w:lang w:val="de-DE"/>
              </w:rPr>
              <w:t>Phone: +</w:t>
            </w:r>
            <w:r>
              <w:t xml:space="preserve"> </w:t>
            </w:r>
            <w:r>
              <w:rPr>
                <w:rFonts w:ascii="Arial" w:hAnsi="Arial" w:cs="Arial"/>
                <w:sz w:val="18"/>
                <w:szCs w:val="18"/>
                <w:lang w:val="de-DE"/>
              </w:rPr>
              <w:t>972-2-5082156</w:t>
            </w:r>
          </w:p>
          <w:p w:rsidR="00782515" w:rsidRPr="00782515" w:rsidRDefault="00A31EDF" w:rsidP="00782515">
            <w:pPr>
              <w:ind w:right="33"/>
              <w:rPr>
                <w:rFonts w:ascii="Arial" w:hAnsi="Arial" w:cs="Arial"/>
                <w:sz w:val="18"/>
                <w:szCs w:val="18"/>
                <w:lang w:val="de-DE"/>
              </w:rPr>
            </w:pPr>
            <w:hyperlink r:id="rId37" w:history="1">
              <w:r w:rsidR="00782515">
                <w:rPr>
                  <w:rStyle w:val="Hipervnculo"/>
                  <w:rFonts w:ascii="Arial" w:hAnsi="Arial" w:cs="Arial"/>
                  <w:sz w:val="18"/>
                  <w:szCs w:val="18"/>
                  <w:lang w:val="de-DE"/>
                </w:rPr>
                <w:t>avii@moh.health.gov.il</w:t>
              </w:r>
            </w:hyperlink>
          </w:p>
          <w:p w:rsidR="00782515" w:rsidRPr="00A31EDF" w:rsidRDefault="00782515" w:rsidP="00782515">
            <w:pPr>
              <w:ind w:right="33"/>
              <w:rPr>
                <w:rFonts w:ascii="Arial" w:hAnsi="Arial" w:cs="Arial"/>
                <w:sz w:val="18"/>
                <w:szCs w:val="18"/>
                <w:lang w:val="es-ES"/>
                <w:rPrChange w:id="42" w:author="Leonor Norton" w:date="2015-01-12T09:57:00Z">
                  <w:rPr>
                    <w:rFonts w:ascii="Arial" w:hAnsi="Arial" w:cs="Arial"/>
                    <w:sz w:val="18"/>
                    <w:szCs w:val="18"/>
                    <w:lang w:val="en-US"/>
                  </w:rPr>
                </w:rPrChange>
              </w:rPr>
            </w:pPr>
          </w:p>
          <w:p w:rsidR="00782515" w:rsidRDefault="00782515" w:rsidP="00782515">
            <w:pPr>
              <w:ind w:right="33"/>
              <w:rPr>
                <w:rFonts w:ascii="Arial" w:hAnsi="Arial" w:cs="Arial"/>
                <w:sz w:val="18"/>
                <w:szCs w:val="18"/>
                <w:lang w:val="en-US"/>
              </w:rPr>
            </w:pPr>
            <w:r>
              <w:rPr>
                <w:rFonts w:ascii="Arial" w:hAnsi="Arial" w:cs="Arial"/>
                <w:sz w:val="18"/>
                <w:szCs w:val="18"/>
                <w:lang w:val="en-US"/>
              </w:rPr>
              <w:t>Irit Allon</w:t>
            </w:r>
          </w:p>
          <w:p w:rsidR="00782515" w:rsidRDefault="00782515" w:rsidP="00782515">
            <w:pPr>
              <w:ind w:right="33"/>
              <w:rPr>
                <w:rFonts w:ascii="Arial" w:hAnsi="Arial" w:cs="Arial"/>
                <w:sz w:val="18"/>
                <w:szCs w:val="18"/>
                <w:lang w:val="en-US"/>
              </w:rPr>
            </w:pPr>
            <w:r>
              <w:rPr>
                <w:rFonts w:ascii="Arial" w:hAnsi="Arial" w:cs="Arial"/>
                <w:sz w:val="18"/>
                <w:szCs w:val="18"/>
                <w:lang w:val="en-US"/>
              </w:rPr>
              <w:t>Phone: +972-2-5082167</w:t>
            </w:r>
          </w:p>
          <w:p w:rsidR="00782515" w:rsidRPr="00782515" w:rsidRDefault="00782515" w:rsidP="00782515">
            <w:pPr>
              <w:ind w:right="33"/>
              <w:rPr>
                <w:rFonts w:ascii="Arial" w:hAnsi="Arial" w:cs="Arial"/>
                <w:sz w:val="18"/>
                <w:szCs w:val="18"/>
                <w:lang w:val="en-US"/>
              </w:rPr>
            </w:pPr>
            <w:r>
              <w:rPr>
                <w:rFonts w:ascii="Arial" w:hAnsi="Arial" w:cs="Arial"/>
                <w:sz w:val="18"/>
                <w:szCs w:val="18"/>
                <w:lang w:val="en-US"/>
              </w:rPr>
              <w:t>Irit.allon@moh.health.gov.il</w:t>
            </w:r>
          </w:p>
          <w:p w:rsidR="00163E55" w:rsidRPr="00782515" w:rsidRDefault="00163E55" w:rsidP="00FB4AE0">
            <w:pPr>
              <w:rPr>
                <w:rFonts w:ascii="Arial" w:hAnsi="Arial" w:cs="Arial"/>
                <w:sz w:val="18"/>
                <w:szCs w:val="18"/>
                <w:lang w:val="en-US"/>
              </w:rPr>
            </w:pPr>
          </w:p>
        </w:tc>
      </w:tr>
      <w:tr w:rsidR="00DE0E24" w:rsidRPr="00C53FA4" w:rsidTr="00F51D2F">
        <w:tc>
          <w:tcPr>
            <w:tcW w:w="1866" w:type="dxa"/>
            <w:tcBorders>
              <w:bottom w:val="single" w:sz="4" w:space="0" w:color="auto"/>
            </w:tcBorders>
            <w:shd w:val="clear" w:color="auto" w:fill="FFFFFF"/>
            <w:vAlign w:val="center"/>
          </w:tcPr>
          <w:p w:rsidR="00DE0E24" w:rsidRPr="008E2E98" w:rsidRDefault="00DE0E24" w:rsidP="008E2E98">
            <w:pPr>
              <w:ind w:right="-1368"/>
              <w:rPr>
                <w:rFonts w:ascii="Arial" w:hAnsi="Arial" w:cs="Arial"/>
                <w:sz w:val="18"/>
                <w:szCs w:val="18"/>
              </w:rPr>
            </w:pPr>
            <w:r>
              <w:rPr>
                <w:rFonts w:ascii="Arial" w:hAnsi="Arial" w:cs="Arial"/>
                <w:sz w:val="18"/>
                <w:szCs w:val="18"/>
              </w:rPr>
              <w:t>Italy</w:t>
            </w:r>
          </w:p>
        </w:tc>
        <w:tc>
          <w:tcPr>
            <w:tcW w:w="1280" w:type="dxa"/>
            <w:tcBorders>
              <w:bottom w:val="single" w:sz="4" w:space="0" w:color="auto"/>
            </w:tcBorders>
            <w:shd w:val="clear" w:color="auto" w:fill="FFFFFF"/>
            <w:vAlign w:val="center"/>
          </w:tcPr>
          <w:p w:rsidR="00DE0E24" w:rsidRPr="008E2E98" w:rsidRDefault="00DE0E24" w:rsidP="00035D86">
            <w:pPr>
              <w:rPr>
                <w:rFonts w:ascii="Arial" w:hAnsi="Arial" w:cs="Arial"/>
                <w:sz w:val="18"/>
                <w:szCs w:val="18"/>
              </w:rPr>
            </w:pPr>
            <w:r>
              <w:rPr>
                <w:rFonts w:ascii="Arial" w:hAnsi="Arial" w:cs="Arial"/>
                <w:sz w:val="18"/>
                <w:szCs w:val="18"/>
              </w:rPr>
              <w:t>MoH</w:t>
            </w:r>
          </w:p>
        </w:tc>
        <w:tc>
          <w:tcPr>
            <w:tcW w:w="2349" w:type="dxa"/>
            <w:tcBorders>
              <w:bottom w:val="single" w:sz="4" w:space="0" w:color="auto"/>
            </w:tcBorders>
            <w:shd w:val="clear" w:color="auto" w:fill="FFFFFF"/>
            <w:vAlign w:val="center"/>
          </w:tcPr>
          <w:p w:rsidR="00DE0E24" w:rsidRPr="00FF1054" w:rsidRDefault="00A31EDF" w:rsidP="001664EF">
            <w:pPr>
              <w:rPr>
                <w:rFonts w:ascii="Arial" w:hAnsi="Arial" w:cs="Arial"/>
                <w:sz w:val="18"/>
                <w:szCs w:val="18"/>
                <w:highlight w:val="yellow"/>
              </w:rPr>
            </w:pPr>
            <w:hyperlink r:id="rId38" w:history="1">
              <w:r w:rsidR="00250B1F" w:rsidRPr="00DE364D">
                <w:rPr>
                  <w:rStyle w:val="Hipervnculo"/>
                  <w:rFonts w:ascii="Arial" w:hAnsi="Arial" w:cs="Arial"/>
                  <w:sz w:val="20"/>
                  <w:szCs w:val="20"/>
                  <w:lang w:val="it-IT"/>
                </w:rPr>
                <w:t>www.ministerosalute.it/</w:t>
              </w:r>
            </w:hyperlink>
            <w:r w:rsidR="00DE0E24">
              <w:rPr>
                <w:rFonts w:ascii="Arial" w:hAnsi="Arial" w:cs="Arial"/>
                <w:color w:val="000000"/>
                <w:sz w:val="20"/>
                <w:szCs w:val="20"/>
                <w:lang w:val="it-IT"/>
              </w:rPr>
              <w:t xml:space="preserve">         </w:t>
            </w:r>
            <w:r w:rsidR="00DE0E24" w:rsidRPr="0051113B">
              <w:rPr>
                <w:rFonts w:ascii="Arial" w:hAnsi="Arial" w:cs="Arial"/>
                <w:sz w:val="20"/>
                <w:szCs w:val="20"/>
                <w:lang w:val="en-GB"/>
              </w:rPr>
              <w:t xml:space="preserve"> </w:t>
            </w:r>
          </w:p>
        </w:tc>
        <w:tc>
          <w:tcPr>
            <w:tcW w:w="3685" w:type="dxa"/>
            <w:tcBorders>
              <w:bottom w:val="single" w:sz="4" w:space="0" w:color="auto"/>
            </w:tcBorders>
            <w:shd w:val="clear" w:color="auto" w:fill="FFFFFF"/>
            <w:vAlign w:val="center"/>
          </w:tcPr>
          <w:p w:rsidR="00DE0E24" w:rsidRPr="00DE0E24" w:rsidRDefault="00DE0E24" w:rsidP="008E2E98">
            <w:pPr>
              <w:ind w:right="33"/>
              <w:rPr>
                <w:rFonts w:ascii="Arial" w:hAnsi="Arial" w:cs="Arial"/>
                <w:sz w:val="18"/>
                <w:szCs w:val="18"/>
                <w:lang w:val="en-GB"/>
              </w:rPr>
            </w:pPr>
          </w:p>
          <w:p w:rsidR="00DE0E24" w:rsidRPr="00DE0E24" w:rsidRDefault="00DE0E24" w:rsidP="00DE0E24">
            <w:pPr>
              <w:rPr>
                <w:rFonts w:ascii="Arial" w:hAnsi="Arial" w:cs="Arial"/>
                <w:sz w:val="18"/>
                <w:szCs w:val="18"/>
                <w:lang w:val="pt-BR"/>
              </w:rPr>
            </w:pPr>
            <w:r w:rsidRPr="00DE0E24">
              <w:rPr>
                <w:rFonts w:ascii="Arial" w:hAnsi="Arial" w:cs="Arial"/>
                <w:sz w:val="18"/>
                <w:szCs w:val="18"/>
                <w:lang w:val="pt-BR"/>
              </w:rPr>
              <w:t xml:space="preserve">Dr.Gaetano Guglielmi </w:t>
            </w:r>
          </w:p>
          <w:p w:rsidR="00DE0E24" w:rsidRPr="00DE0E24" w:rsidRDefault="00DE0E24" w:rsidP="00DE0E24">
            <w:pPr>
              <w:rPr>
                <w:rFonts w:ascii="Arial" w:hAnsi="Arial" w:cs="Arial"/>
                <w:sz w:val="18"/>
                <w:szCs w:val="18"/>
                <w:lang w:val="pt-BR"/>
              </w:rPr>
            </w:pPr>
            <w:r w:rsidRPr="00DE0E24">
              <w:rPr>
                <w:rFonts w:ascii="Arial" w:hAnsi="Arial" w:cs="Arial"/>
                <w:sz w:val="18"/>
                <w:szCs w:val="18"/>
                <w:lang w:val="pt-BR"/>
              </w:rPr>
              <w:t>Head Office 3 Health Research</w:t>
            </w:r>
          </w:p>
          <w:p w:rsidR="00DE0E24" w:rsidRDefault="00DE0E24" w:rsidP="00DE0E24">
            <w:pPr>
              <w:rPr>
                <w:rFonts w:ascii="Arial" w:hAnsi="Arial" w:cs="Arial"/>
                <w:sz w:val="18"/>
                <w:szCs w:val="18"/>
                <w:lang w:val="pt-BR"/>
              </w:rPr>
            </w:pPr>
            <w:r w:rsidRPr="00DE0E24">
              <w:rPr>
                <w:rFonts w:ascii="Arial" w:hAnsi="Arial" w:cs="Arial"/>
                <w:sz w:val="18"/>
                <w:szCs w:val="18"/>
                <w:lang w:val="pt-BR"/>
              </w:rPr>
              <w:t>General Directorate for Health, Biomedical  Research and Health Research Institutions Supervision  Ministry of Health</w:t>
            </w:r>
          </w:p>
          <w:p w:rsidR="00C9151B" w:rsidRPr="00C9151B" w:rsidRDefault="00C9151B" w:rsidP="00C9151B">
            <w:pPr>
              <w:rPr>
                <w:rFonts w:ascii="Arial" w:hAnsi="Arial" w:cs="Arial"/>
                <w:sz w:val="20"/>
                <w:szCs w:val="20"/>
                <w:lang w:val="de-DE"/>
              </w:rPr>
            </w:pPr>
            <w:r w:rsidRPr="00C9151B">
              <w:rPr>
                <w:rFonts w:ascii="Arial" w:hAnsi="Arial" w:cs="Arial"/>
                <w:sz w:val="20"/>
                <w:szCs w:val="20"/>
                <w:lang w:val="de-DE"/>
              </w:rPr>
              <w:t>Tel: +39 0659942186</w:t>
            </w:r>
          </w:p>
          <w:p w:rsidR="00DE0E24" w:rsidRPr="00DE0E24" w:rsidRDefault="00DE0E24" w:rsidP="00DE0E24">
            <w:pPr>
              <w:rPr>
                <w:rFonts w:ascii="Arial" w:hAnsi="Arial" w:cs="Arial"/>
                <w:sz w:val="18"/>
                <w:szCs w:val="18"/>
                <w:lang w:val="pt-BR"/>
              </w:rPr>
            </w:pPr>
            <w:r w:rsidRPr="00DE0E24">
              <w:rPr>
                <w:rFonts w:ascii="Arial" w:hAnsi="Arial" w:cs="Arial"/>
                <w:sz w:val="18"/>
                <w:szCs w:val="18"/>
                <w:lang w:val="pt-BR"/>
              </w:rPr>
              <w:t xml:space="preserve">e-mail: </w:t>
            </w:r>
            <w:hyperlink r:id="rId39" w:history="1">
              <w:r w:rsidRPr="00DE0E24">
                <w:rPr>
                  <w:rStyle w:val="Hipervnculo"/>
                  <w:rFonts w:ascii="Arial" w:hAnsi="Arial" w:cs="Arial"/>
                  <w:sz w:val="18"/>
                  <w:szCs w:val="18"/>
                  <w:lang w:val="pt-BR"/>
                </w:rPr>
                <w:t>g.guglielmi@sanita.it</w:t>
              </w:r>
            </w:hyperlink>
          </w:p>
          <w:p w:rsidR="00DE0E24" w:rsidRDefault="00A31EDF" w:rsidP="00DE0E24">
            <w:pPr>
              <w:ind w:right="33"/>
              <w:rPr>
                <w:rFonts w:ascii="Arial" w:hAnsi="Arial" w:cs="Arial"/>
                <w:sz w:val="18"/>
                <w:szCs w:val="18"/>
                <w:lang w:val="pt-BR"/>
              </w:rPr>
            </w:pPr>
            <w:hyperlink r:id="rId40" w:history="1">
              <w:r w:rsidR="00DE0E24" w:rsidRPr="00DE0E24">
                <w:rPr>
                  <w:rStyle w:val="Hipervnculo"/>
                  <w:rFonts w:ascii="Arial" w:hAnsi="Arial" w:cs="Arial"/>
                  <w:sz w:val="18"/>
                  <w:szCs w:val="18"/>
                  <w:lang w:val="pt-BR"/>
                </w:rPr>
                <w:t>erare.italy@iss.it</w:t>
              </w:r>
            </w:hyperlink>
          </w:p>
          <w:p w:rsidR="00DE0E24" w:rsidRPr="00DE0E24" w:rsidRDefault="00DE0E24" w:rsidP="00DE0E24">
            <w:pPr>
              <w:ind w:right="33"/>
              <w:rPr>
                <w:rFonts w:ascii="Arial" w:hAnsi="Arial" w:cs="Arial"/>
                <w:sz w:val="18"/>
                <w:szCs w:val="18"/>
                <w:lang w:val="it-IT"/>
              </w:rPr>
            </w:pPr>
          </w:p>
        </w:tc>
      </w:tr>
      <w:tr w:rsidR="00041CBC" w:rsidRPr="00041CBC" w:rsidTr="00F51D2F">
        <w:tc>
          <w:tcPr>
            <w:tcW w:w="1866" w:type="dxa"/>
            <w:tcBorders>
              <w:bottom w:val="single" w:sz="4" w:space="0" w:color="auto"/>
            </w:tcBorders>
            <w:shd w:val="clear" w:color="auto" w:fill="FFFFFF"/>
            <w:vAlign w:val="center"/>
          </w:tcPr>
          <w:p w:rsidR="00041CBC" w:rsidRDefault="00041CBC" w:rsidP="00041CBC">
            <w:pPr>
              <w:ind w:right="-1368"/>
              <w:rPr>
                <w:rFonts w:ascii="Arial" w:hAnsi="Arial" w:cs="Arial"/>
                <w:sz w:val="18"/>
                <w:szCs w:val="18"/>
              </w:rPr>
            </w:pPr>
            <w:r>
              <w:rPr>
                <w:rFonts w:ascii="Arial" w:hAnsi="Arial" w:cs="Arial"/>
                <w:sz w:val="18"/>
                <w:szCs w:val="18"/>
              </w:rPr>
              <w:t>Italy (</w:t>
            </w:r>
            <w:r w:rsidRPr="00041CBC">
              <w:rPr>
                <w:rFonts w:ascii="Arial" w:hAnsi="Arial" w:cs="Arial"/>
                <w:sz w:val="18"/>
                <w:szCs w:val="18"/>
              </w:rPr>
              <w:t>Regione</w:t>
            </w:r>
            <w:r>
              <w:rPr>
                <w:rFonts w:ascii="Arial" w:hAnsi="Arial" w:cs="Arial"/>
                <w:sz w:val="18"/>
                <w:szCs w:val="18"/>
              </w:rPr>
              <w:br/>
            </w:r>
            <w:r w:rsidRPr="00041CBC">
              <w:rPr>
                <w:rFonts w:ascii="Arial" w:hAnsi="Arial" w:cs="Arial"/>
                <w:sz w:val="18"/>
                <w:szCs w:val="18"/>
              </w:rPr>
              <w:t>Emilia</w:t>
            </w:r>
            <w:r>
              <w:rPr>
                <w:rFonts w:ascii="Arial" w:hAnsi="Arial" w:cs="Arial"/>
                <w:sz w:val="18"/>
                <w:szCs w:val="18"/>
              </w:rPr>
              <w:t xml:space="preserve"> R</w:t>
            </w:r>
            <w:r w:rsidRPr="00041CBC">
              <w:rPr>
                <w:rFonts w:ascii="Arial" w:hAnsi="Arial" w:cs="Arial"/>
                <w:sz w:val="18"/>
                <w:szCs w:val="18"/>
              </w:rPr>
              <w:t>omagna</w:t>
            </w:r>
            <w:r>
              <w:rPr>
                <w:rFonts w:ascii="Arial" w:hAnsi="Arial" w:cs="Arial"/>
                <w:sz w:val="18"/>
                <w:szCs w:val="18"/>
              </w:rPr>
              <w:t>)</w:t>
            </w:r>
          </w:p>
        </w:tc>
        <w:tc>
          <w:tcPr>
            <w:tcW w:w="1280" w:type="dxa"/>
            <w:tcBorders>
              <w:bottom w:val="single" w:sz="4" w:space="0" w:color="auto"/>
            </w:tcBorders>
            <w:shd w:val="clear" w:color="auto" w:fill="FFFFFF"/>
            <w:vAlign w:val="center"/>
          </w:tcPr>
          <w:p w:rsidR="00041CBC" w:rsidRDefault="001F19C3" w:rsidP="00035D86">
            <w:pPr>
              <w:rPr>
                <w:rFonts w:ascii="Arial" w:hAnsi="Arial" w:cs="Arial"/>
                <w:sz w:val="18"/>
                <w:szCs w:val="18"/>
              </w:rPr>
            </w:pPr>
            <w:r>
              <w:rPr>
                <w:rFonts w:ascii="Arial" w:hAnsi="Arial" w:cs="Arial"/>
                <w:sz w:val="18"/>
                <w:szCs w:val="18"/>
              </w:rPr>
              <w:t>RER-</w:t>
            </w:r>
            <w:r w:rsidR="00041CBC">
              <w:rPr>
                <w:rFonts w:ascii="Arial" w:hAnsi="Arial" w:cs="Arial"/>
                <w:sz w:val="18"/>
                <w:szCs w:val="18"/>
              </w:rPr>
              <w:t>ASSR</w:t>
            </w:r>
          </w:p>
        </w:tc>
        <w:tc>
          <w:tcPr>
            <w:tcW w:w="2349" w:type="dxa"/>
            <w:tcBorders>
              <w:bottom w:val="single" w:sz="4" w:space="0" w:color="auto"/>
            </w:tcBorders>
            <w:shd w:val="clear" w:color="auto" w:fill="FFFFFF"/>
            <w:vAlign w:val="center"/>
          </w:tcPr>
          <w:p w:rsidR="00041CBC" w:rsidRDefault="00A31EDF" w:rsidP="001664EF">
            <w:pPr>
              <w:rPr>
                <w:rFonts w:ascii="Arial" w:hAnsi="Arial" w:cs="Arial"/>
                <w:color w:val="000000"/>
                <w:sz w:val="20"/>
                <w:szCs w:val="20"/>
                <w:lang w:val="it-IT"/>
              </w:rPr>
            </w:pPr>
            <w:hyperlink r:id="rId41" w:history="1">
              <w:r w:rsidR="00041CBC" w:rsidRPr="00DE364D">
                <w:rPr>
                  <w:rStyle w:val="Hipervnculo"/>
                  <w:rFonts w:ascii="Arial" w:hAnsi="Arial" w:cs="Arial"/>
                  <w:sz w:val="20"/>
                  <w:szCs w:val="20"/>
                  <w:lang w:val="it-IT"/>
                </w:rPr>
                <w:t>http://asr.regione.emilia-romagna.it</w:t>
              </w:r>
            </w:hyperlink>
          </w:p>
          <w:p w:rsidR="00041CBC" w:rsidRDefault="00041CBC" w:rsidP="001664EF">
            <w:pPr>
              <w:rPr>
                <w:rFonts w:ascii="Arial" w:hAnsi="Arial" w:cs="Arial"/>
                <w:color w:val="000000"/>
                <w:sz w:val="20"/>
                <w:szCs w:val="20"/>
                <w:lang w:val="it-IT"/>
              </w:rPr>
            </w:pPr>
          </w:p>
        </w:tc>
        <w:tc>
          <w:tcPr>
            <w:tcW w:w="3685" w:type="dxa"/>
            <w:tcBorders>
              <w:bottom w:val="single" w:sz="4" w:space="0" w:color="auto"/>
            </w:tcBorders>
            <w:shd w:val="clear" w:color="auto" w:fill="FFFFFF"/>
            <w:vAlign w:val="center"/>
          </w:tcPr>
          <w:p w:rsidR="00383D41" w:rsidRPr="00383D41" w:rsidRDefault="00383D41" w:rsidP="00383D41">
            <w:pPr>
              <w:ind w:right="33"/>
              <w:rPr>
                <w:rFonts w:ascii="Arial" w:hAnsi="Arial" w:cs="Arial"/>
                <w:sz w:val="18"/>
                <w:szCs w:val="18"/>
              </w:rPr>
            </w:pPr>
          </w:p>
          <w:p w:rsidR="00383D41" w:rsidRPr="00383D41" w:rsidRDefault="00383D41" w:rsidP="00383D41">
            <w:pPr>
              <w:ind w:right="33"/>
              <w:rPr>
                <w:rFonts w:ascii="Arial" w:hAnsi="Arial" w:cs="Arial"/>
                <w:sz w:val="18"/>
                <w:szCs w:val="18"/>
                <w:lang w:val="en-GB"/>
              </w:rPr>
            </w:pPr>
            <w:r w:rsidRPr="00383D41">
              <w:rPr>
                <w:rFonts w:ascii="Arial" w:hAnsi="Arial" w:cs="Arial"/>
                <w:sz w:val="18"/>
                <w:szCs w:val="18"/>
                <w:lang w:val="en-GB"/>
              </w:rPr>
              <w:t>Antonio Addis</w:t>
            </w:r>
          </w:p>
          <w:p w:rsidR="00383D41" w:rsidRPr="00383D41" w:rsidRDefault="00383D41" w:rsidP="00383D41">
            <w:pPr>
              <w:ind w:right="33"/>
              <w:rPr>
                <w:rFonts w:ascii="Arial" w:hAnsi="Arial" w:cs="Arial"/>
                <w:sz w:val="18"/>
                <w:szCs w:val="18"/>
                <w:lang w:val="en-GB"/>
              </w:rPr>
            </w:pPr>
            <w:r w:rsidRPr="00383D41">
              <w:rPr>
                <w:rFonts w:ascii="Arial" w:hAnsi="Arial" w:cs="Arial"/>
                <w:sz w:val="18"/>
                <w:szCs w:val="18"/>
                <w:lang w:val="en-GB"/>
              </w:rPr>
              <w:t xml:space="preserve">Head of RER-ASSR Governance of </w:t>
            </w:r>
            <w:r w:rsidRPr="00383D41">
              <w:rPr>
                <w:rFonts w:ascii="Arial" w:hAnsi="Arial" w:cs="Arial"/>
                <w:sz w:val="18"/>
                <w:szCs w:val="18"/>
                <w:lang w:val="en-GB"/>
              </w:rPr>
              <w:lastRenderedPageBreak/>
              <w:t>Research Department</w:t>
            </w:r>
          </w:p>
          <w:p w:rsidR="00383D41" w:rsidRPr="00383D41" w:rsidRDefault="00383D41" w:rsidP="00383D41">
            <w:pPr>
              <w:ind w:right="33"/>
              <w:rPr>
                <w:rFonts w:ascii="Arial" w:hAnsi="Arial" w:cs="Arial"/>
                <w:sz w:val="18"/>
                <w:szCs w:val="18"/>
                <w:lang w:val="it-IT"/>
              </w:rPr>
            </w:pPr>
            <w:r w:rsidRPr="00383D41">
              <w:rPr>
                <w:rFonts w:ascii="Arial" w:hAnsi="Arial" w:cs="Arial"/>
                <w:sz w:val="18"/>
                <w:szCs w:val="18"/>
                <w:lang w:val="it-IT"/>
              </w:rPr>
              <w:t>Viale Aldo Moro 21, Bologna,Italy</w:t>
            </w:r>
          </w:p>
          <w:p w:rsidR="00383D41" w:rsidRPr="00383D41" w:rsidRDefault="00383D41" w:rsidP="00383D41">
            <w:pPr>
              <w:ind w:right="33"/>
              <w:rPr>
                <w:rFonts w:ascii="Arial" w:hAnsi="Arial" w:cs="Arial"/>
                <w:sz w:val="18"/>
                <w:szCs w:val="18"/>
                <w:lang w:val="it-IT"/>
              </w:rPr>
            </w:pPr>
            <w:r w:rsidRPr="00383D41">
              <w:rPr>
                <w:rFonts w:ascii="Arial" w:hAnsi="Arial" w:cs="Arial"/>
                <w:sz w:val="18"/>
                <w:szCs w:val="18"/>
                <w:lang w:val="it-IT"/>
              </w:rPr>
              <w:t>Tel: +390515277541</w:t>
            </w:r>
          </w:p>
          <w:p w:rsidR="00383D41" w:rsidRPr="00383D41" w:rsidRDefault="00383D41" w:rsidP="00383D41">
            <w:pPr>
              <w:ind w:right="33"/>
              <w:rPr>
                <w:rFonts w:ascii="Arial" w:hAnsi="Arial" w:cs="Arial"/>
                <w:sz w:val="18"/>
                <w:szCs w:val="18"/>
                <w:lang w:val="en-GB"/>
              </w:rPr>
            </w:pPr>
            <w:r w:rsidRPr="00383D41">
              <w:rPr>
                <w:rFonts w:ascii="Arial" w:hAnsi="Arial" w:cs="Arial"/>
                <w:sz w:val="18"/>
                <w:szCs w:val="18"/>
                <w:lang w:val="en-GB"/>
              </w:rPr>
              <w:t>e.mail: AAddis@regione.emilia-romagna.it</w:t>
            </w:r>
          </w:p>
          <w:p w:rsidR="00383D41" w:rsidRPr="00383D41" w:rsidRDefault="00383D41" w:rsidP="00383D41">
            <w:pPr>
              <w:ind w:right="33"/>
              <w:rPr>
                <w:rFonts w:ascii="Arial" w:hAnsi="Arial" w:cs="Arial"/>
                <w:sz w:val="18"/>
                <w:szCs w:val="18"/>
                <w:lang w:val="en-GB"/>
              </w:rPr>
            </w:pPr>
          </w:p>
          <w:p w:rsidR="00383D41" w:rsidRPr="00383D41" w:rsidRDefault="00383D41" w:rsidP="00383D41">
            <w:pPr>
              <w:ind w:right="33"/>
              <w:rPr>
                <w:rFonts w:ascii="Arial" w:hAnsi="Arial" w:cs="Arial"/>
                <w:sz w:val="18"/>
                <w:szCs w:val="18"/>
                <w:lang w:val="it-IT"/>
              </w:rPr>
            </w:pPr>
            <w:r w:rsidRPr="00383D41">
              <w:rPr>
                <w:rFonts w:ascii="Arial" w:hAnsi="Arial" w:cs="Arial"/>
                <w:sz w:val="18"/>
                <w:szCs w:val="18"/>
                <w:lang w:val="it-IT"/>
              </w:rPr>
              <w:t>Mirca Barbolini</w:t>
            </w:r>
          </w:p>
          <w:p w:rsidR="00383D41" w:rsidRPr="00383D41" w:rsidRDefault="00383D41" w:rsidP="00383D41">
            <w:pPr>
              <w:ind w:right="33"/>
              <w:rPr>
                <w:rFonts w:ascii="Arial" w:hAnsi="Arial" w:cs="Arial"/>
                <w:sz w:val="18"/>
                <w:szCs w:val="18"/>
                <w:lang w:val="it-IT"/>
              </w:rPr>
            </w:pPr>
            <w:r w:rsidRPr="00383D41">
              <w:rPr>
                <w:rFonts w:ascii="Arial" w:hAnsi="Arial" w:cs="Arial"/>
                <w:sz w:val="18"/>
                <w:szCs w:val="18"/>
                <w:lang w:val="it-IT"/>
              </w:rPr>
              <w:t>Tel: +390515277114</w:t>
            </w:r>
          </w:p>
          <w:p w:rsidR="00383D41" w:rsidRPr="00383D41" w:rsidRDefault="00383D41" w:rsidP="00383D41">
            <w:pPr>
              <w:ind w:right="33"/>
              <w:rPr>
                <w:rFonts w:ascii="Arial" w:hAnsi="Arial" w:cs="Arial"/>
                <w:sz w:val="18"/>
                <w:szCs w:val="18"/>
                <w:lang w:val="it-IT"/>
              </w:rPr>
            </w:pPr>
            <w:r w:rsidRPr="00383D41">
              <w:rPr>
                <w:rFonts w:ascii="Arial" w:hAnsi="Arial" w:cs="Arial"/>
                <w:sz w:val="18"/>
                <w:szCs w:val="18"/>
                <w:lang w:val="it-IT"/>
              </w:rPr>
              <w:t>e.mail: , MBarbolini@regione.emilia-romagna.it</w:t>
            </w:r>
          </w:p>
          <w:p w:rsidR="00383D41" w:rsidRPr="00383D41" w:rsidRDefault="00383D41" w:rsidP="00383D41">
            <w:pPr>
              <w:ind w:right="33"/>
              <w:rPr>
                <w:rFonts w:ascii="Arial" w:hAnsi="Arial" w:cs="Arial"/>
                <w:sz w:val="18"/>
                <w:szCs w:val="18"/>
                <w:lang w:val="it-IT"/>
              </w:rPr>
            </w:pPr>
          </w:p>
          <w:p w:rsidR="00383D41" w:rsidRPr="00383D41" w:rsidRDefault="00383D41" w:rsidP="00383D41">
            <w:pPr>
              <w:ind w:right="33"/>
              <w:rPr>
                <w:rFonts w:ascii="Arial" w:hAnsi="Arial" w:cs="Arial"/>
                <w:sz w:val="18"/>
                <w:szCs w:val="18"/>
                <w:lang w:val="en-GB"/>
              </w:rPr>
            </w:pPr>
            <w:r w:rsidRPr="00383D41">
              <w:rPr>
                <w:rFonts w:ascii="Arial" w:hAnsi="Arial" w:cs="Arial"/>
                <w:sz w:val="18"/>
                <w:szCs w:val="18"/>
                <w:lang w:val="en-GB"/>
              </w:rPr>
              <w:t>Tania Salandin</w:t>
            </w:r>
          </w:p>
          <w:p w:rsidR="00383D41" w:rsidRPr="00383D41" w:rsidRDefault="00383D41" w:rsidP="00383D41">
            <w:pPr>
              <w:ind w:right="33"/>
              <w:rPr>
                <w:rFonts w:ascii="Arial" w:hAnsi="Arial" w:cs="Arial"/>
                <w:sz w:val="18"/>
                <w:szCs w:val="18"/>
                <w:lang w:val="en-GB"/>
              </w:rPr>
            </w:pPr>
            <w:r w:rsidRPr="00383D41">
              <w:rPr>
                <w:rFonts w:ascii="Arial" w:hAnsi="Arial" w:cs="Arial"/>
                <w:sz w:val="18"/>
                <w:szCs w:val="18"/>
                <w:lang w:val="en-GB"/>
              </w:rPr>
              <w:t>Tel: +390515277119</w:t>
            </w:r>
          </w:p>
          <w:p w:rsidR="00041CBC" w:rsidRDefault="00383D41" w:rsidP="00383D41">
            <w:pPr>
              <w:ind w:right="33"/>
              <w:rPr>
                <w:rFonts w:ascii="Arial" w:hAnsi="Arial" w:cs="Arial"/>
                <w:sz w:val="18"/>
                <w:szCs w:val="18"/>
                <w:lang w:val="en-GB"/>
              </w:rPr>
            </w:pPr>
            <w:r w:rsidRPr="00383D41">
              <w:rPr>
                <w:rFonts w:ascii="Arial" w:hAnsi="Arial" w:cs="Arial"/>
                <w:sz w:val="18"/>
                <w:szCs w:val="18"/>
                <w:lang w:val="en-GB"/>
              </w:rPr>
              <w:t xml:space="preserve">e.mail: </w:t>
            </w:r>
            <w:hyperlink r:id="rId42" w:history="1">
              <w:r w:rsidRPr="00383D41">
                <w:rPr>
                  <w:rStyle w:val="Hipervnculo"/>
                  <w:rFonts w:ascii="Arial" w:hAnsi="Arial" w:cs="Arial"/>
                  <w:sz w:val="18"/>
                  <w:szCs w:val="18"/>
                  <w:lang w:val="en-GB"/>
                </w:rPr>
                <w:t>Tsalandin@regione.emilia-romagna.it</w:t>
              </w:r>
            </w:hyperlink>
          </w:p>
          <w:p w:rsidR="00383D41" w:rsidRPr="00041CBC" w:rsidRDefault="00383D41" w:rsidP="00383D41">
            <w:pPr>
              <w:ind w:right="33"/>
              <w:rPr>
                <w:rFonts w:ascii="Arial" w:hAnsi="Arial" w:cs="Arial"/>
                <w:sz w:val="18"/>
                <w:szCs w:val="18"/>
              </w:rPr>
            </w:pPr>
          </w:p>
        </w:tc>
      </w:tr>
      <w:tr w:rsidR="009063B0" w:rsidRPr="009063B0" w:rsidTr="00F51D2F">
        <w:tc>
          <w:tcPr>
            <w:tcW w:w="1866" w:type="dxa"/>
            <w:tcBorders>
              <w:bottom w:val="single" w:sz="4" w:space="0" w:color="auto"/>
            </w:tcBorders>
            <w:shd w:val="clear" w:color="auto" w:fill="FFFFFF"/>
            <w:vAlign w:val="center"/>
          </w:tcPr>
          <w:p w:rsidR="009063B0" w:rsidRDefault="009063B0" w:rsidP="008E2E98">
            <w:pPr>
              <w:ind w:right="-1368"/>
              <w:rPr>
                <w:rFonts w:ascii="Arial" w:hAnsi="Arial" w:cs="Arial"/>
                <w:sz w:val="18"/>
                <w:szCs w:val="18"/>
              </w:rPr>
            </w:pPr>
            <w:r>
              <w:rPr>
                <w:rFonts w:ascii="Arial" w:hAnsi="Arial" w:cs="Arial"/>
                <w:sz w:val="18"/>
                <w:szCs w:val="18"/>
              </w:rPr>
              <w:lastRenderedPageBreak/>
              <w:t>Latvia</w:t>
            </w:r>
          </w:p>
        </w:tc>
        <w:tc>
          <w:tcPr>
            <w:tcW w:w="1280" w:type="dxa"/>
            <w:tcBorders>
              <w:bottom w:val="single" w:sz="4" w:space="0" w:color="auto"/>
            </w:tcBorders>
            <w:shd w:val="clear" w:color="auto" w:fill="FFFFFF"/>
            <w:vAlign w:val="center"/>
          </w:tcPr>
          <w:p w:rsidR="009063B0" w:rsidRDefault="009063B0" w:rsidP="00035D86">
            <w:pPr>
              <w:rPr>
                <w:rFonts w:ascii="Arial" w:hAnsi="Arial" w:cs="Arial"/>
                <w:sz w:val="18"/>
                <w:szCs w:val="18"/>
              </w:rPr>
            </w:pPr>
            <w:r>
              <w:rPr>
                <w:rFonts w:ascii="Arial" w:hAnsi="Arial" w:cs="Arial"/>
                <w:sz w:val="18"/>
                <w:szCs w:val="18"/>
              </w:rPr>
              <w:t>LAS</w:t>
            </w:r>
          </w:p>
        </w:tc>
        <w:tc>
          <w:tcPr>
            <w:tcW w:w="2349" w:type="dxa"/>
            <w:tcBorders>
              <w:bottom w:val="single" w:sz="4" w:space="0" w:color="auto"/>
            </w:tcBorders>
            <w:shd w:val="clear" w:color="auto" w:fill="FFFFFF"/>
            <w:vAlign w:val="center"/>
          </w:tcPr>
          <w:p w:rsidR="009063B0" w:rsidRPr="009063B0" w:rsidRDefault="009063B0" w:rsidP="009063B0">
            <w:pPr>
              <w:pStyle w:val="Default"/>
              <w:rPr>
                <w:color w:val="0000FF"/>
                <w:sz w:val="18"/>
                <w:szCs w:val="18"/>
              </w:rPr>
            </w:pPr>
            <w:r>
              <w:rPr>
                <w:color w:val="0000FF"/>
                <w:sz w:val="18"/>
                <w:szCs w:val="18"/>
              </w:rPr>
              <w:t xml:space="preserve">www.lza.lv </w:t>
            </w:r>
          </w:p>
        </w:tc>
        <w:tc>
          <w:tcPr>
            <w:tcW w:w="3685" w:type="dxa"/>
            <w:tcBorders>
              <w:bottom w:val="single" w:sz="4" w:space="0" w:color="auto"/>
            </w:tcBorders>
            <w:shd w:val="clear" w:color="auto" w:fill="FFFFFF"/>
          </w:tcPr>
          <w:p w:rsidR="009063B0" w:rsidRPr="009063B0" w:rsidRDefault="009063B0">
            <w:pPr>
              <w:pStyle w:val="Default"/>
              <w:rPr>
                <w:sz w:val="18"/>
                <w:szCs w:val="18"/>
                <w:lang w:val="en-US"/>
              </w:rPr>
            </w:pPr>
            <w:r>
              <w:rPr>
                <w:sz w:val="18"/>
                <w:szCs w:val="18"/>
                <w:lang w:val="en-US"/>
              </w:rPr>
              <w:br/>
            </w:r>
            <w:r w:rsidRPr="009063B0">
              <w:rPr>
                <w:sz w:val="18"/>
                <w:szCs w:val="18"/>
                <w:lang w:val="en-US"/>
              </w:rPr>
              <w:t xml:space="preserve">Uldis Berkis </w:t>
            </w:r>
          </w:p>
          <w:p w:rsidR="009063B0" w:rsidRPr="009063B0" w:rsidRDefault="009063B0">
            <w:pPr>
              <w:pStyle w:val="Default"/>
              <w:rPr>
                <w:sz w:val="18"/>
                <w:szCs w:val="18"/>
                <w:lang w:val="en-US"/>
              </w:rPr>
            </w:pPr>
            <w:r w:rsidRPr="009063B0">
              <w:rPr>
                <w:sz w:val="18"/>
                <w:szCs w:val="18"/>
                <w:lang w:val="en-US"/>
              </w:rPr>
              <w:t xml:space="preserve">Centre of European Programs </w:t>
            </w:r>
          </w:p>
          <w:p w:rsidR="009063B0" w:rsidRPr="009063B0" w:rsidRDefault="009063B0">
            <w:pPr>
              <w:pStyle w:val="Default"/>
              <w:rPr>
                <w:sz w:val="18"/>
                <w:szCs w:val="18"/>
                <w:lang w:val="en-US"/>
              </w:rPr>
            </w:pPr>
            <w:r w:rsidRPr="009063B0">
              <w:rPr>
                <w:sz w:val="18"/>
                <w:szCs w:val="18"/>
                <w:lang w:val="en-US"/>
              </w:rPr>
              <w:t xml:space="preserve">Latvian Academy of Sciences </w:t>
            </w:r>
          </w:p>
          <w:p w:rsidR="009063B0" w:rsidRPr="009063B0" w:rsidRDefault="009063B0">
            <w:pPr>
              <w:pStyle w:val="Default"/>
              <w:rPr>
                <w:sz w:val="18"/>
                <w:szCs w:val="18"/>
                <w:lang w:val="en-US"/>
              </w:rPr>
            </w:pPr>
            <w:r w:rsidRPr="009063B0">
              <w:rPr>
                <w:sz w:val="18"/>
                <w:szCs w:val="18"/>
                <w:lang w:val="en-US"/>
              </w:rPr>
              <w:t xml:space="preserve">1 Akademijas laukums, Riga, 1050 Latvia </w:t>
            </w:r>
          </w:p>
          <w:p w:rsidR="009063B0" w:rsidRPr="009063B0" w:rsidRDefault="009063B0">
            <w:pPr>
              <w:pStyle w:val="Default"/>
              <w:rPr>
                <w:sz w:val="18"/>
                <w:szCs w:val="18"/>
                <w:lang w:val="en-US"/>
              </w:rPr>
            </w:pPr>
            <w:r w:rsidRPr="009063B0">
              <w:rPr>
                <w:sz w:val="18"/>
                <w:szCs w:val="18"/>
                <w:lang w:val="en-US"/>
              </w:rPr>
              <w:t xml:space="preserve">Tel: +371 67409242 </w:t>
            </w:r>
          </w:p>
          <w:p w:rsidR="009063B0" w:rsidRPr="009063B0" w:rsidRDefault="009063B0">
            <w:pPr>
              <w:pStyle w:val="Default"/>
              <w:rPr>
                <w:color w:val="0000FF"/>
                <w:sz w:val="18"/>
                <w:szCs w:val="18"/>
                <w:lang w:val="en-US"/>
              </w:rPr>
            </w:pPr>
            <w:r w:rsidRPr="009063B0">
              <w:rPr>
                <w:color w:val="0000FF"/>
                <w:sz w:val="18"/>
                <w:szCs w:val="18"/>
                <w:lang w:val="en-US"/>
              </w:rPr>
              <w:t xml:space="preserve">uberkis@latnet.lv </w:t>
            </w:r>
            <w:r>
              <w:rPr>
                <w:color w:val="0000FF"/>
                <w:sz w:val="18"/>
                <w:szCs w:val="18"/>
                <w:lang w:val="en-US"/>
              </w:rPr>
              <w:br/>
            </w:r>
          </w:p>
        </w:tc>
      </w:tr>
      <w:tr w:rsidR="007075ED" w:rsidRPr="00905463" w:rsidTr="00F51D2F">
        <w:tc>
          <w:tcPr>
            <w:tcW w:w="1866" w:type="dxa"/>
            <w:tcBorders>
              <w:bottom w:val="single" w:sz="4" w:space="0" w:color="auto"/>
            </w:tcBorders>
            <w:shd w:val="clear" w:color="auto" w:fill="FFFFFF"/>
            <w:vAlign w:val="center"/>
          </w:tcPr>
          <w:p w:rsidR="007075ED" w:rsidRPr="008E2E98" w:rsidRDefault="007075ED" w:rsidP="008E2E98">
            <w:pPr>
              <w:ind w:right="-1368"/>
              <w:rPr>
                <w:rFonts w:ascii="Arial" w:hAnsi="Arial" w:cs="Arial"/>
                <w:sz w:val="18"/>
                <w:szCs w:val="18"/>
              </w:rPr>
            </w:pPr>
            <w:r w:rsidRPr="008E2E98">
              <w:rPr>
                <w:rFonts w:ascii="Arial" w:hAnsi="Arial" w:cs="Arial"/>
                <w:sz w:val="18"/>
                <w:szCs w:val="18"/>
              </w:rPr>
              <w:t>Poland</w:t>
            </w:r>
          </w:p>
        </w:tc>
        <w:tc>
          <w:tcPr>
            <w:tcW w:w="1280" w:type="dxa"/>
            <w:tcBorders>
              <w:bottom w:val="single" w:sz="4" w:space="0" w:color="auto"/>
            </w:tcBorders>
            <w:shd w:val="clear" w:color="auto" w:fill="FFFFFF"/>
            <w:vAlign w:val="center"/>
          </w:tcPr>
          <w:p w:rsidR="007075ED" w:rsidRPr="007075ED" w:rsidRDefault="007075ED" w:rsidP="00F51D2F">
            <w:pPr>
              <w:rPr>
                <w:rFonts w:ascii="Arial" w:hAnsi="Arial" w:cs="Arial"/>
                <w:sz w:val="18"/>
                <w:szCs w:val="18"/>
              </w:rPr>
            </w:pPr>
            <w:r w:rsidRPr="007075ED">
              <w:rPr>
                <w:rFonts w:ascii="Arial" w:hAnsi="Arial" w:cs="Arial"/>
                <w:sz w:val="18"/>
                <w:szCs w:val="18"/>
              </w:rPr>
              <w:t>NCBR</w:t>
            </w:r>
          </w:p>
        </w:tc>
        <w:tc>
          <w:tcPr>
            <w:tcW w:w="2349" w:type="dxa"/>
            <w:tcBorders>
              <w:bottom w:val="single" w:sz="4" w:space="0" w:color="auto"/>
            </w:tcBorders>
            <w:shd w:val="clear" w:color="auto" w:fill="FFFFFF"/>
            <w:vAlign w:val="center"/>
          </w:tcPr>
          <w:p w:rsidR="007075ED" w:rsidRPr="007075ED" w:rsidRDefault="00A31EDF" w:rsidP="00F51D2F">
            <w:pPr>
              <w:rPr>
                <w:rFonts w:ascii="Arial" w:hAnsi="Arial" w:cs="Arial"/>
                <w:sz w:val="18"/>
                <w:szCs w:val="18"/>
              </w:rPr>
            </w:pPr>
            <w:hyperlink r:id="rId43" w:history="1">
              <w:r w:rsidR="007075ED" w:rsidRPr="007075ED">
                <w:rPr>
                  <w:rStyle w:val="Hipervnculo"/>
                  <w:rFonts w:ascii="Arial" w:hAnsi="Arial" w:cs="Arial"/>
                  <w:sz w:val="18"/>
                  <w:szCs w:val="18"/>
                  <w:lang w:val="en-US"/>
                </w:rPr>
                <w:t>www.</w:t>
              </w:r>
              <w:r w:rsidR="007075ED" w:rsidRPr="007075ED">
                <w:rPr>
                  <w:rStyle w:val="Hipervnculo"/>
                  <w:rFonts w:ascii="Arial" w:hAnsi="Arial" w:cs="Arial"/>
                  <w:sz w:val="18"/>
                  <w:szCs w:val="18"/>
                </w:rPr>
                <w:t>ncbir.pl/</w:t>
              </w:r>
            </w:hyperlink>
            <w:r w:rsidR="007075ED" w:rsidRPr="007075ED">
              <w:rPr>
                <w:rFonts w:ascii="Arial" w:hAnsi="Arial" w:cs="Arial"/>
                <w:sz w:val="18"/>
                <w:szCs w:val="18"/>
              </w:rPr>
              <w:t xml:space="preserve"> </w:t>
            </w:r>
          </w:p>
        </w:tc>
        <w:tc>
          <w:tcPr>
            <w:tcW w:w="3685" w:type="dxa"/>
            <w:tcBorders>
              <w:bottom w:val="single" w:sz="4" w:space="0" w:color="auto"/>
            </w:tcBorders>
            <w:shd w:val="clear" w:color="auto" w:fill="FFFFFF"/>
            <w:vAlign w:val="center"/>
          </w:tcPr>
          <w:p w:rsidR="007075ED" w:rsidRPr="007075ED" w:rsidRDefault="007075ED" w:rsidP="00F51D2F">
            <w:pPr>
              <w:ind w:right="33"/>
              <w:rPr>
                <w:rFonts w:ascii="Arial" w:hAnsi="Arial" w:cs="Arial"/>
                <w:sz w:val="18"/>
                <w:szCs w:val="18"/>
                <w:lang w:val="en-GB"/>
              </w:rPr>
            </w:pPr>
          </w:p>
          <w:p w:rsidR="007075ED" w:rsidRPr="007075ED" w:rsidRDefault="007075ED" w:rsidP="00F51D2F">
            <w:pPr>
              <w:ind w:right="33"/>
              <w:rPr>
                <w:rFonts w:ascii="Arial" w:hAnsi="Arial" w:cs="Arial"/>
                <w:sz w:val="18"/>
                <w:szCs w:val="18"/>
                <w:lang w:val="en-GB"/>
              </w:rPr>
            </w:pPr>
            <w:r w:rsidRPr="007075ED">
              <w:rPr>
                <w:rFonts w:ascii="Arial" w:hAnsi="Arial" w:cs="Arial"/>
                <w:sz w:val="18"/>
                <w:szCs w:val="18"/>
                <w:lang w:val="en-GB"/>
              </w:rPr>
              <w:t>Marcin Chmielewski</w:t>
            </w:r>
          </w:p>
          <w:p w:rsidR="007075ED" w:rsidRPr="007075ED" w:rsidRDefault="007075ED" w:rsidP="00F51D2F">
            <w:pPr>
              <w:ind w:right="33"/>
              <w:rPr>
                <w:rFonts w:ascii="Arial" w:hAnsi="Arial" w:cs="Arial"/>
                <w:sz w:val="18"/>
                <w:szCs w:val="18"/>
              </w:rPr>
            </w:pPr>
            <w:r w:rsidRPr="007075ED">
              <w:rPr>
                <w:rFonts w:ascii="Arial" w:hAnsi="Arial" w:cs="Arial"/>
                <w:sz w:val="18"/>
                <w:szCs w:val="18"/>
                <w:lang w:val="en-GB"/>
              </w:rPr>
              <w:t xml:space="preserve">National Centre for Research and Development. </w:t>
            </w:r>
            <w:r w:rsidRPr="007075ED">
              <w:rPr>
                <w:rFonts w:ascii="Arial" w:hAnsi="Arial" w:cs="Arial"/>
                <w:sz w:val="18"/>
                <w:szCs w:val="18"/>
              </w:rPr>
              <w:t>Poland  (NCBR)</w:t>
            </w:r>
          </w:p>
          <w:p w:rsidR="007075ED" w:rsidRPr="007075ED" w:rsidRDefault="007075ED" w:rsidP="00F51D2F">
            <w:pPr>
              <w:rPr>
                <w:rFonts w:ascii="Arial" w:hAnsi="Arial" w:cs="Arial"/>
                <w:sz w:val="18"/>
                <w:szCs w:val="18"/>
              </w:rPr>
            </w:pPr>
            <w:r w:rsidRPr="007075ED">
              <w:rPr>
                <w:rFonts w:ascii="Arial" w:hAnsi="Arial" w:cs="Arial"/>
                <w:sz w:val="18"/>
                <w:szCs w:val="18"/>
              </w:rPr>
              <w:t>phone :  +</w:t>
            </w:r>
            <w:r w:rsidRPr="007075ED">
              <w:rPr>
                <w:rFonts w:ascii="Arial" w:hAnsi="Arial" w:cs="Arial"/>
                <w:color w:val="000000"/>
                <w:sz w:val="18"/>
                <w:szCs w:val="18"/>
              </w:rPr>
              <w:t>48 22 39 07 109 </w:t>
            </w:r>
            <w:r w:rsidRPr="007075ED">
              <w:rPr>
                <w:rFonts w:ascii="Arial" w:hAnsi="Arial" w:cs="Arial"/>
                <w:sz w:val="18"/>
                <w:szCs w:val="18"/>
              </w:rPr>
              <w:t xml:space="preserve">; e-mail : </w:t>
            </w:r>
            <w:hyperlink r:id="rId44" w:tooltip="blocked::mailto:marcin.chmielewski@ncbr.gov.pl" w:history="1">
              <w:r w:rsidRPr="007075ED">
                <w:rPr>
                  <w:rStyle w:val="Hipervnculo"/>
                  <w:rFonts w:ascii="Arial" w:hAnsi="Arial" w:cs="Arial"/>
                  <w:sz w:val="18"/>
                  <w:szCs w:val="18"/>
                </w:rPr>
                <w:t xml:space="preserve">marcin.chmielewski@ncbr.gov.pl </w:t>
              </w:r>
            </w:hyperlink>
          </w:p>
          <w:p w:rsidR="007075ED" w:rsidRPr="007075ED" w:rsidRDefault="007075ED" w:rsidP="00F51D2F">
            <w:pPr>
              <w:rPr>
                <w:rFonts w:ascii="Arial" w:hAnsi="Arial" w:cs="Arial"/>
                <w:sz w:val="18"/>
                <w:szCs w:val="18"/>
              </w:rPr>
            </w:pPr>
          </w:p>
        </w:tc>
      </w:tr>
      <w:tr w:rsidR="009063B0" w:rsidRPr="008E2E98" w:rsidTr="00F51D2F">
        <w:tc>
          <w:tcPr>
            <w:tcW w:w="1866" w:type="dxa"/>
            <w:tcBorders>
              <w:bottom w:val="single" w:sz="4" w:space="0" w:color="auto"/>
            </w:tcBorders>
            <w:shd w:val="clear" w:color="auto" w:fill="FFFFFF"/>
            <w:vAlign w:val="center"/>
          </w:tcPr>
          <w:p w:rsidR="009063B0" w:rsidRPr="008E2E98" w:rsidRDefault="009063B0" w:rsidP="008E2E98">
            <w:pPr>
              <w:ind w:right="-1368"/>
              <w:rPr>
                <w:rFonts w:ascii="Arial" w:hAnsi="Arial" w:cs="Arial"/>
                <w:sz w:val="18"/>
                <w:szCs w:val="18"/>
              </w:rPr>
            </w:pPr>
            <w:r w:rsidRPr="008E2E98">
              <w:rPr>
                <w:rFonts w:ascii="Arial" w:hAnsi="Arial" w:cs="Arial"/>
                <w:sz w:val="18"/>
                <w:szCs w:val="18"/>
              </w:rPr>
              <w:t>Portugal</w:t>
            </w:r>
          </w:p>
        </w:tc>
        <w:tc>
          <w:tcPr>
            <w:tcW w:w="1280" w:type="dxa"/>
            <w:tcBorders>
              <w:bottom w:val="single" w:sz="4" w:space="0" w:color="auto"/>
            </w:tcBorders>
            <w:shd w:val="clear" w:color="auto" w:fill="FFFFFF"/>
            <w:vAlign w:val="center"/>
          </w:tcPr>
          <w:p w:rsidR="009063B0" w:rsidRPr="008E2E98" w:rsidRDefault="009063B0" w:rsidP="008E2E98">
            <w:pPr>
              <w:ind w:right="-1368"/>
              <w:rPr>
                <w:rFonts w:ascii="Arial" w:hAnsi="Arial" w:cs="Arial"/>
                <w:sz w:val="18"/>
                <w:szCs w:val="18"/>
              </w:rPr>
            </w:pPr>
            <w:r w:rsidRPr="008E2E98">
              <w:rPr>
                <w:rFonts w:ascii="Arial" w:hAnsi="Arial" w:cs="Arial"/>
                <w:sz w:val="18"/>
                <w:szCs w:val="18"/>
              </w:rPr>
              <w:t>FCT</w:t>
            </w:r>
          </w:p>
        </w:tc>
        <w:tc>
          <w:tcPr>
            <w:tcW w:w="2349" w:type="dxa"/>
            <w:tcBorders>
              <w:bottom w:val="single" w:sz="4" w:space="0" w:color="auto"/>
            </w:tcBorders>
            <w:shd w:val="clear" w:color="auto" w:fill="FFFFFF"/>
            <w:vAlign w:val="center"/>
          </w:tcPr>
          <w:p w:rsidR="009063B0" w:rsidRPr="008E2E98" w:rsidRDefault="00A31EDF" w:rsidP="008E2E98">
            <w:pPr>
              <w:ind w:right="248"/>
              <w:rPr>
                <w:rFonts w:ascii="Arial" w:hAnsi="Arial" w:cs="Arial"/>
                <w:sz w:val="18"/>
                <w:szCs w:val="18"/>
                <w:lang w:val="en-US"/>
              </w:rPr>
            </w:pPr>
            <w:hyperlink r:id="rId45" w:history="1">
              <w:r w:rsidR="009063B0" w:rsidRPr="008E2E98">
                <w:rPr>
                  <w:rStyle w:val="Hipervnculo"/>
                  <w:rFonts w:ascii="Arial" w:hAnsi="Arial" w:cs="Arial"/>
                  <w:sz w:val="18"/>
                  <w:szCs w:val="18"/>
                  <w:lang w:val="en-US"/>
                </w:rPr>
                <w:t>www.fct.pt</w:t>
              </w:r>
            </w:hyperlink>
          </w:p>
          <w:p w:rsidR="009063B0" w:rsidRPr="008E2E98" w:rsidRDefault="009063B0" w:rsidP="008E2E98">
            <w:pPr>
              <w:ind w:right="248"/>
              <w:rPr>
                <w:rFonts w:ascii="Arial" w:hAnsi="Arial" w:cs="Arial"/>
                <w:sz w:val="18"/>
                <w:szCs w:val="18"/>
                <w:lang w:val="en-US"/>
              </w:rPr>
            </w:pPr>
          </w:p>
        </w:tc>
        <w:tc>
          <w:tcPr>
            <w:tcW w:w="3685" w:type="dxa"/>
            <w:tcBorders>
              <w:bottom w:val="single" w:sz="4" w:space="0" w:color="auto"/>
            </w:tcBorders>
            <w:shd w:val="clear" w:color="auto" w:fill="FFFFFF"/>
            <w:vAlign w:val="center"/>
          </w:tcPr>
          <w:p w:rsidR="009063B0" w:rsidRPr="008E2E98" w:rsidRDefault="009063B0" w:rsidP="00035D86">
            <w:pPr>
              <w:rPr>
                <w:rFonts w:ascii="Arial" w:hAnsi="Arial" w:cs="Arial"/>
                <w:bCs/>
                <w:color w:val="000000"/>
                <w:sz w:val="18"/>
                <w:szCs w:val="18"/>
                <w:lang w:val="pt-PT" w:eastAsia="pt-PT"/>
              </w:rPr>
            </w:pPr>
          </w:p>
          <w:p w:rsidR="00651C3A" w:rsidRPr="008E2E98" w:rsidRDefault="00651C3A" w:rsidP="00651C3A">
            <w:pPr>
              <w:rPr>
                <w:rFonts w:ascii="Arial" w:hAnsi="Arial" w:cs="Arial"/>
                <w:sz w:val="18"/>
                <w:szCs w:val="18"/>
                <w:lang w:val="en-US"/>
              </w:rPr>
            </w:pPr>
            <w:r w:rsidRPr="008E2E98">
              <w:rPr>
                <w:rFonts w:ascii="Arial" w:hAnsi="Arial" w:cs="Arial"/>
                <w:sz w:val="18"/>
                <w:szCs w:val="18"/>
                <w:lang w:val="en-US"/>
              </w:rPr>
              <w:t>Foundation for Science and Technology (FCT)</w:t>
            </w:r>
          </w:p>
          <w:p w:rsidR="00651C3A" w:rsidRPr="00B82DBC" w:rsidRDefault="00651C3A" w:rsidP="00651C3A">
            <w:pPr>
              <w:rPr>
                <w:rFonts w:ascii="Arial" w:hAnsi="Arial" w:cs="Arial"/>
                <w:bCs/>
                <w:color w:val="000000"/>
                <w:sz w:val="18"/>
                <w:szCs w:val="18"/>
                <w:lang w:val="en-GB" w:eastAsia="pt-PT"/>
              </w:rPr>
            </w:pPr>
          </w:p>
          <w:p w:rsidR="00651C3A" w:rsidRPr="008E2E98" w:rsidRDefault="00651C3A" w:rsidP="00651C3A">
            <w:pPr>
              <w:rPr>
                <w:rFonts w:ascii="Arial" w:hAnsi="Arial" w:cs="Arial"/>
                <w:bCs/>
                <w:color w:val="000000"/>
                <w:sz w:val="18"/>
                <w:szCs w:val="18"/>
                <w:lang w:val="pt-PT" w:eastAsia="pt-PT"/>
              </w:rPr>
            </w:pPr>
            <w:r w:rsidRPr="008E2E98">
              <w:rPr>
                <w:rFonts w:ascii="Arial" w:hAnsi="Arial" w:cs="Arial"/>
                <w:bCs/>
                <w:color w:val="000000"/>
                <w:sz w:val="18"/>
                <w:szCs w:val="18"/>
                <w:lang w:val="pt-PT" w:eastAsia="pt-PT"/>
              </w:rPr>
              <w:t>Anabela Isidro</w:t>
            </w:r>
          </w:p>
          <w:p w:rsidR="00651C3A" w:rsidRDefault="00651C3A" w:rsidP="00651C3A">
            <w:pPr>
              <w:ind w:right="248"/>
              <w:rPr>
                <w:rFonts w:ascii="Arial" w:hAnsi="Arial" w:cs="Arial"/>
                <w:color w:val="000000"/>
                <w:sz w:val="18"/>
                <w:szCs w:val="18"/>
                <w:lang w:val="pt-PT" w:eastAsia="pt-PT"/>
              </w:rPr>
            </w:pPr>
            <w:r w:rsidRPr="008E2E98">
              <w:rPr>
                <w:rFonts w:ascii="Arial" w:hAnsi="Arial" w:cs="Arial"/>
                <w:color w:val="000000"/>
                <w:sz w:val="18"/>
                <w:szCs w:val="18"/>
                <w:lang w:val="pt-PT" w:eastAsia="pt-PT"/>
              </w:rPr>
              <w:t xml:space="preserve">E-mail : </w:t>
            </w:r>
            <w:r w:rsidRPr="00A31EDF">
              <w:rPr>
                <w:rStyle w:val="Hipervnculo"/>
                <w:rFonts w:ascii="Arial" w:hAnsi="Arial" w:cs="Arial"/>
                <w:sz w:val="18"/>
                <w:szCs w:val="18"/>
                <w:lang w:val="es-ES"/>
                <w:rPrChange w:id="43" w:author="Leonor Norton" w:date="2015-01-12T09:57:00Z">
                  <w:rPr>
                    <w:rStyle w:val="Hipervnculo"/>
                    <w:rFonts w:ascii="Arial" w:hAnsi="Arial" w:cs="Arial"/>
                    <w:sz w:val="18"/>
                    <w:szCs w:val="18"/>
                    <w:lang w:val="en-GB"/>
                  </w:rPr>
                </w:rPrChange>
              </w:rPr>
              <w:t>Anabela.Isidro@fct.p</w:t>
            </w:r>
            <w:r w:rsidRPr="008E2E98">
              <w:rPr>
                <w:rFonts w:ascii="Arial" w:hAnsi="Arial" w:cs="Arial"/>
                <w:color w:val="0066FF"/>
                <w:sz w:val="18"/>
                <w:szCs w:val="18"/>
                <w:u w:val="single"/>
                <w:lang w:val="pt-PT" w:eastAsia="pt-PT"/>
              </w:rPr>
              <w:t>t</w:t>
            </w:r>
            <w:r w:rsidRPr="008E2E98">
              <w:rPr>
                <w:rFonts w:ascii="Arial" w:hAnsi="Arial" w:cs="Arial"/>
                <w:color w:val="000000"/>
                <w:sz w:val="18"/>
                <w:szCs w:val="18"/>
                <w:lang w:val="pt-PT" w:eastAsia="pt-PT"/>
              </w:rPr>
              <w:t>; Phone: +351 21 391 1552</w:t>
            </w:r>
          </w:p>
          <w:p w:rsidR="00651C3A" w:rsidRDefault="00651C3A" w:rsidP="00651C3A">
            <w:pPr>
              <w:ind w:right="248"/>
              <w:rPr>
                <w:rFonts w:ascii="Arial" w:hAnsi="Arial" w:cs="Arial"/>
                <w:color w:val="000000"/>
                <w:sz w:val="18"/>
                <w:szCs w:val="18"/>
                <w:lang w:val="pt-PT" w:eastAsia="pt-PT"/>
              </w:rPr>
            </w:pPr>
          </w:p>
          <w:p w:rsidR="00651C3A" w:rsidRDefault="00651C3A" w:rsidP="00651C3A">
            <w:pPr>
              <w:ind w:right="248"/>
              <w:rPr>
                <w:rFonts w:ascii="Arial" w:hAnsi="Arial" w:cs="Arial"/>
                <w:color w:val="000000"/>
                <w:sz w:val="18"/>
                <w:szCs w:val="18"/>
                <w:lang w:val="pt-PT" w:eastAsia="pt-PT"/>
              </w:rPr>
            </w:pPr>
            <w:r>
              <w:rPr>
                <w:rFonts w:ascii="Arial" w:hAnsi="Arial" w:cs="Arial"/>
                <w:color w:val="000000"/>
                <w:sz w:val="18"/>
                <w:szCs w:val="18"/>
                <w:lang w:val="pt-PT" w:eastAsia="pt-PT"/>
              </w:rPr>
              <w:t>Carlos Pereira</w:t>
            </w:r>
          </w:p>
          <w:p w:rsidR="00651C3A" w:rsidRDefault="00A31EDF" w:rsidP="00651C3A">
            <w:pPr>
              <w:ind w:right="248"/>
              <w:rPr>
                <w:rFonts w:ascii="Arial" w:hAnsi="Arial" w:cs="Arial"/>
                <w:color w:val="000000"/>
                <w:sz w:val="18"/>
                <w:szCs w:val="18"/>
                <w:lang w:val="pt-PT" w:eastAsia="pt-PT"/>
              </w:rPr>
            </w:pPr>
            <w:hyperlink r:id="rId46" w:history="1">
              <w:r w:rsidR="00651C3A" w:rsidRPr="008223DF">
                <w:rPr>
                  <w:rStyle w:val="Hipervnculo"/>
                  <w:rFonts w:ascii="Arial" w:hAnsi="Arial" w:cs="Arial"/>
                  <w:sz w:val="18"/>
                  <w:szCs w:val="18"/>
                  <w:lang w:val="pt-PT" w:eastAsia="pt-PT"/>
                </w:rPr>
                <w:t>Carlos.Pereira@fct.pt</w:t>
              </w:r>
            </w:hyperlink>
          </w:p>
          <w:p w:rsidR="00651C3A" w:rsidRPr="008E2E98" w:rsidRDefault="00651C3A" w:rsidP="00651C3A">
            <w:pPr>
              <w:ind w:right="248"/>
              <w:rPr>
                <w:rFonts w:ascii="Arial" w:hAnsi="Arial" w:cs="Arial"/>
                <w:color w:val="000000"/>
                <w:sz w:val="18"/>
                <w:szCs w:val="18"/>
                <w:lang w:val="pt-PT" w:eastAsia="pt-PT"/>
              </w:rPr>
            </w:pPr>
            <w:r w:rsidRPr="008E2E98">
              <w:rPr>
                <w:rFonts w:ascii="Arial" w:hAnsi="Arial" w:cs="Arial"/>
                <w:color w:val="000000"/>
                <w:sz w:val="18"/>
                <w:szCs w:val="18"/>
                <w:lang w:val="pt-PT" w:eastAsia="pt-PT"/>
              </w:rPr>
              <w:t>+351 21 39</w:t>
            </w:r>
            <w:r>
              <w:rPr>
                <w:rFonts w:ascii="Arial" w:hAnsi="Arial" w:cs="Arial"/>
                <w:color w:val="000000"/>
                <w:sz w:val="18"/>
                <w:szCs w:val="18"/>
                <w:lang w:val="pt-PT" w:eastAsia="pt-PT"/>
              </w:rPr>
              <w:t>2</w:t>
            </w:r>
            <w:r w:rsidRPr="008E2E98">
              <w:rPr>
                <w:rFonts w:ascii="Arial" w:hAnsi="Arial" w:cs="Arial"/>
                <w:color w:val="000000"/>
                <w:sz w:val="18"/>
                <w:szCs w:val="18"/>
                <w:lang w:val="pt-PT" w:eastAsia="pt-PT"/>
              </w:rPr>
              <w:t xml:space="preserve"> </w:t>
            </w:r>
            <w:r>
              <w:rPr>
                <w:rFonts w:ascii="Arial" w:hAnsi="Arial" w:cs="Arial"/>
                <w:color w:val="000000"/>
                <w:sz w:val="18"/>
                <w:szCs w:val="18"/>
                <w:lang w:val="pt-PT" w:eastAsia="pt-PT"/>
              </w:rPr>
              <w:t>4397</w:t>
            </w:r>
          </w:p>
          <w:p w:rsidR="009063B0" w:rsidRPr="008E2E98" w:rsidRDefault="009063B0" w:rsidP="00035D86">
            <w:pPr>
              <w:rPr>
                <w:rFonts w:ascii="Arial" w:hAnsi="Arial" w:cs="Arial"/>
                <w:sz w:val="18"/>
                <w:szCs w:val="18"/>
                <w:lang w:val="en-GB"/>
              </w:rPr>
            </w:pPr>
          </w:p>
        </w:tc>
      </w:tr>
      <w:tr w:rsidR="009063B0" w:rsidRPr="00B856EB" w:rsidTr="00F51D2F">
        <w:tc>
          <w:tcPr>
            <w:tcW w:w="1866" w:type="dxa"/>
            <w:tcBorders>
              <w:bottom w:val="single" w:sz="4" w:space="0" w:color="auto"/>
            </w:tcBorders>
            <w:shd w:val="clear" w:color="auto" w:fill="FFFFFF"/>
            <w:vAlign w:val="center"/>
          </w:tcPr>
          <w:p w:rsidR="009063B0" w:rsidRPr="008E2E98" w:rsidRDefault="009063B0" w:rsidP="008E2E98">
            <w:pPr>
              <w:ind w:right="-1368"/>
              <w:rPr>
                <w:rFonts w:ascii="Arial" w:hAnsi="Arial" w:cs="Arial"/>
                <w:sz w:val="18"/>
                <w:szCs w:val="18"/>
                <w:lang w:val="en-GB"/>
              </w:rPr>
            </w:pPr>
            <w:r w:rsidRPr="008E2E98">
              <w:rPr>
                <w:rFonts w:ascii="Arial" w:hAnsi="Arial" w:cs="Arial"/>
                <w:sz w:val="18"/>
                <w:szCs w:val="18"/>
                <w:lang w:val="en-GB"/>
              </w:rPr>
              <w:t>Romania</w:t>
            </w:r>
          </w:p>
        </w:tc>
        <w:tc>
          <w:tcPr>
            <w:tcW w:w="1280" w:type="dxa"/>
            <w:tcBorders>
              <w:bottom w:val="single" w:sz="4" w:space="0" w:color="auto"/>
            </w:tcBorders>
            <w:shd w:val="clear" w:color="auto" w:fill="FFFFFF"/>
            <w:vAlign w:val="center"/>
          </w:tcPr>
          <w:p w:rsidR="009063B0" w:rsidRPr="008E2E98" w:rsidRDefault="009063B0" w:rsidP="008E2E98">
            <w:pPr>
              <w:ind w:right="-1368"/>
              <w:rPr>
                <w:rFonts w:ascii="Arial" w:hAnsi="Arial" w:cs="Arial"/>
                <w:sz w:val="18"/>
                <w:szCs w:val="18"/>
                <w:lang w:val="en-GB"/>
              </w:rPr>
            </w:pPr>
          </w:p>
          <w:p w:rsidR="009063B0" w:rsidRPr="008E2E98" w:rsidRDefault="009063B0" w:rsidP="008E2E98">
            <w:pPr>
              <w:ind w:right="-1368"/>
              <w:rPr>
                <w:rFonts w:ascii="Arial" w:hAnsi="Arial" w:cs="Arial"/>
                <w:sz w:val="18"/>
                <w:szCs w:val="18"/>
                <w:lang w:val="en-GB"/>
              </w:rPr>
            </w:pPr>
            <w:r w:rsidRPr="008E2E98">
              <w:rPr>
                <w:rFonts w:ascii="Arial" w:hAnsi="Arial" w:cs="Arial"/>
                <w:sz w:val="18"/>
                <w:szCs w:val="18"/>
                <w:lang w:val="en-GB"/>
              </w:rPr>
              <w:t>UEFISCDI</w:t>
            </w:r>
          </w:p>
          <w:p w:rsidR="009063B0" w:rsidRPr="008E2E98" w:rsidRDefault="009063B0" w:rsidP="008E2E98">
            <w:pPr>
              <w:ind w:right="-1368"/>
              <w:rPr>
                <w:rFonts w:ascii="Arial" w:hAnsi="Arial" w:cs="Arial"/>
                <w:sz w:val="18"/>
                <w:szCs w:val="18"/>
                <w:lang w:val="en-GB"/>
              </w:rPr>
            </w:pPr>
          </w:p>
        </w:tc>
        <w:tc>
          <w:tcPr>
            <w:tcW w:w="2349" w:type="dxa"/>
            <w:tcBorders>
              <w:bottom w:val="single" w:sz="4" w:space="0" w:color="auto"/>
            </w:tcBorders>
            <w:shd w:val="clear" w:color="auto" w:fill="FFFFFF"/>
            <w:vAlign w:val="center"/>
          </w:tcPr>
          <w:p w:rsidR="009063B0" w:rsidRPr="008E2E98" w:rsidRDefault="00A31EDF" w:rsidP="00035D86">
            <w:pPr>
              <w:rPr>
                <w:rFonts w:ascii="Arial" w:hAnsi="Arial" w:cs="Arial"/>
                <w:sz w:val="18"/>
                <w:szCs w:val="18"/>
              </w:rPr>
            </w:pPr>
            <w:hyperlink r:id="rId47" w:history="1">
              <w:r w:rsidR="009063B0" w:rsidRPr="008E2E98">
                <w:rPr>
                  <w:rStyle w:val="Hipervnculo"/>
                  <w:rFonts w:ascii="Arial" w:hAnsi="Arial" w:cs="Arial"/>
                  <w:sz w:val="18"/>
                  <w:szCs w:val="18"/>
                </w:rPr>
                <w:t>http</w:t>
              </w:r>
              <w:r w:rsidR="009063B0">
                <w:rPr>
                  <w:rStyle w:val="Hipervnculo"/>
                  <w:rFonts w:ascii="Arial" w:hAnsi="Arial" w:cs="Arial"/>
                  <w:sz w:val="18"/>
                  <w:szCs w:val="18"/>
                </w:rPr>
                <w:t> </w:t>
              </w:r>
              <w:r w:rsidR="009063B0" w:rsidRPr="008E2E98">
                <w:rPr>
                  <w:rStyle w:val="Hipervnculo"/>
                  <w:rFonts w:ascii="Arial" w:hAnsi="Arial" w:cs="Arial"/>
                  <w:sz w:val="18"/>
                  <w:szCs w:val="18"/>
                </w:rPr>
                <w:t>://uefiscdi.gov.ro/</w:t>
              </w:r>
            </w:hyperlink>
          </w:p>
          <w:p w:rsidR="009063B0" w:rsidRPr="008E2E98" w:rsidRDefault="009063B0" w:rsidP="00035D86">
            <w:pPr>
              <w:rPr>
                <w:rFonts w:ascii="Arial" w:hAnsi="Arial" w:cs="Arial"/>
                <w:sz w:val="18"/>
                <w:szCs w:val="18"/>
              </w:rPr>
            </w:pPr>
          </w:p>
        </w:tc>
        <w:tc>
          <w:tcPr>
            <w:tcW w:w="3685" w:type="dxa"/>
            <w:tcBorders>
              <w:bottom w:val="single" w:sz="4" w:space="0" w:color="auto"/>
            </w:tcBorders>
            <w:shd w:val="clear" w:color="auto" w:fill="FFFFFF"/>
            <w:vAlign w:val="center"/>
          </w:tcPr>
          <w:p w:rsidR="009063B0" w:rsidRPr="008E2E98" w:rsidRDefault="009063B0" w:rsidP="00B856EB">
            <w:pPr>
              <w:rPr>
                <w:rFonts w:ascii="Arial" w:hAnsi="Arial" w:cs="Arial"/>
                <w:sz w:val="18"/>
                <w:szCs w:val="18"/>
                <w:lang w:val="en-GB"/>
              </w:rPr>
            </w:pPr>
          </w:p>
          <w:p w:rsidR="009063B0" w:rsidRPr="008E2E98" w:rsidRDefault="009063B0" w:rsidP="00B856EB">
            <w:pPr>
              <w:rPr>
                <w:rFonts w:ascii="Arial" w:hAnsi="Arial" w:cs="Arial"/>
                <w:sz w:val="18"/>
                <w:szCs w:val="18"/>
                <w:lang w:val="en-GB"/>
              </w:rPr>
            </w:pPr>
            <w:r w:rsidRPr="008E2E98">
              <w:rPr>
                <w:rFonts w:ascii="Arial" w:hAnsi="Arial" w:cs="Arial"/>
                <w:sz w:val="18"/>
                <w:szCs w:val="18"/>
                <w:lang w:val="en-GB"/>
              </w:rPr>
              <w:t>Simona Cristina Stoian</w:t>
            </w:r>
          </w:p>
          <w:p w:rsidR="009063B0" w:rsidRPr="008E2E98" w:rsidRDefault="009063B0" w:rsidP="00B856EB">
            <w:pPr>
              <w:rPr>
                <w:rFonts w:ascii="Arial" w:hAnsi="Arial" w:cs="Arial"/>
                <w:bCs/>
                <w:iCs/>
                <w:sz w:val="18"/>
                <w:szCs w:val="18"/>
                <w:lang w:val="en-GB"/>
              </w:rPr>
            </w:pPr>
            <w:r w:rsidRPr="008E2E98">
              <w:rPr>
                <w:rFonts w:ascii="Arial" w:hAnsi="Arial" w:cs="Arial"/>
                <w:bCs/>
                <w:iCs/>
                <w:sz w:val="18"/>
                <w:szCs w:val="18"/>
                <w:lang w:val="en-GB"/>
              </w:rPr>
              <w:t>Executive Agency for Higher Education, Research, Development and Innovation Funding</w:t>
            </w:r>
          </w:p>
          <w:p w:rsidR="009063B0" w:rsidRPr="008E2E98" w:rsidRDefault="009063B0" w:rsidP="00B856EB">
            <w:pPr>
              <w:rPr>
                <w:rFonts w:ascii="Arial" w:hAnsi="Arial" w:cs="Arial"/>
                <w:sz w:val="18"/>
                <w:szCs w:val="18"/>
              </w:rPr>
            </w:pPr>
            <w:r w:rsidRPr="008E2E98">
              <w:rPr>
                <w:rFonts w:ascii="Arial" w:hAnsi="Arial" w:cs="Arial"/>
                <w:sz w:val="18"/>
                <w:szCs w:val="18"/>
              </w:rPr>
              <w:t>Phone</w:t>
            </w:r>
            <w:r>
              <w:rPr>
                <w:rFonts w:ascii="Arial" w:hAnsi="Arial" w:cs="Arial"/>
                <w:sz w:val="18"/>
                <w:szCs w:val="18"/>
              </w:rPr>
              <w:t> </w:t>
            </w:r>
            <w:r w:rsidRPr="008E2E98">
              <w:rPr>
                <w:rFonts w:ascii="Arial" w:hAnsi="Arial" w:cs="Arial"/>
                <w:sz w:val="18"/>
                <w:szCs w:val="18"/>
              </w:rPr>
              <w:t>: +40213023893</w:t>
            </w:r>
          </w:p>
          <w:p w:rsidR="009063B0" w:rsidRPr="008E2E98" w:rsidRDefault="009063B0" w:rsidP="00B856EB">
            <w:pPr>
              <w:rPr>
                <w:rFonts w:ascii="Arial" w:hAnsi="Arial" w:cs="Arial"/>
                <w:sz w:val="18"/>
                <w:szCs w:val="18"/>
              </w:rPr>
            </w:pPr>
            <w:r w:rsidRPr="008E2E98">
              <w:rPr>
                <w:rFonts w:ascii="Arial" w:hAnsi="Arial" w:cs="Arial"/>
                <w:sz w:val="18"/>
                <w:szCs w:val="18"/>
              </w:rPr>
              <w:t>E-mail</w:t>
            </w:r>
            <w:r>
              <w:rPr>
                <w:rFonts w:ascii="Arial" w:hAnsi="Arial" w:cs="Arial"/>
                <w:sz w:val="18"/>
                <w:szCs w:val="18"/>
              </w:rPr>
              <w:t> </w:t>
            </w:r>
            <w:r w:rsidRPr="008E2E98">
              <w:rPr>
                <w:rFonts w:ascii="Arial" w:hAnsi="Arial" w:cs="Arial"/>
                <w:sz w:val="18"/>
                <w:szCs w:val="18"/>
              </w:rPr>
              <w:t xml:space="preserve">: </w:t>
            </w:r>
            <w:hyperlink r:id="rId48" w:history="1">
              <w:r w:rsidRPr="008E2E98">
                <w:rPr>
                  <w:rStyle w:val="Hipervnculo"/>
                  <w:rFonts w:ascii="Arial" w:hAnsi="Arial" w:cs="Arial"/>
                  <w:color w:val="auto"/>
                  <w:sz w:val="18"/>
                  <w:szCs w:val="18"/>
                </w:rPr>
                <w:t>simona.stoian@uefiscdi.ro</w:t>
              </w:r>
            </w:hyperlink>
          </w:p>
          <w:p w:rsidR="009063B0" w:rsidRPr="008E2E98" w:rsidRDefault="009063B0" w:rsidP="008E2E98">
            <w:pPr>
              <w:ind w:right="33"/>
              <w:rPr>
                <w:rFonts w:ascii="Arial" w:hAnsi="Arial" w:cs="Arial"/>
                <w:sz w:val="18"/>
                <w:szCs w:val="18"/>
              </w:rPr>
            </w:pPr>
          </w:p>
        </w:tc>
      </w:tr>
      <w:tr w:rsidR="009063B0" w:rsidRPr="00D01209" w:rsidTr="00F51D2F">
        <w:tc>
          <w:tcPr>
            <w:tcW w:w="1866" w:type="dxa"/>
            <w:tcBorders>
              <w:bottom w:val="single" w:sz="4" w:space="0" w:color="auto"/>
            </w:tcBorders>
            <w:shd w:val="clear" w:color="auto" w:fill="FFFFFF"/>
            <w:vAlign w:val="center"/>
          </w:tcPr>
          <w:p w:rsidR="009063B0" w:rsidRPr="008E2E98" w:rsidRDefault="009063B0" w:rsidP="008E2E98">
            <w:pPr>
              <w:ind w:right="-1368"/>
              <w:rPr>
                <w:rFonts w:ascii="Arial" w:hAnsi="Arial" w:cs="Arial"/>
                <w:sz w:val="18"/>
                <w:szCs w:val="18"/>
              </w:rPr>
            </w:pPr>
            <w:r w:rsidRPr="008E2E98">
              <w:rPr>
                <w:rFonts w:ascii="Arial" w:hAnsi="Arial" w:cs="Arial"/>
                <w:sz w:val="18"/>
                <w:szCs w:val="18"/>
                <w:lang w:val="en-GB"/>
              </w:rPr>
              <w:t>Spain</w:t>
            </w:r>
          </w:p>
        </w:tc>
        <w:tc>
          <w:tcPr>
            <w:tcW w:w="1280" w:type="dxa"/>
            <w:tcBorders>
              <w:bottom w:val="single" w:sz="4" w:space="0" w:color="auto"/>
            </w:tcBorders>
            <w:shd w:val="clear" w:color="auto" w:fill="FFFFFF"/>
            <w:vAlign w:val="center"/>
          </w:tcPr>
          <w:p w:rsidR="009063B0" w:rsidRPr="008E2E98" w:rsidRDefault="009063B0" w:rsidP="008E2E98">
            <w:pPr>
              <w:ind w:right="-1368"/>
              <w:rPr>
                <w:rFonts w:ascii="Arial" w:hAnsi="Arial" w:cs="Arial"/>
                <w:sz w:val="18"/>
                <w:szCs w:val="18"/>
              </w:rPr>
            </w:pPr>
            <w:r w:rsidRPr="008E2E98">
              <w:rPr>
                <w:rFonts w:ascii="Arial" w:hAnsi="Arial" w:cs="Arial"/>
                <w:sz w:val="18"/>
                <w:szCs w:val="18"/>
                <w:lang w:val="en-GB"/>
              </w:rPr>
              <w:t>ISCIII</w:t>
            </w:r>
          </w:p>
        </w:tc>
        <w:tc>
          <w:tcPr>
            <w:tcW w:w="2349" w:type="dxa"/>
            <w:tcBorders>
              <w:bottom w:val="single" w:sz="4" w:space="0" w:color="auto"/>
            </w:tcBorders>
            <w:shd w:val="clear" w:color="auto" w:fill="FFFFFF"/>
            <w:vAlign w:val="center"/>
          </w:tcPr>
          <w:p w:rsidR="009063B0" w:rsidRPr="008E2E98" w:rsidRDefault="00A31EDF" w:rsidP="00035D86">
            <w:pPr>
              <w:rPr>
                <w:rFonts w:ascii="Arial" w:hAnsi="Arial" w:cs="Arial"/>
                <w:sz w:val="18"/>
                <w:szCs w:val="18"/>
                <w:lang w:val="en-GB"/>
              </w:rPr>
            </w:pPr>
            <w:hyperlink r:id="rId49" w:history="1">
              <w:r w:rsidR="009063B0" w:rsidRPr="008E2E98">
                <w:rPr>
                  <w:rStyle w:val="Hipervnculo"/>
                  <w:rFonts w:ascii="Arial" w:hAnsi="Arial" w:cs="Arial"/>
                  <w:sz w:val="18"/>
                  <w:szCs w:val="18"/>
                </w:rPr>
                <w:t>www.isciii.es</w:t>
              </w:r>
            </w:hyperlink>
          </w:p>
        </w:tc>
        <w:tc>
          <w:tcPr>
            <w:tcW w:w="3685" w:type="dxa"/>
            <w:tcBorders>
              <w:bottom w:val="single" w:sz="4" w:space="0" w:color="auto"/>
            </w:tcBorders>
            <w:shd w:val="clear" w:color="auto" w:fill="FFFFFF"/>
            <w:vAlign w:val="center"/>
          </w:tcPr>
          <w:p w:rsidR="009063B0" w:rsidRPr="008E2E98" w:rsidRDefault="009063B0" w:rsidP="008E2E98">
            <w:pPr>
              <w:ind w:right="33"/>
              <w:rPr>
                <w:rFonts w:ascii="Arial" w:hAnsi="Arial" w:cs="Arial"/>
                <w:sz w:val="18"/>
                <w:szCs w:val="18"/>
                <w:lang w:val="es-ES"/>
              </w:rPr>
            </w:pPr>
          </w:p>
          <w:p w:rsidR="00651C3A" w:rsidRPr="008E2E98" w:rsidRDefault="00C510DD" w:rsidP="00651C3A">
            <w:pPr>
              <w:ind w:right="33"/>
              <w:rPr>
                <w:rFonts w:ascii="Arial" w:hAnsi="Arial" w:cs="Arial"/>
                <w:sz w:val="18"/>
                <w:szCs w:val="18"/>
                <w:lang w:val="es-ES"/>
              </w:rPr>
            </w:pPr>
            <w:r>
              <w:rPr>
                <w:rFonts w:ascii="Arial" w:hAnsi="Arial" w:cs="Arial"/>
                <w:sz w:val="18"/>
                <w:szCs w:val="18"/>
                <w:lang w:val="es-ES"/>
              </w:rPr>
              <w:t>Eduard Güell</w:t>
            </w:r>
          </w:p>
          <w:p w:rsidR="00651C3A" w:rsidRPr="008E2E98" w:rsidRDefault="00651C3A" w:rsidP="00651C3A">
            <w:pPr>
              <w:rPr>
                <w:rFonts w:ascii="Arial" w:hAnsi="Arial" w:cs="Arial"/>
                <w:sz w:val="18"/>
                <w:szCs w:val="18"/>
                <w:lang w:val="es-ES"/>
              </w:rPr>
            </w:pPr>
            <w:r w:rsidRPr="008E2E98">
              <w:rPr>
                <w:rFonts w:ascii="Arial" w:hAnsi="Arial" w:cs="Arial"/>
                <w:sz w:val="18"/>
                <w:szCs w:val="18"/>
                <w:lang w:val="es-ES"/>
              </w:rPr>
              <w:t xml:space="preserve">SG de </w:t>
            </w:r>
            <w:r>
              <w:rPr>
                <w:rFonts w:ascii="Arial" w:hAnsi="Arial" w:cs="Arial"/>
                <w:sz w:val="18"/>
                <w:szCs w:val="18"/>
                <w:lang w:val="es-ES"/>
              </w:rPr>
              <w:t xml:space="preserve">Programas Internacionales de </w:t>
            </w:r>
            <w:r w:rsidRPr="008E2E98">
              <w:rPr>
                <w:rFonts w:ascii="Arial" w:hAnsi="Arial" w:cs="Arial"/>
                <w:sz w:val="18"/>
                <w:szCs w:val="18"/>
                <w:lang w:val="es-ES"/>
              </w:rPr>
              <w:t>Investigación</w:t>
            </w:r>
          </w:p>
          <w:p w:rsidR="00651C3A" w:rsidRPr="00D01209" w:rsidRDefault="00651C3A" w:rsidP="00651C3A">
            <w:pPr>
              <w:ind w:right="33"/>
              <w:rPr>
                <w:rFonts w:ascii="Arial" w:hAnsi="Arial" w:cs="Arial"/>
                <w:sz w:val="18"/>
                <w:szCs w:val="18"/>
              </w:rPr>
            </w:pPr>
            <w:r w:rsidRPr="00C510DD">
              <w:rPr>
                <w:rFonts w:ascii="Arial" w:hAnsi="Arial" w:cs="Arial"/>
                <w:sz w:val="18"/>
                <w:szCs w:val="18"/>
              </w:rPr>
              <w:t>Phone: +34 9182 22</w:t>
            </w:r>
            <w:r w:rsidR="00C510DD" w:rsidRPr="00C510DD">
              <w:rPr>
                <w:rFonts w:ascii="Arial" w:hAnsi="Arial" w:cs="Arial"/>
                <w:sz w:val="18"/>
                <w:szCs w:val="18"/>
              </w:rPr>
              <w:t>454</w:t>
            </w:r>
            <w:r w:rsidRPr="00D01209">
              <w:rPr>
                <w:rFonts w:ascii="Arial" w:hAnsi="Arial" w:cs="Arial"/>
                <w:sz w:val="18"/>
                <w:szCs w:val="18"/>
              </w:rPr>
              <w:t>; E-mail: e</w:t>
            </w:r>
            <w:r w:rsidR="00C510DD" w:rsidRPr="00D01209">
              <w:rPr>
                <w:rFonts w:ascii="Arial" w:hAnsi="Arial" w:cs="Arial"/>
                <w:sz w:val="18"/>
                <w:szCs w:val="18"/>
              </w:rPr>
              <w:t>guell</w:t>
            </w:r>
            <w:r w:rsidRPr="00D01209">
              <w:rPr>
                <w:rFonts w:ascii="Arial" w:hAnsi="Arial" w:cs="Arial"/>
                <w:sz w:val="18"/>
                <w:szCs w:val="18"/>
              </w:rPr>
              <w:t>@isciii.es</w:t>
            </w:r>
          </w:p>
          <w:p w:rsidR="009063B0" w:rsidRPr="00D01209" w:rsidRDefault="009063B0" w:rsidP="00035D86">
            <w:pPr>
              <w:rPr>
                <w:rFonts w:ascii="Arial" w:hAnsi="Arial" w:cs="Arial"/>
                <w:sz w:val="18"/>
                <w:szCs w:val="18"/>
              </w:rPr>
            </w:pPr>
          </w:p>
        </w:tc>
      </w:tr>
      <w:tr w:rsidR="009063B0" w:rsidRPr="00916F9C" w:rsidTr="00F51D2F">
        <w:tc>
          <w:tcPr>
            <w:tcW w:w="1866" w:type="dxa"/>
            <w:tcBorders>
              <w:bottom w:val="single" w:sz="4" w:space="0" w:color="auto"/>
            </w:tcBorders>
            <w:shd w:val="clear" w:color="auto" w:fill="FFFFFF"/>
            <w:vAlign w:val="center"/>
          </w:tcPr>
          <w:p w:rsidR="009063B0" w:rsidRPr="00D01209" w:rsidRDefault="009063B0" w:rsidP="008E2E98">
            <w:pPr>
              <w:ind w:right="-1368"/>
              <w:rPr>
                <w:rFonts w:ascii="Arial" w:hAnsi="Arial" w:cs="Arial"/>
                <w:sz w:val="18"/>
                <w:szCs w:val="18"/>
              </w:rPr>
            </w:pPr>
          </w:p>
          <w:p w:rsidR="009063B0" w:rsidRPr="00916F9C" w:rsidRDefault="009063B0" w:rsidP="008E2E98">
            <w:pPr>
              <w:ind w:right="-1368"/>
              <w:rPr>
                <w:rFonts w:ascii="Arial" w:hAnsi="Arial" w:cs="Arial"/>
                <w:sz w:val="18"/>
                <w:szCs w:val="18"/>
              </w:rPr>
            </w:pPr>
            <w:r w:rsidRPr="00916F9C">
              <w:rPr>
                <w:rFonts w:ascii="Arial" w:hAnsi="Arial" w:cs="Arial"/>
                <w:sz w:val="18"/>
                <w:szCs w:val="18"/>
              </w:rPr>
              <w:t>Switzerland</w:t>
            </w:r>
          </w:p>
        </w:tc>
        <w:tc>
          <w:tcPr>
            <w:tcW w:w="1280" w:type="dxa"/>
            <w:tcBorders>
              <w:bottom w:val="single" w:sz="4" w:space="0" w:color="auto"/>
            </w:tcBorders>
            <w:shd w:val="clear" w:color="auto" w:fill="FFFFFF"/>
            <w:vAlign w:val="center"/>
          </w:tcPr>
          <w:p w:rsidR="009063B0" w:rsidRPr="00916F9C" w:rsidRDefault="009063B0" w:rsidP="008E2E98">
            <w:pPr>
              <w:ind w:right="-1368"/>
              <w:rPr>
                <w:rFonts w:ascii="Arial" w:hAnsi="Arial" w:cs="Arial"/>
                <w:sz w:val="18"/>
                <w:szCs w:val="18"/>
              </w:rPr>
            </w:pPr>
          </w:p>
          <w:p w:rsidR="009063B0" w:rsidRPr="00916F9C" w:rsidRDefault="009063B0" w:rsidP="008E2E98">
            <w:pPr>
              <w:ind w:right="-1368"/>
              <w:rPr>
                <w:rFonts w:ascii="Arial" w:hAnsi="Arial" w:cs="Arial"/>
                <w:sz w:val="18"/>
                <w:szCs w:val="18"/>
              </w:rPr>
            </w:pPr>
            <w:r w:rsidRPr="00916F9C">
              <w:rPr>
                <w:rFonts w:ascii="Arial" w:hAnsi="Arial" w:cs="Arial"/>
                <w:sz w:val="18"/>
                <w:szCs w:val="18"/>
              </w:rPr>
              <w:t>SNSF</w:t>
            </w:r>
          </w:p>
        </w:tc>
        <w:tc>
          <w:tcPr>
            <w:tcW w:w="2349" w:type="dxa"/>
            <w:tcBorders>
              <w:bottom w:val="single" w:sz="4" w:space="0" w:color="auto"/>
            </w:tcBorders>
            <w:shd w:val="clear" w:color="auto" w:fill="FFFFFF"/>
            <w:vAlign w:val="center"/>
          </w:tcPr>
          <w:p w:rsidR="009063B0" w:rsidRPr="00916F9C" w:rsidRDefault="009063B0" w:rsidP="00BE0591">
            <w:pPr>
              <w:rPr>
                <w:rFonts w:ascii="Arial" w:hAnsi="Arial" w:cs="Arial"/>
                <w:sz w:val="18"/>
                <w:szCs w:val="18"/>
                <w:lang w:val="en-GB"/>
              </w:rPr>
            </w:pPr>
          </w:p>
          <w:p w:rsidR="009063B0" w:rsidRPr="00916F9C" w:rsidRDefault="00A31EDF" w:rsidP="00BE0591">
            <w:pPr>
              <w:rPr>
                <w:rFonts w:ascii="Arial" w:hAnsi="Arial" w:cs="Arial"/>
                <w:sz w:val="18"/>
                <w:szCs w:val="18"/>
                <w:lang w:val="en-GB"/>
              </w:rPr>
            </w:pPr>
            <w:hyperlink r:id="rId50" w:history="1">
              <w:r w:rsidR="009063B0" w:rsidRPr="00916F9C">
                <w:rPr>
                  <w:rStyle w:val="Hipervnculo"/>
                  <w:rFonts w:ascii="Arial" w:hAnsi="Arial" w:cs="Arial"/>
                  <w:sz w:val="18"/>
                  <w:szCs w:val="18"/>
                  <w:lang w:val="en-GB"/>
                </w:rPr>
                <w:t>www.snf.ch</w:t>
              </w:r>
            </w:hyperlink>
          </w:p>
          <w:p w:rsidR="009063B0" w:rsidRPr="00916F9C" w:rsidRDefault="009063B0" w:rsidP="00BE0591">
            <w:pPr>
              <w:rPr>
                <w:rFonts w:ascii="Arial" w:hAnsi="Arial" w:cs="Arial"/>
                <w:sz w:val="18"/>
                <w:szCs w:val="18"/>
                <w:lang w:val="en-GB"/>
              </w:rPr>
            </w:pPr>
          </w:p>
        </w:tc>
        <w:tc>
          <w:tcPr>
            <w:tcW w:w="3685" w:type="dxa"/>
            <w:tcBorders>
              <w:bottom w:val="single" w:sz="4" w:space="0" w:color="auto"/>
            </w:tcBorders>
            <w:shd w:val="clear" w:color="auto" w:fill="FFFFFF"/>
          </w:tcPr>
          <w:p w:rsidR="009063B0" w:rsidRPr="00C45396" w:rsidRDefault="009063B0" w:rsidP="00BE0591">
            <w:pPr>
              <w:rPr>
                <w:rFonts w:ascii="Arial" w:hAnsi="Arial" w:cs="Arial"/>
                <w:sz w:val="18"/>
                <w:szCs w:val="18"/>
              </w:rPr>
            </w:pPr>
          </w:p>
          <w:p w:rsidR="009063B0" w:rsidRPr="00916F9C" w:rsidRDefault="00C53619" w:rsidP="00916F9C">
            <w:pPr>
              <w:rPr>
                <w:rFonts w:ascii="Arial" w:hAnsi="Arial" w:cs="Arial"/>
                <w:sz w:val="18"/>
                <w:szCs w:val="18"/>
                <w:lang w:val="en-GB"/>
              </w:rPr>
            </w:pPr>
            <w:r>
              <w:rPr>
                <w:rFonts w:ascii="Arial" w:hAnsi="Arial" w:cs="Arial"/>
                <w:sz w:val="18"/>
                <w:szCs w:val="18"/>
                <w:lang w:val="en-GB"/>
              </w:rPr>
              <w:t>Christoph Meier</w:t>
            </w:r>
          </w:p>
          <w:p w:rsidR="009063B0" w:rsidRPr="00916F9C" w:rsidRDefault="009063B0" w:rsidP="00916F9C">
            <w:pPr>
              <w:rPr>
                <w:rFonts w:ascii="Arial" w:hAnsi="Arial" w:cs="Arial"/>
                <w:sz w:val="18"/>
                <w:szCs w:val="18"/>
                <w:lang w:val="en-GB"/>
              </w:rPr>
            </w:pPr>
            <w:r w:rsidRPr="00916F9C">
              <w:rPr>
                <w:rFonts w:ascii="Arial" w:hAnsi="Arial" w:cs="Arial"/>
                <w:bCs/>
                <w:sz w:val="18"/>
                <w:szCs w:val="18"/>
                <w:lang w:val="en-US"/>
              </w:rPr>
              <w:t>Swiss National Science Foundation</w:t>
            </w:r>
            <w:r w:rsidRPr="00916F9C">
              <w:rPr>
                <w:rFonts w:ascii="Arial" w:hAnsi="Arial" w:cs="Arial"/>
                <w:sz w:val="18"/>
                <w:szCs w:val="18"/>
                <w:lang w:val="en-US"/>
              </w:rPr>
              <w:t xml:space="preserve"> </w:t>
            </w:r>
            <w:r w:rsidRPr="00916F9C">
              <w:rPr>
                <w:rFonts w:ascii="Arial" w:hAnsi="Arial" w:cs="Arial"/>
                <w:sz w:val="18"/>
                <w:szCs w:val="18"/>
                <w:lang w:val="en-US"/>
              </w:rPr>
              <w:br/>
            </w:r>
            <w:r w:rsidR="00C53619">
              <w:rPr>
                <w:rFonts w:ascii="Arial" w:hAnsi="Arial" w:cs="Arial"/>
                <w:bCs/>
                <w:sz w:val="18"/>
                <w:szCs w:val="18"/>
                <w:lang w:val="en-GB"/>
              </w:rPr>
              <w:t xml:space="preserve">Phone   </w:t>
            </w:r>
            <w:r w:rsidR="00E93E7E">
              <w:rPr>
                <w:rFonts w:ascii="Arial" w:hAnsi="Arial" w:cs="Arial"/>
                <w:bCs/>
                <w:sz w:val="18"/>
                <w:szCs w:val="18"/>
                <w:lang w:val="en-GB"/>
              </w:rPr>
              <w:t>+41(0)31 308 23 62</w:t>
            </w:r>
          </w:p>
          <w:p w:rsidR="00C53619" w:rsidRDefault="009063B0" w:rsidP="00916F9C">
            <w:pPr>
              <w:rPr>
                <w:rFonts w:ascii="Arial" w:hAnsi="Arial" w:cs="Arial"/>
                <w:sz w:val="18"/>
                <w:szCs w:val="18"/>
                <w:lang w:val="it-IT"/>
              </w:rPr>
            </w:pPr>
            <w:r w:rsidRPr="00916F9C">
              <w:rPr>
                <w:rFonts w:ascii="Arial" w:hAnsi="Arial" w:cs="Arial"/>
                <w:sz w:val="18"/>
                <w:szCs w:val="18"/>
                <w:lang w:val="it-IT"/>
              </w:rPr>
              <w:t xml:space="preserve">E-mail: </w:t>
            </w:r>
            <w:hyperlink r:id="rId51" w:history="1">
              <w:r w:rsidR="00C53619" w:rsidRPr="00E95A97">
                <w:rPr>
                  <w:rStyle w:val="Hipervnculo"/>
                  <w:rFonts w:ascii="Arial" w:hAnsi="Arial" w:cs="Arial"/>
                  <w:sz w:val="18"/>
                  <w:szCs w:val="18"/>
                  <w:lang w:val="it-IT"/>
                </w:rPr>
                <w:t>christoph.meier@snf.ch</w:t>
              </w:r>
            </w:hyperlink>
          </w:p>
          <w:p w:rsidR="009063B0" w:rsidRPr="00916F9C" w:rsidRDefault="009063B0" w:rsidP="00BE0591">
            <w:pPr>
              <w:rPr>
                <w:rFonts w:ascii="Arial" w:hAnsi="Arial" w:cs="Arial"/>
                <w:sz w:val="18"/>
                <w:szCs w:val="18"/>
                <w:lang w:val="it-IT"/>
              </w:rPr>
            </w:pPr>
          </w:p>
        </w:tc>
      </w:tr>
      <w:tr w:rsidR="009063B0" w:rsidRPr="00250B1F" w:rsidTr="00F51D2F">
        <w:tc>
          <w:tcPr>
            <w:tcW w:w="1866" w:type="dxa"/>
            <w:tcBorders>
              <w:bottom w:val="single" w:sz="4" w:space="0" w:color="auto"/>
            </w:tcBorders>
            <w:shd w:val="clear" w:color="auto" w:fill="FFFFFF"/>
            <w:vAlign w:val="center"/>
          </w:tcPr>
          <w:p w:rsidR="009063B0" w:rsidRPr="00916F9C" w:rsidRDefault="009063B0" w:rsidP="008E2E98">
            <w:pPr>
              <w:ind w:right="-1368"/>
              <w:rPr>
                <w:rFonts w:ascii="Arial" w:hAnsi="Arial" w:cs="Arial"/>
                <w:sz w:val="18"/>
                <w:szCs w:val="18"/>
              </w:rPr>
            </w:pPr>
            <w:r>
              <w:rPr>
                <w:rFonts w:ascii="Arial" w:hAnsi="Arial" w:cs="Arial"/>
                <w:sz w:val="18"/>
                <w:szCs w:val="18"/>
              </w:rPr>
              <w:t>The Netherlands</w:t>
            </w:r>
          </w:p>
        </w:tc>
        <w:tc>
          <w:tcPr>
            <w:tcW w:w="1280" w:type="dxa"/>
            <w:tcBorders>
              <w:bottom w:val="single" w:sz="4" w:space="0" w:color="auto"/>
            </w:tcBorders>
            <w:shd w:val="clear" w:color="auto" w:fill="FFFFFF"/>
            <w:vAlign w:val="center"/>
          </w:tcPr>
          <w:p w:rsidR="009063B0" w:rsidRPr="00916F9C" w:rsidRDefault="009063B0" w:rsidP="008E2E98">
            <w:pPr>
              <w:ind w:right="-1368"/>
              <w:rPr>
                <w:rFonts w:ascii="Arial" w:hAnsi="Arial" w:cs="Arial"/>
                <w:sz w:val="18"/>
                <w:szCs w:val="18"/>
              </w:rPr>
            </w:pPr>
            <w:r>
              <w:rPr>
                <w:rFonts w:ascii="Arial" w:hAnsi="Arial" w:cs="Arial"/>
                <w:sz w:val="18"/>
                <w:szCs w:val="18"/>
              </w:rPr>
              <w:t>ZonMw</w:t>
            </w:r>
          </w:p>
        </w:tc>
        <w:tc>
          <w:tcPr>
            <w:tcW w:w="2349" w:type="dxa"/>
            <w:tcBorders>
              <w:bottom w:val="single" w:sz="4" w:space="0" w:color="auto"/>
            </w:tcBorders>
            <w:shd w:val="clear" w:color="auto" w:fill="FFFFFF"/>
            <w:vAlign w:val="center"/>
          </w:tcPr>
          <w:p w:rsidR="009063B0" w:rsidRPr="00916F9C" w:rsidRDefault="00A31EDF" w:rsidP="00BE0591">
            <w:pPr>
              <w:rPr>
                <w:rFonts w:ascii="Arial" w:hAnsi="Arial" w:cs="Arial"/>
                <w:sz w:val="18"/>
                <w:szCs w:val="18"/>
                <w:lang w:val="en-GB"/>
              </w:rPr>
            </w:pPr>
            <w:hyperlink r:id="rId52" w:history="1">
              <w:r w:rsidR="009063B0" w:rsidRPr="00DE364D">
                <w:rPr>
                  <w:rStyle w:val="Hipervnculo"/>
                  <w:rFonts w:ascii="Arial" w:hAnsi="Arial" w:cs="Arial"/>
                  <w:sz w:val="18"/>
                  <w:szCs w:val="18"/>
                  <w:lang w:val="en-GB"/>
                </w:rPr>
                <w:t>www.zonmw.nl</w:t>
              </w:r>
            </w:hyperlink>
            <w:r w:rsidR="009063B0">
              <w:rPr>
                <w:rFonts w:ascii="Arial" w:hAnsi="Arial" w:cs="Arial"/>
                <w:sz w:val="18"/>
                <w:szCs w:val="18"/>
                <w:lang w:val="en-GB"/>
              </w:rPr>
              <w:br/>
            </w:r>
          </w:p>
        </w:tc>
        <w:tc>
          <w:tcPr>
            <w:tcW w:w="3685" w:type="dxa"/>
            <w:tcBorders>
              <w:bottom w:val="single" w:sz="4" w:space="0" w:color="auto"/>
            </w:tcBorders>
            <w:shd w:val="clear" w:color="auto" w:fill="FFFFFF"/>
          </w:tcPr>
          <w:p w:rsidR="009063B0" w:rsidRPr="009063B0" w:rsidRDefault="009063B0">
            <w:pPr>
              <w:pStyle w:val="Default"/>
              <w:rPr>
                <w:sz w:val="18"/>
                <w:szCs w:val="18"/>
                <w:lang w:val="en-US"/>
              </w:rPr>
            </w:pPr>
            <w:r>
              <w:rPr>
                <w:sz w:val="18"/>
                <w:szCs w:val="18"/>
                <w:lang w:val="en-US"/>
              </w:rPr>
              <w:br/>
            </w:r>
            <w:r w:rsidRPr="009063B0">
              <w:rPr>
                <w:sz w:val="18"/>
                <w:szCs w:val="18"/>
                <w:lang w:val="en-US"/>
              </w:rPr>
              <w:t xml:space="preserve">Sonja van Weely </w:t>
            </w:r>
          </w:p>
          <w:p w:rsidR="009063B0" w:rsidRPr="009063B0" w:rsidRDefault="009063B0">
            <w:pPr>
              <w:pStyle w:val="Default"/>
              <w:rPr>
                <w:sz w:val="18"/>
                <w:szCs w:val="18"/>
                <w:lang w:val="en-US"/>
              </w:rPr>
            </w:pPr>
            <w:r w:rsidRPr="009063B0">
              <w:rPr>
                <w:sz w:val="18"/>
                <w:szCs w:val="18"/>
                <w:lang w:val="en-US"/>
              </w:rPr>
              <w:lastRenderedPageBreak/>
              <w:t xml:space="preserve">Phone: +31-(0)70 349 5220 </w:t>
            </w:r>
          </w:p>
          <w:p w:rsidR="009063B0" w:rsidRPr="009063B0" w:rsidRDefault="009063B0">
            <w:pPr>
              <w:pStyle w:val="Default"/>
              <w:rPr>
                <w:color w:val="0000FF"/>
                <w:sz w:val="18"/>
                <w:szCs w:val="18"/>
                <w:lang w:val="en-US"/>
              </w:rPr>
            </w:pPr>
            <w:r w:rsidRPr="009063B0">
              <w:rPr>
                <w:sz w:val="18"/>
                <w:szCs w:val="18"/>
                <w:lang w:val="en-US"/>
              </w:rPr>
              <w:t xml:space="preserve">(preferred): </w:t>
            </w:r>
            <w:r w:rsidRPr="009063B0">
              <w:rPr>
                <w:color w:val="0000FF"/>
                <w:sz w:val="18"/>
                <w:szCs w:val="18"/>
                <w:lang w:val="en-US"/>
              </w:rPr>
              <w:t xml:space="preserve">weely@zonmw.nl </w:t>
            </w:r>
          </w:p>
          <w:p w:rsidR="009063B0" w:rsidRDefault="009063B0">
            <w:pPr>
              <w:pStyle w:val="Default"/>
              <w:rPr>
                <w:sz w:val="18"/>
                <w:szCs w:val="18"/>
                <w:lang w:val="en-US"/>
              </w:rPr>
            </w:pPr>
          </w:p>
          <w:p w:rsidR="009063B0" w:rsidRPr="009063B0" w:rsidRDefault="009063B0">
            <w:pPr>
              <w:pStyle w:val="Default"/>
              <w:rPr>
                <w:sz w:val="18"/>
                <w:szCs w:val="18"/>
                <w:lang w:val="en-US"/>
              </w:rPr>
            </w:pPr>
            <w:r w:rsidRPr="009063B0">
              <w:rPr>
                <w:sz w:val="18"/>
                <w:szCs w:val="18"/>
                <w:lang w:val="en-US"/>
              </w:rPr>
              <w:t xml:space="preserve">Harald Moonen </w:t>
            </w:r>
          </w:p>
          <w:p w:rsidR="009063B0" w:rsidRPr="009063B0" w:rsidRDefault="009063B0">
            <w:pPr>
              <w:pStyle w:val="Default"/>
              <w:rPr>
                <w:sz w:val="18"/>
                <w:szCs w:val="18"/>
                <w:lang w:val="en-US"/>
              </w:rPr>
            </w:pPr>
            <w:r w:rsidRPr="009063B0">
              <w:rPr>
                <w:sz w:val="18"/>
                <w:szCs w:val="18"/>
                <w:lang w:val="en-US"/>
              </w:rPr>
              <w:t xml:space="preserve">Phone: +31-(0)70 349 53 49 </w:t>
            </w:r>
          </w:p>
          <w:p w:rsidR="009063B0" w:rsidRPr="009063B0" w:rsidRDefault="009063B0">
            <w:pPr>
              <w:pStyle w:val="Default"/>
              <w:rPr>
                <w:color w:val="0000FF"/>
                <w:sz w:val="18"/>
                <w:szCs w:val="18"/>
                <w:lang w:val="en-US"/>
              </w:rPr>
            </w:pPr>
            <w:r w:rsidRPr="009063B0">
              <w:rPr>
                <w:color w:val="0000FF"/>
                <w:sz w:val="18"/>
                <w:szCs w:val="18"/>
                <w:lang w:val="en-US"/>
              </w:rPr>
              <w:t xml:space="preserve">moonen@zonmw.nl </w:t>
            </w:r>
          </w:p>
          <w:p w:rsidR="009063B0" w:rsidRDefault="009063B0">
            <w:pPr>
              <w:pStyle w:val="Default"/>
              <w:rPr>
                <w:sz w:val="18"/>
                <w:szCs w:val="18"/>
                <w:lang w:val="en-US"/>
              </w:rPr>
            </w:pPr>
          </w:p>
          <w:p w:rsidR="009063B0" w:rsidRPr="009063B0" w:rsidRDefault="009063B0">
            <w:pPr>
              <w:pStyle w:val="Default"/>
              <w:rPr>
                <w:sz w:val="18"/>
                <w:szCs w:val="18"/>
                <w:lang w:val="en-US"/>
              </w:rPr>
            </w:pPr>
            <w:r w:rsidRPr="009063B0">
              <w:rPr>
                <w:sz w:val="18"/>
                <w:szCs w:val="18"/>
                <w:lang w:val="en-US"/>
              </w:rPr>
              <w:t xml:space="preserve">The Netherlands Organization for Health Research and Development (ZonMw) </w:t>
            </w:r>
            <w:r>
              <w:rPr>
                <w:sz w:val="18"/>
                <w:szCs w:val="18"/>
                <w:lang w:val="en-US"/>
              </w:rPr>
              <w:br/>
            </w:r>
          </w:p>
        </w:tc>
      </w:tr>
      <w:tr w:rsidR="009063B0" w:rsidTr="00F51D2F">
        <w:tc>
          <w:tcPr>
            <w:tcW w:w="1866" w:type="dxa"/>
            <w:shd w:val="clear" w:color="auto" w:fill="FFFFFF"/>
            <w:vAlign w:val="center"/>
          </w:tcPr>
          <w:p w:rsidR="009063B0" w:rsidRPr="008E2E98" w:rsidRDefault="009063B0" w:rsidP="008E2E98">
            <w:pPr>
              <w:tabs>
                <w:tab w:val="left" w:pos="1560"/>
              </w:tabs>
              <w:ind w:right="-108"/>
              <w:rPr>
                <w:rFonts w:ascii="Arial" w:hAnsi="Arial" w:cs="Arial"/>
                <w:sz w:val="18"/>
                <w:szCs w:val="18"/>
                <w:lang w:val="en-US"/>
              </w:rPr>
            </w:pPr>
            <w:r w:rsidRPr="008E2E98">
              <w:rPr>
                <w:rFonts w:ascii="Arial" w:hAnsi="Arial" w:cs="Arial"/>
                <w:sz w:val="18"/>
                <w:szCs w:val="18"/>
                <w:lang w:val="en-US"/>
              </w:rPr>
              <w:lastRenderedPageBreak/>
              <w:t>Turkey</w:t>
            </w:r>
          </w:p>
        </w:tc>
        <w:tc>
          <w:tcPr>
            <w:tcW w:w="1280" w:type="dxa"/>
            <w:shd w:val="clear" w:color="auto" w:fill="FFFFFF"/>
            <w:vAlign w:val="center"/>
          </w:tcPr>
          <w:p w:rsidR="009063B0" w:rsidRPr="008E2E98" w:rsidRDefault="009063B0" w:rsidP="00BE0591">
            <w:pPr>
              <w:rPr>
                <w:rFonts w:ascii="Arial" w:hAnsi="Arial" w:cs="Arial"/>
                <w:sz w:val="18"/>
                <w:szCs w:val="18"/>
                <w:lang w:val="en-GB"/>
              </w:rPr>
            </w:pPr>
            <w:r w:rsidRPr="008E2E98">
              <w:rPr>
                <w:rFonts w:ascii="Arial" w:hAnsi="Arial" w:cs="Arial"/>
                <w:sz w:val="18"/>
                <w:szCs w:val="18"/>
                <w:lang w:val="en-US"/>
              </w:rPr>
              <w:t>TÜBITAK</w:t>
            </w:r>
          </w:p>
        </w:tc>
        <w:tc>
          <w:tcPr>
            <w:tcW w:w="2349" w:type="dxa"/>
            <w:shd w:val="clear" w:color="auto" w:fill="FFFFFF"/>
            <w:vAlign w:val="center"/>
          </w:tcPr>
          <w:p w:rsidR="009063B0" w:rsidRPr="008E2E98" w:rsidRDefault="00A31EDF" w:rsidP="00BE0591">
            <w:pPr>
              <w:rPr>
                <w:rStyle w:val="Hipervnculo"/>
                <w:rFonts w:ascii="Arial" w:hAnsi="Arial" w:cs="Arial"/>
                <w:sz w:val="18"/>
                <w:szCs w:val="18"/>
                <w:lang w:val="en-US"/>
              </w:rPr>
            </w:pPr>
            <w:hyperlink r:id="rId53" w:history="1">
              <w:r w:rsidR="009063B0" w:rsidRPr="00DE364D">
                <w:rPr>
                  <w:rStyle w:val="Hipervnculo"/>
                  <w:rFonts w:ascii="Arial" w:hAnsi="Arial" w:cs="Arial"/>
                  <w:sz w:val="18"/>
                  <w:szCs w:val="18"/>
                  <w:lang w:val="en-US"/>
                </w:rPr>
                <w:t>www.tubitak.gov.tr</w:t>
              </w:r>
            </w:hyperlink>
          </w:p>
        </w:tc>
        <w:tc>
          <w:tcPr>
            <w:tcW w:w="3685" w:type="dxa"/>
            <w:shd w:val="clear" w:color="auto" w:fill="FFFFFF"/>
          </w:tcPr>
          <w:p w:rsidR="009063B0" w:rsidRDefault="009063B0">
            <w:pPr>
              <w:pStyle w:val="Default"/>
              <w:rPr>
                <w:sz w:val="18"/>
                <w:szCs w:val="18"/>
                <w:lang w:val="en-US"/>
              </w:rPr>
            </w:pPr>
          </w:p>
          <w:p w:rsidR="009063B0" w:rsidRPr="009063B0" w:rsidRDefault="009063B0">
            <w:pPr>
              <w:pStyle w:val="Default"/>
              <w:rPr>
                <w:sz w:val="18"/>
                <w:szCs w:val="18"/>
                <w:lang w:val="en-US"/>
              </w:rPr>
            </w:pPr>
            <w:r w:rsidRPr="009063B0">
              <w:rPr>
                <w:sz w:val="18"/>
                <w:szCs w:val="18"/>
                <w:lang w:val="en-US"/>
              </w:rPr>
              <w:t xml:space="preserve">A. Özge GÖZAY </w:t>
            </w:r>
          </w:p>
          <w:p w:rsidR="009063B0" w:rsidRPr="009063B0" w:rsidRDefault="009063B0">
            <w:pPr>
              <w:pStyle w:val="Default"/>
              <w:rPr>
                <w:sz w:val="18"/>
                <w:szCs w:val="18"/>
                <w:lang w:val="en-US"/>
              </w:rPr>
            </w:pPr>
            <w:r w:rsidRPr="009063B0">
              <w:rPr>
                <w:sz w:val="18"/>
                <w:szCs w:val="18"/>
                <w:lang w:val="en-US"/>
              </w:rPr>
              <w:t xml:space="preserve">Phone: +90- 312- 468 53 00 / 1007 </w:t>
            </w:r>
          </w:p>
          <w:p w:rsidR="009063B0" w:rsidRPr="009063B0" w:rsidRDefault="009063B0">
            <w:pPr>
              <w:pStyle w:val="Default"/>
              <w:rPr>
                <w:color w:val="0000FF"/>
                <w:sz w:val="18"/>
                <w:szCs w:val="18"/>
                <w:lang w:val="en-US"/>
              </w:rPr>
            </w:pPr>
            <w:r w:rsidRPr="009063B0">
              <w:rPr>
                <w:color w:val="0000FF"/>
                <w:sz w:val="18"/>
                <w:szCs w:val="18"/>
                <w:lang w:val="en-US"/>
              </w:rPr>
              <w:t xml:space="preserve">ncphealth@tubitak.gov.tr </w:t>
            </w:r>
          </w:p>
          <w:p w:rsidR="009063B0" w:rsidRDefault="009063B0">
            <w:pPr>
              <w:pStyle w:val="Default"/>
              <w:rPr>
                <w:sz w:val="18"/>
                <w:szCs w:val="18"/>
                <w:lang w:val="en-US"/>
              </w:rPr>
            </w:pPr>
          </w:p>
          <w:p w:rsidR="009063B0" w:rsidRPr="009063B0" w:rsidRDefault="009063B0">
            <w:pPr>
              <w:pStyle w:val="Default"/>
              <w:rPr>
                <w:sz w:val="18"/>
                <w:szCs w:val="18"/>
                <w:lang w:val="en-US"/>
              </w:rPr>
            </w:pPr>
            <w:r w:rsidRPr="009063B0">
              <w:rPr>
                <w:sz w:val="18"/>
                <w:szCs w:val="18"/>
                <w:lang w:val="en-US"/>
              </w:rPr>
              <w:t xml:space="preserve">The Scientific and Technological Research Council of Turkey (TUBITAK) </w:t>
            </w:r>
          </w:p>
          <w:p w:rsidR="009063B0" w:rsidRPr="009063B0" w:rsidRDefault="009063B0">
            <w:pPr>
              <w:pStyle w:val="Default"/>
              <w:rPr>
                <w:sz w:val="18"/>
                <w:szCs w:val="18"/>
                <w:lang w:val="en-US"/>
              </w:rPr>
            </w:pPr>
            <w:r w:rsidRPr="009063B0">
              <w:rPr>
                <w:sz w:val="18"/>
                <w:szCs w:val="18"/>
                <w:lang w:val="en-US"/>
              </w:rPr>
              <w:t xml:space="preserve">EU Framework Programmes </w:t>
            </w:r>
          </w:p>
          <w:p w:rsidR="009063B0" w:rsidRPr="009063B0" w:rsidRDefault="009063B0">
            <w:pPr>
              <w:pStyle w:val="Default"/>
              <w:rPr>
                <w:sz w:val="18"/>
                <w:szCs w:val="18"/>
                <w:lang w:val="en-US"/>
              </w:rPr>
            </w:pPr>
            <w:r w:rsidRPr="009063B0">
              <w:rPr>
                <w:sz w:val="18"/>
                <w:szCs w:val="18"/>
                <w:lang w:val="en-US"/>
              </w:rPr>
              <w:t xml:space="preserve">National Coordination Office </w:t>
            </w:r>
          </w:p>
        </w:tc>
      </w:tr>
    </w:tbl>
    <w:p w:rsidR="005D0DF7" w:rsidRPr="005D0DF7" w:rsidRDefault="005D0DF7" w:rsidP="0071726E">
      <w:pPr>
        <w:rPr>
          <w:rFonts w:ascii="Arial" w:hAnsi="Arial" w:cs="Arial"/>
          <w:b/>
        </w:rPr>
      </w:pPr>
    </w:p>
    <w:p w:rsidR="00E3499F" w:rsidRDefault="00715BD0" w:rsidP="009A5C54">
      <w:pPr>
        <w:rPr>
          <w:rFonts w:ascii="Arial" w:hAnsi="Arial" w:cs="Arial"/>
          <w:b/>
          <w:lang w:val="en-GB"/>
        </w:rPr>
      </w:pPr>
      <w:r>
        <w:rPr>
          <w:rFonts w:ascii="Arial" w:hAnsi="Arial" w:cs="Arial"/>
          <w:b/>
          <w:lang w:val="en-GB"/>
        </w:rPr>
        <w:br w:type="page"/>
      </w:r>
      <w:r w:rsidR="00AC2353" w:rsidRPr="00651F71">
        <w:rPr>
          <w:rFonts w:ascii="Arial" w:hAnsi="Arial" w:cs="Arial"/>
          <w:b/>
          <w:lang w:val="en-GB"/>
        </w:rPr>
        <w:lastRenderedPageBreak/>
        <w:t xml:space="preserve">ANNEX II. </w:t>
      </w:r>
      <w:r w:rsidR="00BD0021" w:rsidRPr="00651F71">
        <w:rPr>
          <w:rFonts w:ascii="Arial" w:hAnsi="Arial" w:cs="Arial"/>
          <w:b/>
          <w:lang w:val="en-GB"/>
        </w:rPr>
        <w:t>Indicative funding commitments of the participating organisations of</w:t>
      </w:r>
      <w:r w:rsidR="00BD0021" w:rsidRPr="00B24D57">
        <w:rPr>
          <w:rFonts w:ascii="Arial" w:hAnsi="Arial" w:cs="Arial"/>
          <w:b/>
          <w:lang w:val="en-GB"/>
        </w:rPr>
        <w:t xml:space="preserve"> the E-</w:t>
      </w:r>
      <w:r w:rsidR="00E95F1C">
        <w:rPr>
          <w:rFonts w:ascii="Arial" w:hAnsi="Arial" w:cs="Arial"/>
          <w:b/>
          <w:lang w:val="en-GB"/>
        </w:rPr>
        <w:t>Rare-3</w:t>
      </w:r>
      <w:r w:rsidR="00BD0021" w:rsidRPr="001D2D7E">
        <w:rPr>
          <w:rFonts w:ascii="Arial" w:hAnsi="Arial" w:cs="Arial"/>
          <w:b/>
          <w:lang w:val="en-GB"/>
        </w:rPr>
        <w:t xml:space="preserve"> JTC </w:t>
      </w:r>
      <w:r w:rsidR="00E403DE" w:rsidRPr="001D2D7E">
        <w:rPr>
          <w:rFonts w:ascii="Arial" w:hAnsi="Arial" w:cs="Arial"/>
          <w:b/>
          <w:lang w:val="en-GB"/>
        </w:rPr>
        <w:t>201</w:t>
      </w:r>
      <w:r w:rsidR="00E95F1C">
        <w:rPr>
          <w:rFonts w:ascii="Arial" w:hAnsi="Arial" w:cs="Arial"/>
          <w:b/>
          <w:lang w:val="en-GB"/>
        </w:rPr>
        <w:t>5</w:t>
      </w:r>
    </w:p>
    <w:p w:rsidR="00C22DA3" w:rsidRDefault="00C22DA3" w:rsidP="009A5C54">
      <w:pPr>
        <w:rPr>
          <w:rFonts w:ascii="Arial" w:hAnsi="Arial"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80"/>
        <w:gridCol w:w="1871"/>
        <w:gridCol w:w="1414"/>
      </w:tblGrid>
      <w:tr w:rsidR="00A808EA" w:rsidRPr="008E2E98" w:rsidTr="000A6E01">
        <w:trPr>
          <w:trHeight w:val="966"/>
        </w:trPr>
        <w:tc>
          <w:tcPr>
            <w:tcW w:w="1980" w:type="dxa"/>
            <w:tcBorders>
              <w:bottom w:val="single" w:sz="4" w:space="0" w:color="auto"/>
            </w:tcBorders>
            <w:shd w:val="clear" w:color="auto" w:fill="99CC00"/>
            <w:vAlign w:val="center"/>
          </w:tcPr>
          <w:p w:rsidR="00A808EA" w:rsidRPr="008E2E98" w:rsidRDefault="00A808EA" w:rsidP="008E2E98">
            <w:pPr>
              <w:jc w:val="center"/>
              <w:rPr>
                <w:rFonts w:ascii="Arial" w:eastAsia="Arial Unicode MS" w:hAnsi="Arial" w:cs="Arial"/>
                <w:b/>
                <w:sz w:val="22"/>
                <w:szCs w:val="22"/>
              </w:rPr>
            </w:pPr>
            <w:r w:rsidRPr="008E2E98">
              <w:rPr>
                <w:rFonts w:ascii="Arial" w:eastAsia="Arial Unicode MS" w:hAnsi="Arial" w:cs="Arial"/>
                <w:b/>
                <w:sz w:val="22"/>
                <w:szCs w:val="22"/>
              </w:rPr>
              <w:t>Country/Region</w:t>
            </w:r>
          </w:p>
        </w:tc>
        <w:tc>
          <w:tcPr>
            <w:tcW w:w="3780" w:type="dxa"/>
            <w:tcBorders>
              <w:bottom w:val="single" w:sz="4" w:space="0" w:color="auto"/>
            </w:tcBorders>
            <w:shd w:val="clear" w:color="auto" w:fill="99CC00"/>
            <w:vAlign w:val="center"/>
          </w:tcPr>
          <w:p w:rsidR="00A808EA" w:rsidRPr="008E2E98" w:rsidRDefault="00A808EA" w:rsidP="008E2E98">
            <w:pPr>
              <w:jc w:val="center"/>
              <w:rPr>
                <w:rFonts w:ascii="Arial" w:eastAsia="Arial Unicode MS" w:hAnsi="Arial" w:cs="Arial"/>
                <w:b/>
                <w:sz w:val="22"/>
                <w:szCs w:val="22"/>
              </w:rPr>
            </w:pPr>
            <w:r w:rsidRPr="008E2E98">
              <w:rPr>
                <w:rFonts w:ascii="Arial" w:eastAsia="Arial Unicode MS" w:hAnsi="Arial" w:cs="Arial"/>
                <w:b/>
                <w:sz w:val="22"/>
                <w:szCs w:val="22"/>
              </w:rPr>
              <w:t>Participating organisation</w:t>
            </w:r>
          </w:p>
        </w:tc>
        <w:tc>
          <w:tcPr>
            <w:tcW w:w="1871" w:type="dxa"/>
            <w:tcBorders>
              <w:bottom w:val="single" w:sz="4" w:space="0" w:color="auto"/>
            </w:tcBorders>
            <w:shd w:val="clear" w:color="auto" w:fill="99CC00"/>
            <w:vAlign w:val="center"/>
          </w:tcPr>
          <w:p w:rsidR="00A808EA" w:rsidRPr="008E2E98" w:rsidRDefault="00A808EA" w:rsidP="008E2E98">
            <w:pPr>
              <w:jc w:val="center"/>
              <w:rPr>
                <w:rFonts w:ascii="Arial" w:eastAsia="Arial Unicode MS" w:hAnsi="Arial" w:cs="Arial"/>
                <w:b/>
                <w:sz w:val="22"/>
                <w:szCs w:val="22"/>
                <w:lang w:val="en-GB"/>
              </w:rPr>
            </w:pPr>
            <w:r w:rsidRPr="008E2E98">
              <w:rPr>
                <w:rFonts w:ascii="Arial" w:eastAsia="Arial Unicode MS" w:hAnsi="Arial" w:cs="Arial"/>
                <w:b/>
                <w:sz w:val="22"/>
                <w:szCs w:val="22"/>
                <w:lang w:val="en-GB"/>
              </w:rPr>
              <w:t>Envisioned amount of funding (M€ for 3 years)</w:t>
            </w:r>
          </w:p>
        </w:tc>
        <w:tc>
          <w:tcPr>
            <w:tcW w:w="1414" w:type="dxa"/>
            <w:tcBorders>
              <w:bottom w:val="single" w:sz="4" w:space="0" w:color="auto"/>
            </w:tcBorders>
            <w:shd w:val="clear" w:color="auto" w:fill="99CC00"/>
            <w:vAlign w:val="center"/>
          </w:tcPr>
          <w:p w:rsidR="00A808EA" w:rsidRPr="008E2E98" w:rsidRDefault="00A808EA" w:rsidP="008B725E">
            <w:pPr>
              <w:jc w:val="center"/>
              <w:rPr>
                <w:rFonts w:ascii="Arial" w:eastAsia="Arial Unicode MS" w:hAnsi="Arial" w:cs="Arial"/>
                <w:b/>
                <w:sz w:val="22"/>
                <w:szCs w:val="22"/>
                <w:lang w:val="en-GB"/>
              </w:rPr>
            </w:pPr>
            <w:r w:rsidRPr="008E2E98">
              <w:rPr>
                <w:rFonts w:ascii="Arial" w:eastAsia="Arial Unicode MS" w:hAnsi="Arial" w:cs="Arial"/>
                <w:b/>
                <w:sz w:val="22"/>
                <w:szCs w:val="22"/>
                <w:lang w:val="en-GB"/>
              </w:rPr>
              <w:t xml:space="preserve">Anticipated number of fundable research </w:t>
            </w:r>
            <w:r w:rsidR="008B725E">
              <w:rPr>
                <w:rFonts w:ascii="Arial" w:eastAsia="Arial Unicode MS" w:hAnsi="Arial" w:cs="Arial"/>
                <w:b/>
                <w:sz w:val="22"/>
                <w:szCs w:val="22"/>
                <w:lang w:val="en-GB"/>
              </w:rPr>
              <w:t>partners</w:t>
            </w:r>
          </w:p>
        </w:tc>
      </w:tr>
      <w:tr w:rsidR="00A808EA" w:rsidRPr="00D36E44" w:rsidTr="000A6E01">
        <w:trPr>
          <w:trHeight w:hRule="exact" w:val="510"/>
        </w:trPr>
        <w:tc>
          <w:tcPr>
            <w:tcW w:w="1980" w:type="dxa"/>
            <w:shd w:val="clear" w:color="auto" w:fill="auto"/>
            <w:vAlign w:val="center"/>
          </w:tcPr>
          <w:p w:rsidR="00A808EA" w:rsidRPr="00D36E44" w:rsidRDefault="00A808EA" w:rsidP="00A808EA">
            <w:pPr>
              <w:rPr>
                <w:rFonts w:ascii="Arial" w:hAnsi="Arial" w:cs="Arial"/>
                <w:sz w:val="16"/>
                <w:szCs w:val="16"/>
                <w:lang w:val="en-GB"/>
              </w:rPr>
            </w:pPr>
            <w:r w:rsidRPr="00D36E44">
              <w:rPr>
                <w:rFonts w:ascii="Arial" w:hAnsi="Arial" w:cs="Arial"/>
                <w:sz w:val="16"/>
                <w:szCs w:val="16"/>
                <w:lang w:val="en-GB"/>
              </w:rPr>
              <w:t>Austria</w:t>
            </w:r>
          </w:p>
        </w:tc>
        <w:tc>
          <w:tcPr>
            <w:tcW w:w="3780" w:type="dxa"/>
            <w:shd w:val="clear" w:color="auto" w:fill="auto"/>
            <w:vAlign w:val="center"/>
          </w:tcPr>
          <w:p w:rsidR="00A808EA" w:rsidRPr="00D36E44" w:rsidRDefault="00A808EA" w:rsidP="00A808EA">
            <w:pPr>
              <w:rPr>
                <w:rFonts w:ascii="Arial" w:hAnsi="Arial" w:cs="Arial"/>
                <w:sz w:val="16"/>
                <w:szCs w:val="16"/>
                <w:lang w:val="en-GB"/>
              </w:rPr>
            </w:pPr>
            <w:r w:rsidRPr="00D36E44">
              <w:rPr>
                <w:rFonts w:ascii="Arial" w:hAnsi="Arial" w:cs="Arial"/>
                <w:sz w:val="16"/>
                <w:szCs w:val="16"/>
                <w:lang w:val="en-GB"/>
              </w:rPr>
              <w:t>Austrian Science Fund (FWF)</w:t>
            </w:r>
          </w:p>
        </w:tc>
        <w:tc>
          <w:tcPr>
            <w:tcW w:w="1871" w:type="dxa"/>
            <w:shd w:val="clear" w:color="auto" w:fill="auto"/>
            <w:vAlign w:val="center"/>
          </w:tcPr>
          <w:p w:rsidR="00A808EA" w:rsidRPr="00D36E44" w:rsidRDefault="00D36E44" w:rsidP="00B55C03">
            <w:pPr>
              <w:jc w:val="center"/>
              <w:rPr>
                <w:rFonts w:ascii="Arial" w:hAnsi="Arial" w:cs="Arial"/>
                <w:sz w:val="16"/>
                <w:szCs w:val="16"/>
                <w:lang w:val="en-GB"/>
              </w:rPr>
            </w:pPr>
            <w:r w:rsidRPr="00D36E44">
              <w:rPr>
                <w:rFonts w:ascii="Arial" w:hAnsi="Arial" w:cs="Arial"/>
                <w:sz w:val="16"/>
                <w:szCs w:val="16"/>
              </w:rPr>
              <w:t>0.75</w:t>
            </w:r>
          </w:p>
        </w:tc>
        <w:tc>
          <w:tcPr>
            <w:tcW w:w="1414" w:type="dxa"/>
            <w:shd w:val="clear" w:color="auto" w:fill="auto"/>
            <w:vAlign w:val="center"/>
          </w:tcPr>
          <w:p w:rsidR="00A808EA" w:rsidRPr="00CE4BD9" w:rsidRDefault="00CE4BD9" w:rsidP="008B725E">
            <w:pPr>
              <w:jc w:val="center"/>
              <w:rPr>
                <w:rFonts w:ascii="Arial" w:hAnsi="Arial" w:cs="Arial"/>
                <w:sz w:val="16"/>
                <w:szCs w:val="16"/>
                <w:highlight w:val="yellow"/>
                <w:lang w:val="en-GB"/>
              </w:rPr>
            </w:pPr>
            <w:r w:rsidRPr="00CE4BD9">
              <w:rPr>
                <w:rFonts w:ascii="Arial" w:hAnsi="Arial" w:cs="Arial"/>
                <w:sz w:val="16"/>
                <w:szCs w:val="16"/>
                <w:lang w:val="en-GB"/>
              </w:rPr>
              <w:t>3</w:t>
            </w:r>
          </w:p>
        </w:tc>
      </w:tr>
      <w:tr w:rsidR="00041CBC" w:rsidRPr="00D36E44" w:rsidTr="000A6E01">
        <w:trPr>
          <w:trHeight w:hRule="exact" w:val="510"/>
        </w:trPr>
        <w:tc>
          <w:tcPr>
            <w:tcW w:w="1980" w:type="dxa"/>
            <w:shd w:val="clear" w:color="auto" w:fill="auto"/>
            <w:vAlign w:val="center"/>
          </w:tcPr>
          <w:p w:rsidR="00041CBC" w:rsidRPr="00D36E44" w:rsidRDefault="00041CBC" w:rsidP="00A808EA">
            <w:pPr>
              <w:rPr>
                <w:rFonts w:ascii="Arial" w:hAnsi="Arial" w:cs="Arial"/>
                <w:sz w:val="16"/>
                <w:szCs w:val="16"/>
                <w:lang w:val="en-GB"/>
              </w:rPr>
            </w:pPr>
            <w:r w:rsidRPr="00D36E44">
              <w:rPr>
                <w:rFonts w:ascii="Arial" w:hAnsi="Arial" w:cs="Arial"/>
                <w:sz w:val="16"/>
                <w:szCs w:val="16"/>
                <w:lang w:val="en-GB"/>
              </w:rPr>
              <w:t>Austria</w:t>
            </w:r>
          </w:p>
        </w:tc>
        <w:tc>
          <w:tcPr>
            <w:tcW w:w="3780" w:type="dxa"/>
            <w:shd w:val="clear" w:color="auto" w:fill="auto"/>
            <w:vAlign w:val="center"/>
          </w:tcPr>
          <w:p w:rsidR="00041CBC" w:rsidRPr="00D36E44" w:rsidRDefault="00250B1F" w:rsidP="00A808EA">
            <w:pPr>
              <w:rPr>
                <w:rFonts w:ascii="Arial" w:hAnsi="Arial" w:cs="Arial"/>
                <w:sz w:val="16"/>
                <w:szCs w:val="16"/>
                <w:lang w:val="en-GB"/>
              </w:rPr>
            </w:pPr>
            <w:r w:rsidRPr="00D36E44">
              <w:rPr>
                <w:rFonts w:ascii="Arial" w:hAnsi="Arial" w:cs="Arial"/>
                <w:sz w:val="16"/>
                <w:szCs w:val="16"/>
                <w:lang w:val="en-GB"/>
              </w:rPr>
              <w:t>Austrian Research Promotion Agency (FFG)</w:t>
            </w:r>
          </w:p>
        </w:tc>
        <w:tc>
          <w:tcPr>
            <w:tcW w:w="1871" w:type="dxa"/>
            <w:shd w:val="clear" w:color="auto" w:fill="auto"/>
            <w:vAlign w:val="center"/>
          </w:tcPr>
          <w:p w:rsidR="00041CBC" w:rsidRPr="00D36E44" w:rsidRDefault="00D36E44" w:rsidP="008E2E98">
            <w:pPr>
              <w:jc w:val="center"/>
              <w:rPr>
                <w:rFonts w:ascii="Arial" w:hAnsi="Arial" w:cs="Arial"/>
                <w:sz w:val="16"/>
                <w:szCs w:val="16"/>
              </w:rPr>
            </w:pPr>
            <w:r w:rsidRPr="00D36E44">
              <w:rPr>
                <w:rFonts w:ascii="Arial" w:hAnsi="Arial" w:cs="Arial"/>
                <w:sz w:val="16"/>
                <w:szCs w:val="16"/>
              </w:rPr>
              <w:t>2</w:t>
            </w:r>
          </w:p>
        </w:tc>
        <w:tc>
          <w:tcPr>
            <w:tcW w:w="1414" w:type="dxa"/>
            <w:shd w:val="clear" w:color="auto" w:fill="auto"/>
            <w:vAlign w:val="center"/>
          </w:tcPr>
          <w:p w:rsidR="00041CBC" w:rsidRPr="007E7C73" w:rsidRDefault="008B725E" w:rsidP="008E2E98">
            <w:pPr>
              <w:jc w:val="center"/>
              <w:rPr>
                <w:rFonts w:ascii="Arial" w:hAnsi="Arial" w:cs="Arial"/>
                <w:sz w:val="16"/>
                <w:szCs w:val="16"/>
              </w:rPr>
            </w:pPr>
            <w:r w:rsidRPr="007E7C73">
              <w:rPr>
                <w:rFonts w:ascii="Arial" w:hAnsi="Arial" w:cs="Arial"/>
                <w:sz w:val="16"/>
                <w:szCs w:val="16"/>
              </w:rPr>
              <w:t>4</w:t>
            </w:r>
          </w:p>
        </w:tc>
      </w:tr>
      <w:tr w:rsidR="00A808EA" w:rsidRPr="00D36E44" w:rsidTr="008E2E98">
        <w:trPr>
          <w:trHeight w:hRule="exact" w:val="510"/>
        </w:trPr>
        <w:tc>
          <w:tcPr>
            <w:tcW w:w="1980" w:type="dxa"/>
            <w:tcBorders>
              <w:bottom w:val="single" w:sz="4" w:space="0" w:color="auto"/>
            </w:tcBorders>
            <w:shd w:val="clear" w:color="auto" w:fill="auto"/>
            <w:vAlign w:val="center"/>
          </w:tcPr>
          <w:p w:rsidR="00A808EA" w:rsidRPr="00D36E44" w:rsidRDefault="00A808EA" w:rsidP="00A808EA">
            <w:pPr>
              <w:rPr>
                <w:rFonts w:ascii="Arial" w:hAnsi="Arial" w:cs="Arial"/>
                <w:sz w:val="16"/>
                <w:szCs w:val="16"/>
                <w:lang w:val="en-GB"/>
              </w:rPr>
            </w:pPr>
            <w:r w:rsidRPr="00D36E44">
              <w:rPr>
                <w:rFonts w:ascii="Arial" w:hAnsi="Arial" w:cs="Arial"/>
                <w:sz w:val="16"/>
                <w:szCs w:val="16"/>
                <w:lang w:val="en-GB"/>
              </w:rPr>
              <w:t>Belgium</w:t>
            </w:r>
          </w:p>
        </w:tc>
        <w:tc>
          <w:tcPr>
            <w:tcW w:w="3780" w:type="dxa"/>
            <w:tcBorders>
              <w:bottom w:val="single" w:sz="4" w:space="0" w:color="auto"/>
            </w:tcBorders>
            <w:shd w:val="clear" w:color="auto" w:fill="auto"/>
            <w:vAlign w:val="center"/>
          </w:tcPr>
          <w:p w:rsidR="00A808EA" w:rsidRPr="00D36E44" w:rsidRDefault="00A808EA" w:rsidP="00A808EA">
            <w:pPr>
              <w:rPr>
                <w:rFonts w:ascii="Arial" w:hAnsi="Arial" w:cs="Arial"/>
                <w:sz w:val="16"/>
                <w:szCs w:val="16"/>
                <w:lang w:val="en-GB"/>
              </w:rPr>
            </w:pPr>
            <w:r w:rsidRPr="00D36E44">
              <w:rPr>
                <w:rFonts w:ascii="Arial" w:hAnsi="Arial" w:cs="Arial"/>
                <w:sz w:val="16"/>
                <w:szCs w:val="16"/>
                <w:lang w:val="en-GB"/>
              </w:rPr>
              <w:t>Research Foundation Flanders (FWO)</w:t>
            </w:r>
          </w:p>
        </w:tc>
        <w:tc>
          <w:tcPr>
            <w:tcW w:w="1871" w:type="dxa"/>
            <w:tcBorders>
              <w:bottom w:val="single" w:sz="4" w:space="0" w:color="auto"/>
            </w:tcBorders>
            <w:shd w:val="clear" w:color="auto" w:fill="auto"/>
            <w:vAlign w:val="center"/>
          </w:tcPr>
          <w:p w:rsidR="00A808EA" w:rsidRPr="00B55C03" w:rsidRDefault="00A808EA" w:rsidP="00B55C03">
            <w:pPr>
              <w:jc w:val="center"/>
              <w:rPr>
                <w:rFonts w:ascii="Arial" w:hAnsi="Arial" w:cs="Arial"/>
                <w:sz w:val="16"/>
                <w:szCs w:val="16"/>
              </w:rPr>
            </w:pPr>
            <w:r w:rsidRPr="00D36E44">
              <w:rPr>
                <w:rFonts w:ascii="Arial" w:hAnsi="Arial" w:cs="Arial"/>
                <w:sz w:val="16"/>
                <w:szCs w:val="16"/>
              </w:rPr>
              <w:t>0.</w:t>
            </w:r>
            <w:r w:rsidR="00091850">
              <w:rPr>
                <w:rFonts w:ascii="Arial" w:hAnsi="Arial" w:cs="Arial"/>
                <w:sz w:val="16"/>
                <w:szCs w:val="16"/>
              </w:rPr>
              <w:t>4</w:t>
            </w:r>
          </w:p>
        </w:tc>
        <w:tc>
          <w:tcPr>
            <w:tcW w:w="1414" w:type="dxa"/>
            <w:tcBorders>
              <w:bottom w:val="single" w:sz="4" w:space="0" w:color="auto"/>
            </w:tcBorders>
            <w:shd w:val="clear" w:color="auto" w:fill="auto"/>
            <w:vAlign w:val="center"/>
          </w:tcPr>
          <w:p w:rsidR="00A808EA" w:rsidRPr="007E7C73" w:rsidRDefault="00091850" w:rsidP="008E2E98">
            <w:pPr>
              <w:jc w:val="center"/>
              <w:rPr>
                <w:rFonts w:ascii="Arial" w:hAnsi="Arial" w:cs="Arial"/>
                <w:sz w:val="16"/>
                <w:szCs w:val="16"/>
                <w:lang w:val="en-GB"/>
              </w:rPr>
            </w:pPr>
            <w:r>
              <w:rPr>
                <w:rFonts w:ascii="Arial" w:hAnsi="Arial" w:cs="Arial"/>
                <w:sz w:val="16"/>
                <w:szCs w:val="16"/>
                <w:lang w:val="en-GB"/>
              </w:rPr>
              <w:t>2</w:t>
            </w:r>
          </w:p>
        </w:tc>
      </w:tr>
      <w:tr w:rsidR="0043337E" w:rsidRPr="00D36E44" w:rsidTr="000A6E01">
        <w:trPr>
          <w:trHeight w:hRule="exact" w:val="616"/>
        </w:trPr>
        <w:tc>
          <w:tcPr>
            <w:tcW w:w="1980" w:type="dxa"/>
            <w:tcBorders>
              <w:bottom w:val="single" w:sz="4" w:space="0" w:color="auto"/>
            </w:tcBorders>
            <w:shd w:val="clear" w:color="auto" w:fill="auto"/>
            <w:vAlign w:val="center"/>
          </w:tcPr>
          <w:p w:rsidR="0043337E" w:rsidRPr="00D36E44" w:rsidRDefault="0043337E" w:rsidP="00A808EA">
            <w:pPr>
              <w:rPr>
                <w:rFonts w:ascii="Arial" w:hAnsi="Arial" w:cs="Arial"/>
                <w:sz w:val="16"/>
                <w:szCs w:val="16"/>
                <w:lang w:val="en-GB"/>
              </w:rPr>
            </w:pPr>
            <w:r w:rsidRPr="00D36E44">
              <w:rPr>
                <w:rFonts w:ascii="Arial" w:hAnsi="Arial" w:cs="Arial"/>
                <w:sz w:val="16"/>
                <w:szCs w:val="16"/>
                <w:lang w:val="en-GB"/>
              </w:rPr>
              <w:t>Belgium</w:t>
            </w:r>
          </w:p>
        </w:tc>
        <w:tc>
          <w:tcPr>
            <w:tcW w:w="3780" w:type="dxa"/>
            <w:tcBorders>
              <w:bottom w:val="single" w:sz="4" w:space="0" w:color="auto"/>
            </w:tcBorders>
            <w:shd w:val="clear" w:color="auto" w:fill="auto"/>
            <w:vAlign w:val="center"/>
          </w:tcPr>
          <w:p w:rsidR="0043337E" w:rsidRPr="00D36E44" w:rsidRDefault="001B40E9" w:rsidP="008E2E98">
            <w:pPr>
              <w:jc w:val="both"/>
              <w:rPr>
                <w:rFonts w:ascii="Arial" w:hAnsi="Arial" w:cs="Arial"/>
                <w:sz w:val="16"/>
                <w:szCs w:val="16"/>
                <w:lang w:val="en-GB"/>
              </w:rPr>
            </w:pPr>
            <w:r w:rsidRPr="00D36E44">
              <w:rPr>
                <w:rFonts w:ascii="Arial" w:hAnsi="Arial" w:cs="Arial"/>
                <w:sz w:val="16"/>
                <w:szCs w:val="16"/>
                <w:lang w:val="en-GB"/>
              </w:rPr>
              <w:t>Fund for Scientific Research</w:t>
            </w:r>
            <w:r>
              <w:rPr>
                <w:rFonts w:ascii="Arial" w:hAnsi="Arial" w:cs="Arial"/>
                <w:sz w:val="16"/>
                <w:szCs w:val="16"/>
                <w:lang w:val="en-GB"/>
              </w:rPr>
              <w:t xml:space="preserve"> - FNRS</w:t>
            </w:r>
            <w:r w:rsidRPr="00D36E44">
              <w:rPr>
                <w:rFonts w:ascii="Arial" w:hAnsi="Arial" w:cs="Arial"/>
                <w:sz w:val="16"/>
                <w:szCs w:val="16"/>
                <w:lang w:val="en-GB"/>
              </w:rPr>
              <w:t xml:space="preserve"> (</w:t>
            </w:r>
            <w:r>
              <w:rPr>
                <w:rFonts w:ascii="Arial" w:hAnsi="Arial" w:cs="Arial"/>
                <w:sz w:val="16"/>
                <w:szCs w:val="16"/>
                <w:lang w:val="en-GB"/>
              </w:rPr>
              <w:t>F.R.S.-</w:t>
            </w:r>
            <w:r w:rsidRPr="00D36E44">
              <w:rPr>
                <w:rFonts w:ascii="Arial" w:hAnsi="Arial" w:cs="Arial"/>
                <w:sz w:val="16"/>
                <w:szCs w:val="16"/>
                <w:lang w:val="en-GB"/>
              </w:rPr>
              <w:t>FNRS)</w:t>
            </w:r>
          </w:p>
        </w:tc>
        <w:tc>
          <w:tcPr>
            <w:tcW w:w="1871" w:type="dxa"/>
            <w:tcBorders>
              <w:bottom w:val="single" w:sz="4" w:space="0" w:color="auto"/>
            </w:tcBorders>
            <w:shd w:val="clear" w:color="auto" w:fill="auto"/>
            <w:vAlign w:val="center"/>
          </w:tcPr>
          <w:p w:rsidR="0043337E" w:rsidRPr="00D36E44" w:rsidRDefault="0043337E" w:rsidP="008E2E98">
            <w:pPr>
              <w:jc w:val="center"/>
              <w:rPr>
                <w:rFonts w:ascii="Arial" w:hAnsi="Arial" w:cs="Arial"/>
                <w:sz w:val="16"/>
                <w:szCs w:val="16"/>
                <w:lang w:val="en-GB"/>
              </w:rPr>
            </w:pPr>
            <w:r w:rsidRPr="00D36E44">
              <w:rPr>
                <w:rFonts w:ascii="Arial" w:hAnsi="Arial" w:cs="Arial"/>
                <w:sz w:val="16"/>
                <w:szCs w:val="16"/>
                <w:lang w:val="en-GB"/>
              </w:rPr>
              <w:t>0.2</w:t>
            </w:r>
            <w:r w:rsidR="00D36E44" w:rsidRPr="00D36E44">
              <w:rPr>
                <w:rFonts w:ascii="Arial" w:hAnsi="Arial" w:cs="Arial"/>
                <w:sz w:val="16"/>
                <w:szCs w:val="16"/>
                <w:lang w:val="en-GB"/>
              </w:rPr>
              <w:t>4</w:t>
            </w:r>
          </w:p>
        </w:tc>
        <w:tc>
          <w:tcPr>
            <w:tcW w:w="1414" w:type="dxa"/>
            <w:tcBorders>
              <w:bottom w:val="single" w:sz="4" w:space="0" w:color="auto"/>
            </w:tcBorders>
            <w:shd w:val="clear" w:color="auto" w:fill="auto"/>
            <w:vAlign w:val="center"/>
          </w:tcPr>
          <w:p w:rsidR="0043337E" w:rsidRPr="00D36E44" w:rsidRDefault="0089467B" w:rsidP="008E2E98">
            <w:pPr>
              <w:jc w:val="center"/>
              <w:rPr>
                <w:rFonts w:ascii="Arial" w:hAnsi="Arial" w:cs="Arial"/>
                <w:sz w:val="16"/>
                <w:szCs w:val="16"/>
                <w:highlight w:val="yellow"/>
                <w:lang w:val="en-GB"/>
              </w:rPr>
            </w:pPr>
            <w:r w:rsidRPr="0089467B">
              <w:rPr>
                <w:rFonts w:ascii="Arial" w:hAnsi="Arial" w:cs="Arial"/>
                <w:sz w:val="16"/>
                <w:szCs w:val="16"/>
                <w:lang w:val="en-GB"/>
              </w:rPr>
              <w:t>1</w:t>
            </w:r>
          </w:p>
        </w:tc>
      </w:tr>
      <w:tr w:rsidR="00A808EA" w:rsidRPr="00D36E44" w:rsidTr="00BE3711">
        <w:trPr>
          <w:trHeight w:hRule="exact" w:val="616"/>
        </w:trPr>
        <w:tc>
          <w:tcPr>
            <w:tcW w:w="1980" w:type="dxa"/>
            <w:tcBorders>
              <w:bottom w:val="single" w:sz="4" w:space="0" w:color="auto"/>
            </w:tcBorders>
            <w:shd w:val="clear" w:color="auto" w:fill="auto"/>
            <w:vAlign w:val="center"/>
          </w:tcPr>
          <w:p w:rsidR="00A808EA" w:rsidRPr="00D36E44" w:rsidRDefault="00A808EA" w:rsidP="00A808EA">
            <w:pPr>
              <w:rPr>
                <w:rFonts w:ascii="Arial" w:hAnsi="Arial" w:cs="Arial"/>
                <w:sz w:val="16"/>
                <w:szCs w:val="16"/>
                <w:lang w:val="en-GB"/>
              </w:rPr>
            </w:pPr>
            <w:r w:rsidRPr="00D36E44">
              <w:rPr>
                <w:rFonts w:ascii="Arial" w:hAnsi="Arial" w:cs="Arial"/>
                <w:sz w:val="16"/>
                <w:szCs w:val="16"/>
                <w:lang w:val="en-GB"/>
              </w:rPr>
              <w:t>Canada</w:t>
            </w:r>
          </w:p>
        </w:tc>
        <w:tc>
          <w:tcPr>
            <w:tcW w:w="3780" w:type="dxa"/>
            <w:tcBorders>
              <w:bottom w:val="single" w:sz="4" w:space="0" w:color="auto"/>
            </w:tcBorders>
            <w:shd w:val="clear" w:color="auto" w:fill="auto"/>
            <w:vAlign w:val="center"/>
          </w:tcPr>
          <w:p w:rsidR="00A808EA" w:rsidRPr="00B813B7" w:rsidRDefault="00A808EA" w:rsidP="00B813B7">
            <w:pPr>
              <w:jc w:val="both"/>
              <w:rPr>
                <w:rFonts w:ascii="Arial" w:hAnsi="Arial" w:cs="Arial"/>
                <w:sz w:val="16"/>
                <w:szCs w:val="16"/>
                <w:vertAlign w:val="superscript"/>
                <w:lang w:val="en-GB"/>
              </w:rPr>
            </w:pPr>
            <w:r w:rsidRPr="00D36E44">
              <w:rPr>
                <w:rFonts w:ascii="Arial" w:hAnsi="Arial" w:cs="Arial"/>
                <w:sz w:val="16"/>
                <w:szCs w:val="16"/>
                <w:lang w:val="en-GB"/>
              </w:rPr>
              <w:t>Canadian Institutes of Health Research Institute of Genetics(CIHR-IG)</w:t>
            </w:r>
            <w:r w:rsidRPr="00D36E44">
              <w:rPr>
                <w:rFonts w:ascii="Arial" w:hAnsi="Arial" w:cs="Arial"/>
                <w:sz w:val="16"/>
                <w:szCs w:val="16"/>
                <w:vertAlign w:val="superscript"/>
                <w:lang w:val="en-GB"/>
              </w:rPr>
              <w:t xml:space="preserve"> </w:t>
            </w:r>
            <w:r w:rsidRPr="00D36E44">
              <w:rPr>
                <w:rStyle w:val="Refdenotaalpie"/>
                <w:rFonts w:ascii="Arial" w:hAnsi="Arial" w:cs="Arial"/>
                <w:sz w:val="16"/>
                <w:szCs w:val="16"/>
                <w:lang w:val="en-GB"/>
              </w:rPr>
              <w:footnoteReference w:id="1"/>
            </w:r>
          </w:p>
        </w:tc>
        <w:tc>
          <w:tcPr>
            <w:tcW w:w="1871" w:type="dxa"/>
            <w:tcBorders>
              <w:bottom w:val="single" w:sz="4" w:space="0" w:color="auto"/>
            </w:tcBorders>
            <w:shd w:val="clear" w:color="auto" w:fill="auto"/>
            <w:vAlign w:val="center"/>
          </w:tcPr>
          <w:p w:rsidR="00A808EA" w:rsidRPr="00D36E44" w:rsidRDefault="00A808EA" w:rsidP="008E2E98">
            <w:pPr>
              <w:jc w:val="center"/>
              <w:rPr>
                <w:rFonts w:ascii="Arial" w:hAnsi="Arial" w:cs="Arial"/>
                <w:sz w:val="16"/>
                <w:szCs w:val="16"/>
                <w:lang w:val="en-GB"/>
              </w:rPr>
            </w:pPr>
          </w:p>
          <w:p w:rsidR="00A808EA" w:rsidRPr="00D36E44" w:rsidRDefault="00C708DA" w:rsidP="008E2E98">
            <w:pPr>
              <w:jc w:val="center"/>
              <w:rPr>
                <w:rFonts w:ascii="Arial" w:hAnsi="Arial" w:cs="Arial"/>
                <w:sz w:val="16"/>
                <w:szCs w:val="16"/>
              </w:rPr>
            </w:pPr>
            <w:r>
              <w:rPr>
                <w:rFonts w:ascii="Arial" w:hAnsi="Arial" w:cs="Arial"/>
                <w:sz w:val="16"/>
                <w:szCs w:val="16"/>
              </w:rPr>
              <w:t>1.06</w:t>
            </w:r>
          </w:p>
          <w:p w:rsidR="00A808EA" w:rsidRPr="00D36E44" w:rsidRDefault="00A808EA" w:rsidP="008E2E98">
            <w:pPr>
              <w:jc w:val="center"/>
              <w:rPr>
                <w:rFonts w:ascii="Arial" w:hAnsi="Arial" w:cs="Arial"/>
                <w:sz w:val="16"/>
                <w:szCs w:val="16"/>
                <w:lang w:val="en-GB"/>
              </w:rPr>
            </w:pPr>
          </w:p>
        </w:tc>
        <w:tc>
          <w:tcPr>
            <w:tcW w:w="1414" w:type="dxa"/>
            <w:tcBorders>
              <w:bottom w:val="single" w:sz="4" w:space="0" w:color="auto"/>
            </w:tcBorders>
            <w:shd w:val="clear" w:color="auto" w:fill="auto"/>
            <w:vAlign w:val="center"/>
          </w:tcPr>
          <w:p w:rsidR="00A808EA" w:rsidRPr="007E7C73" w:rsidRDefault="00C708DA" w:rsidP="008E2E98">
            <w:pPr>
              <w:jc w:val="center"/>
              <w:rPr>
                <w:rFonts w:ascii="Arial" w:hAnsi="Arial" w:cs="Arial"/>
                <w:sz w:val="16"/>
                <w:szCs w:val="16"/>
                <w:lang w:val="en-GB"/>
              </w:rPr>
            </w:pPr>
            <w:r w:rsidRPr="007E7C73">
              <w:rPr>
                <w:rFonts w:ascii="Arial" w:hAnsi="Arial" w:cs="Arial"/>
                <w:sz w:val="16"/>
                <w:szCs w:val="16"/>
                <w:lang w:val="en-GB"/>
              </w:rPr>
              <w:t>3-5</w:t>
            </w:r>
          </w:p>
        </w:tc>
      </w:tr>
      <w:tr w:rsidR="00A808EA" w:rsidRPr="00D36E44" w:rsidTr="000A6E01">
        <w:trPr>
          <w:trHeight w:hRule="exact" w:val="510"/>
        </w:trPr>
        <w:tc>
          <w:tcPr>
            <w:tcW w:w="1980" w:type="dxa"/>
            <w:tcBorders>
              <w:bottom w:val="single" w:sz="4" w:space="0" w:color="auto"/>
            </w:tcBorders>
            <w:shd w:val="clear" w:color="auto" w:fill="auto"/>
            <w:vAlign w:val="center"/>
          </w:tcPr>
          <w:p w:rsidR="00A808EA" w:rsidRPr="00D36E44" w:rsidRDefault="00A808EA" w:rsidP="00A808EA">
            <w:pPr>
              <w:rPr>
                <w:rFonts w:ascii="Arial" w:hAnsi="Arial" w:cs="Arial"/>
                <w:sz w:val="16"/>
                <w:szCs w:val="16"/>
                <w:lang w:val="en-GB"/>
              </w:rPr>
            </w:pPr>
            <w:r w:rsidRPr="00D36E44">
              <w:rPr>
                <w:rFonts w:ascii="Arial" w:hAnsi="Arial" w:cs="Arial"/>
                <w:sz w:val="16"/>
                <w:szCs w:val="16"/>
                <w:lang w:val="en-GB"/>
              </w:rPr>
              <w:t>Canada</w:t>
            </w:r>
          </w:p>
        </w:tc>
        <w:tc>
          <w:tcPr>
            <w:tcW w:w="3780" w:type="dxa"/>
            <w:tcBorders>
              <w:bottom w:val="single" w:sz="4" w:space="0" w:color="auto"/>
            </w:tcBorders>
            <w:shd w:val="clear" w:color="auto" w:fill="auto"/>
            <w:vAlign w:val="center"/>
          </w:tcPr>
          <w:p w:rsidR="00A808EA" w:rsidRPr="00D36E44" w:rsidRDefault="00A808EA" w:rsidP="00A808EA">
            <w:pPr>
              <w:rPr>
                <w:rFonts w:ascii="Arial" w:hAnsi="Arial" w:cs="Arial"/>
                <w:sz w:val="16"/>
                <w:szCs w:val="16"/>
              </w:rPr>
            </w:pPr>
            <w:r w:rsidRPr="00D36E44">
              <w:rPr>
                <w:rFonts w:ascii="Arial" w:hAnsi="Arial" w:cs="Arial"/>
                <w:bCs/>
                <w:color w:val="000000"/>
                <w:sz w:val="16"/>
                <w:szCs w:val="16"/>
              </w:rPr>
              <w:t>Fonds de recherche du Québec-Santé (FRQS)</w:t>
            </w:r>
          </w:p>
        </w:tc>
        <w:tc>
          <w:tcPr>
            <w:tcW w:w="1871" w:type="dxa"/>
            <w:tcBorders>
              <w:bottom w:val="single" w:sz="4" w:space="0" w:color="auto"/>
            </w:tcBorders>
            <w:shd w:val="clear" w:color="auto" w:fill="auto"/>
            <w:vAlign w:val="center"/>
          </w:tcPr>
          <w:p w:rsidR="00A808EA" w:rsidRPr="00D36E44" w:rsidRDefault="00D36E44" w:rsidP="008E2E98">
            <w:pPr>
              <w:jc w:val="center"/>
              <w:rPr>
                <w:rFonts w:ascii="Arial" w:hAnsi="Arial" w:cs="Arial"/>
                <w:sz w:val="16"/>
                <w:szCs w:val="16"/>
              </w:rPr>
            </w:pPr>
            <w:r w:rsidRPr="00D36E44">
              <w:rPr>
                <w:rFonts w:ascii="Arial" w:hAnsi="Arial" w:cs="Arial"/>
                <w:sz w:val="16"/>
                <w:szCs w:val="16"/>
              </w:rPr>
              <w:t>0.36</w:t>
            </w:r>
            <w:r w:rsidR="00A808EA" w:rsidRPr="00D36E44">
              <w:rPr>
                <w:rFonts w:ascii="Arial" w:hAnsi="Arial" w:cs="Arial"/>
                <w:sz w:val="16"/>
                <w:szCs w:val="16"/>
              </w:rPr>
              <w:t xml:space="preserve"> </w:t>
            </w:r>
          </w:p>
        </w:tc>
        <w:tc>
          <w:tcPr>
            <w:tcW w:w="1414" w:type="dxa"/>
            <w:tcBorders>
              <w:bottom w:val="single" w:sz="4" w:space="0" w:color="auto"/>
            </w:tcBorders>
            <w:shd w:val="clear" w:color="auto" w:fill="auto"/>
            <w:vAlign w:val="center"/>
          </w:tcPr>
          <w:p w:rsidR="00A808EA" w:rsidRPr="007E7C73" w:rsidRDefault="00502B09" w:rsidP="008E2E98">
            <w:pPr>
              <w:jc w:val="center"/>
              <w:rPr>
                <w:rFonts w:ascii="Arial" w:hAnsi="Arial" w:cs="Arial"/>
                <w:sz w:val="16"/>
                <w:szCs w:val="16"/>
              </w:rPr>
            </w:pPr>
            <w:r w:rsidRPr="007E7C73">
              <w:rPr>
                <w:rFonts w:ascii="Arial" w:hAnsi="Arial" w:cs="Arial"/>
                <w:sz w:val="16"/>
                <w:szCs w:val="16"/>
              </w:rPr>
              <w:t>1-2</w:t>
            </w:r>
          </w:p>
        </w:tc>
      </w:tr>
      <w:tr w:rsidR="00B813B7" w:rsidRPr="00D36E44" w:rsidTr="000A6E01">
        <w:trPr>
          <w:trHeight w:hRule="exact" w:val="510"/>
        </w:trPr>
        <w:tc>
          <w:tcPr>
            <w:tcW w:w="1980" w:type="dxa"/>
            <w:tcBorders>
              <w:bottom w:val="single" w:sz="4" w:space="0" w:color="auto"/>
            </w:tcBorders>
            <w:shd w:val="clear" w:color="auto" w:fill="auto"/>
            <w:vAlign w:val="center"/>
          </w:tcPr>
          <w:p w:rsidR="00B813B7" w:rsidRPr="00D36E44" w:rsidRDefault="00B813B7" w:rsidP="00A808EA">
            <w:pPr>
              <w:rPr>
                <w:rFonts w:ascii="Arial" w:hAnsi="Arial" w:cs="Arial"/>
                <w:sz w:val="16"/>
                <w:szCs w:val="16"/>
                <w:lang w:val="en-GB"/>
              </w:rPr>
            </w:pPr>
            <w:r w:rsidRPr="00D36E44">
              <w:rPr>
                <w:rFonts w:ascii="Arial" w:hAnsi="Arial" w:cs="Arial"/>
                <w:sz w:val="16"/>
                <w:szCs w:val="16"/>
                <w:lang w:val="en-GB"/>
              </w:rPr>
              <w:t>Canada</w:t>
            </w:r>
          </w:p>
        </w:tc>
        <w:tc>
          <w:tcPr>
            <w:tcW w:w="3780" w:type="dxa"/>
            <w:tcBorders>
              <w:bottom w:val="single" w:sz="4" w:space="0" w:color="auto"/>
            </w:tcBorders>
            <w:shd w:val="clear" w:color="auto" w:fill="auto"/>
            <w:vAlign w:val="center"/>
          </w:tcPr>
          <w:p w:rsidR="00B813B7" w:rsidRPr="00D36E44" w:rsidRDefault="00B813B7" w:rsidP="00A808EA">
            <w:pPr>
              <w:rPr>
                <w:rFonts w:ascii="Arial" w:hAnsi="Arial" w:cs="Arial"/>
                <w:bCs/>
                <w:color w:val="000000"/>
                <w:sz w:val="16"/>
                <w:szCs w:val="16"/>
              </w:rPr>
            </w:pPr>
            <w:r w:rsidRPr="00D36E44">
              <w:rPr>
                <w:rFonts w:ascii="Arial" w:hAnsi="Arial" w:cs="Arial"/>
                <w:bCs/>
                <w:color w:val="000000"/>
                <w:sz w:val="16"/>
                <w:szCs w:val="16"/>
              </w:rPr>
              <w:t>Genome Canada (GC)</w:t>
            </w:r>
            <w:r w:rsidRPr="00D36E44">
              <w:rPr>
                <w:rStyle w:val="Refdenotaalpie"/>
                <w:rFonts w:ascii="Arial" w:hAnsi="Arial" w:cs="Arial"/>
                <w:sz w:val="16"/>
                <w:szCs w:val="16"/>
                <w:lang w:val="en-GB"/>
              </w:rPr>
              <w:t xml:space="preserve"> </w:t>
            </w:r>
            <w:r w:rsidRPr="00D36E44">
              <w:rPr>
                <w:rStyle w:val="Refdenotaalpie"/>
                <w:rFonts w:ascii="Arial" w:hAnsi="Arial" w:cs="Arial"/>
                <w:sz w:val="16"/>
                <w:szCs w:val="16"/>
                <w:lang w:val="en-GB"/>
              </w:rPr>
              <w:footnoteReference w:id="2"/>
            </w:r>
          </w:p>
        </w:tc>
        <w:tc>
          <w:tcPr>
            <w:tcW w:w="1871" w:type="dxa"/>
            <w:tcBorders>
              <w:bottom w:val="single" w:sz="4" w:space="0" w:color="auto"/>
            </w:tcBorders>
            <w:shd w:val="clear" w:color="auto" w:fill="auto"/>
            <w:vAlign w:val="center"/>
          </w:tcPr>
          <w:p w:rsidR="00B813B7" w:rsidRPr="00D36E44" w:rsidRDefault="00B813B7" w:rsidP="00863841">
            <w:pPr>
              <w:jc w:val="center"/>
              <w:rPr>
                <w:rFonts w:ascii="Arial" w:hAnsi="Arial" w:cs="Arial"/>
                <w:sz w:val="16"/>
                <w:szCs w:val="16"/>
              </w:rPr>
            </w:pPr>
            <w:r>
              <w:rPr>
                <w:rFonts w:ascii="Arial" w:hAnsi="Arial" w:cs="Arial"/>
                <w:sz w:val="16"/>
                <w:szCs w:val="16"/>
              </w:rPr>
              <w:t>0.70*</w:t>
            </w:r>
          </w:p>
        </w:tc>
        <w:tc>
          <w:tcPr>
            <w:tcW w:w="1414" w:type="dxa"/>
            <w:tcBorders>
              <w:bottom w:val="single" w:sz="4" w:space="0" w:color="auto"/>
            </w:tcBorders>
            <w:shd w:val="clear" w:color="auto" w:fill="auto"/>
            <w:vAlign w:val="center"/>
          </w:tcPr>
          <w:p w:rsidR="00B813B7" w:rsidRPr="007E7C73" w:rsidRDefault="00B813B7" w:rsidP="00863841">
            <w:pPr>
              <w:jc w:val="center"/>
              <w:rPr>
                <w:rFonts w:ascii="Arial" w:hAnsi="Arial" w:cs="Arial"/>
                <w:sz w:val="16"/>
                <w:szCs w:val="16"/>
              </w:rPr>
            </w:pPr>
            <w:r w:rsidRPr="007E7C73">
              <w:rPr>
                <w:rFonts w:ascii="Arial" w:hAnsi="Arial" w:cs="Arial"/>
                <w:sz w:val="16"/>
                <w:szCs w:val="16"/>
              </w:rPr>
              <w:t>2-3</w:t>
            </w:r>
          </w:p>
        </w:tc>
      </w:tr>
      <w:tr w:rsidR="00A808EA" w:rsidRPr="00D36E44" w:rsidTr="00BE3711">
        <w:trPr>
          <w:trHeight w:hRule="exact" w:val="510"/>
        </w:trPr>
        <w:tc>
          <w:tcPr>
            <w:tcW w:w="1980" w:type="dxa"/>
            <w:tcBorders>
              <w:bottom w:val="single" w:sz="4" w:space="0" w:color="auto"/>
            </w:tcBorders>
            <w:shd w:val="clear" w:color="auto" w:fill="auto"/>
            <w:vAlign w:val="center"/>
          </w:tcPr>
          <w:p w:rsidR="00A808EA" w:rsidRPr="00D36E44" w:rsidRDefault="00A808EA" w:rsidP="00A808EA">
            <w:pPr>
              <w:rPr>
                <w:rFonts w:ascii="Arial" w:hAnsi="Arial" w:cs="Arial"/>
                <w:sz w:val="16"/>
                <w:szCs w:val="16"/>
                <w:lang w:val="en-GB"/>
              </w:rPr>
            </w:pPr>
            <w:r w:rsidRPr="00D36E44">
              <w:rPr>
                <w:rFonts w:ascii="Arial" w:hAnsi="Arial" w:cs="Arial"/>
                <w:sz w:val="16"/>
                <w:szCs w:val="16"/>
                <w:lang w:val="en-GB"/>
              </w:rPr>
              <w:t>France</w:t>
            </w:r>
          </w:p>
        </w:tc>
        <w:tc>
          <w:tcPr>
            <w:tcW w:w="3780" w:type="dxa"/>
            <w:tcBorders>
              <w:bottom w:val="single" w:sz="4" w:space="0" w:color="auto"/>
            </w:tcBorders>
            <w:shd w:val="clear" w:color="auto" w:fill="auto"/>
            <w:vAlign w:val="center"/>
          </w:tcPr>
          <w:p w:rsidR="00A808EA" w:rsidRPr="00D36E44" w:rsidRDefault="00A808EA" w:rsidP="00A808EA">
            <w:pPr>
              <w:rPr>
                <w:rFonts w:ascii="Arial" w:hAnsi="Arial" w:cs="Arial"/>
                <w:sz w:val="16"/>
                <w:szCs w:val="16"/>
                <w:lang w:val="en-GB"/>
              </w:rPr>
            </w:pPr>
            <w:r w:rsidRPr="00D36E44">
              <w:rPr>
                <w:rFonts w:ascii="Arial" w:hAnsi="Arial" w:cs="Arial"/>
                <w:sz w:val="16"/>
                <w:szCs w:val="16"/>
                <w:lang w:val="en-GB"/>
              </w:rPr>
              <w:t>French National Research Agency (ANR)</w:t>
            </w:r>
          </w:p>
        </w:tc>
        <w:tc>
          <w:tcPr>
            <w:tcW w:w="1871" w:type="dxa"/>
            <w:tcBorders>
              <w:bottom w:val="single" w:sz="4" w:space="0" w:color="auto"/>
            </w:tcBorders>
            <w:shd w:val="clear" w:color="auto" w:fill="auto"/>
            <w:vAlign w:val="center"/>
          </w:tcPr>
          <w:p w:rsidR="00A808EA" w:rsidRPr="00D36E44" w:rsidRDefault="00D36E44" w:rsidP="00D36E44">
            <w:pPr>
              <w:jc w:val="center"/>
              <w:rPr>
                <w:rFonts w:ascii="Arial" w:hAnsi="Arial" w:cs="Arial"/>
                <w:sz w:val="16"/>
                <w:szCs w:val="16"/>
              </w:rPr>
            </w:pPr>
            <w:r w:rsidRPr="00D36E44">
              <w:rPr>
                <w:rFonts w:ascii="Arial" w:hAnsi="Arial" w:cs="Arial"/>
                <w:sz w:val="16"/>
                <w:szCs w:val="16"/>
              </w:rPr>
              <w:t>2</w:t>
            </w:r>
          </w:p>
        </w:tc>
        <w:tc>
          <w:tcPr>
            <w:tcW w:w="1414" w:type="dxa"/>
            <w:tcBorders>
              <w:bottom w:val="single" w:sz="4" w:space="0" w:color="auto"/>
            </w:tcBorders>
            <w:shd w:val="clear" w:color="auto" w:fill="auto"/>
            <w:vAlign w:val="center"/>
          </w:tcPr>
          <w:p w:rsidR="00A808EA" w:rsidRPr="007E7C73" w:rsidRDefault="000841A3" w:rsidP="008E2E98">
            <w:pPr>
              <w:jc w:val="center"/>
              <w:rPr>
                <w:rFonts w:ascii="Arial" w:hAnsi="Arial" w:cs="Arial"/>
                <w:sz w:val="16"/>
                <w:szCs w:val="16"/>
                <w:lang w:val="en-GB"/>
              </w:rPr>
            </w:pPr>
            <w:r w:rsidRPr="007E7C73">
              <w:rPr>
                <w:rFonts w:ascii="Arial" w:hAnsi="Arial" w:cs="Arial"/>
                <w:sz w:val="16"/>
                <w:szCs w:val="16"/>
                <w:lang w:val="en-GB"/>
              </w:rPr>
              <w:t>8-10</w:t>
            </w:r>
          </w:p>
        </w:tc>
      </w:tr>
      <w:tr w:rsidR="00A808EA" w:rsidRPr="00D36E44" w:rsidTr="000A6E01">
        <w:trPr>
          <w:trHeight w:hRule="exact" w:val="772"/>
        </w:trPr>
        <w:tc>
          <w:tcPr>
            <w:tcW w:w="1980" w:type="dxa"/>
            <w:shd w:val="clear" w:color="auto" w:fill="auto"/>
            <w:vAlign w:val="center"/>
          </w:tcPr>
          <w:p w:rsidR="00A808EA" w:rsidRPr="00D36E44" w:rsidRDefault="00A808EA" w:rsidP="00A808EA">
            <w:pPr>
              <w:rPr>
                <w:rFonts w:ascii="Arial" w:hAnsi="Arial" w:cs="Arial"/>
                <w:sz w:val="16"/>
                <w:szCs w:val="16"/>
                <w:lang w:val="en-GB"/>
              </w:rPr>
            </w:pPr>
            <w:r w:rsidRPr="00D36E44">
              <w:rPr>
                <w:rFonts w:ascii="Arial" w:hAnsi="Arial" w:cs="Arial"/>
                <w:sz w:val="16"/>
                <w:szCs w:val="16"/>
                <w:lang w:val="en-GB"/>
              </w:rPr>
              <w:t>Germany</w:t>
            </w:r>
          </w:p>
        </w:tc>
        <w:tc>
          <w:tcPr>
            <w:tcW w:w="3780" w:type="dxa"/>
            <w:shd w:val="clear" w:color="auto" w:fill="auto"/>
            <w:vAlign w:val="center"/>
          </w:tcPr>
          <w:p w:rsidR="00A808EA" w:rsidRDefault="00A808EA" w:rsidP="00A808EA">
            <w:pPr>
              <w:rPr>
                <w:rFonts w:ascii="Arial" w:hAnsi="Arial" w:cs="Arial"/>
                <w:sz w:val="16"/>
                <w:szCs w:val="16"/>
                <w:lang w:val="en-GB"/>
              </w:rPr>
            </w:pPr>
            <w:r w:rsidRPr="00D36E44">
              <w:rPr>
                <w:rFonts w:ascii="Arial" w:hAnsi="Arial" w:cs="Arial"/>
                <w:sz w:val="16"/>
                <w:szCs w:val="16"/>
                <w:lang w:val="en-GB"/>
              </w:rPr>
              <w:t>German Federal Ministry of Education and Research (BMBF)</w:t>
            </w:r>
          </w:p>
          <w:p w:rsidR="00B55C03" w:rsidRDefault="00B55C03" w:rsidP="00A808EA">
            <w:pPr>
              <w:rPr>
                <w:rFonts w:ascii="Arial" w:hAnsi="Arial" w:cs="Arial"/>
                <w:sz w:val="16"/>
                <w:szCs w:val="16"/>
                <w:lang w:val="en-GB"/>
              </w:rPr>
            </w:pPr>
          </w:p>
          <w:p w:rsidR="00B55C03" w:rsidRPr="00D36E44" w:rsidRDefault="00B55C03" w:rsidP="00A808EA">
            <w:pPr>
              <w:rPr>
                <w:rFonts w:ascii="Arial" w:hAnsi="Arial" w:cs="Arial"/>
                <w:sz w:val="16"/>
                <w:szCs w:val="16"/>
                <w:lang w:val="en-GB"/>
              </w:rPr>
            </w:pPr>
            <w:r w:rsidRPr="00D36E44">
              <w:rPr>
                <w:rFonts w:ascii="Arial" w:hAnsi="Arial" w:cs="Arial"/>
                <w:sz w:val="16"/>
                <w:szCs w:val="16"/>
                <w:lang w:val="en-GB"/>
              </w:rPr>
              <w:t>German Research Foundation (DFG)</w:t>
            </w:r>
          </w:p>
        </w:tc>
        <w:tc>
          <w:tcPr>
            <w:tcW w:w="1871" w:type="dxa"/>
            <w:shd w:val="clear" w:color="auto" w:fill="auto"/>
            <w:vAlign w:val="center"/>
          </w:tcPr>
          <w:p w:rsidR="00A808EA" w:rsidRDefault="00A808EA" w:rsidP="00D36E44">
            <w:pPr>
              <w:jc w:val="center"/>
              <w:rPr>
                <w:rFonts w:ascii="Arial" w:hAnsi="Arial" w:cs="Arial"/>
                <w:sz w:val="16"/>
                <w:szCs w:val="16"/>
              </w:rPr>
            </w:pPr>
            <w:r w:rsidRPr="00D36E44">
              <w:rPr>
                <w:rFonts w:ascii="Arial" w:hAnsi="Arial" w:cs="Arial"/>
                <w:sz w:val="16"/>
                <w:szCs w:val="16"/>
              </w:rPr>
              <w:t>3</w:t>
            </w:r>
          </w:p>
          <w:p w:rsidR="00B55C03" w:rsidRDefault="00B55C03" w:rsidP="00D36E44">
            <w:pPr>
              <w:jc w:val="center"/>
              <w:rPr>
                <w:rFonts w:ascii="Arial" w:hAnsi="Arial" w:cs="Arial"/>
                <w:sz w:val="16"/>
                <w:szCs w:val="16"/>
              </w:rPr>
            </w:pPr>
          </w:p>
          <w:p w:rsidR="00B55C03" w:rsidRDefault="00B55C03" w:rsidP="00D36E44">
            <w:pPr>
              <w:jc w:val="center"/>
              <w:rPr>
                <w:rFonts w:ascii="Arial" w:hAnsi="Arial" w:cs="Arial"/>
                <w:sz w:val="16"/>
                <w:szCs w:val="16"/>
              </w:rPr>
            </w:pPr>
          </w:p>
          <w:p w:rsidR="00B55C03" w:rsidRPr="00D36E44" w:rsidRDefault="00B55C03" w:rsidP="00D36E44">
            <w:pPr>
              <w:jc w:val="center"/>
              <w:rPr>
                <w:rFonts w:ascii="Arial" w:hAnsi="Arial" w:cs="Arial"/>
                <w:sz w:val="16"/>
                <w:szCs w:val="16"/>
                <w:lang w:val="en-GB"/>
              </w:rPr>
            </w:pPr>
            <w:r>
              <w:rPr>
                <w:rFonts w:ascii="Arial" w:hAnsi="Arial" w:cs="Arial"/>
                <w:sz w:val="16"/>
                <w:szCs w:val="16"/>
              </w:rPr>
              <w:t>1</w:t>
            </w:r>
          </w:p>
        </w:tc>
        <w:tc>
          <w:tcPr>
            <w:tcW w:w="1414" w:type="dxa"/>
            <w:shd w:val="clear" w:color="auto" w:fill="auto"/>
            <w:vAlign w:val="center"/>
          </w:tcPr>
          <w:p w:rsidR="00A808EA" w:rsidRPr="007E7C73" w:rsidRDefault="00B55C03" w:rsidP="008E2E98">
            <w:pPr>
              <w:jc w:val="center"/>
              <w:rPr>
                <w:rFonts w:ascii="Arial" w:hAnsi="Arial" w:cs="Arial"/>
                <w:sz w:val="16"/>
                <w:szCs w:val="16"/>
                <w:lang w:val="en-GB"/>
              </w:rPr>
            </w:pPr>
            <w:r w:rsidRPr="007E7C73">
              <w:rPr>
                <w:rFonts w:ascii="Arial" w:hAnsi="Arial" w:cs="Arial"/>
                <w:sz w:val="16"/>
                <w:szCs w:val="16"/>
                <w:lang w:val="en-GB"/>
              </w:rPr>
              <w:t>14-18</w:t>
            </w:r>
          </w:p>
        </w:tc>
      </w:tr>
      <w:tr w:rsidR="00DC1A45" w:rsidRPr="00D36E44" w:rsidTr="000A6E01">
        <w:trPr>
          <w:trHeight w:hRule="exact" w:val="598"/>
        </w:trPr>
        <w:tc>
          <w:tcPr>
            <w:tcW w:w="1980" w:type="dxa"/>
            <w:shd w:val="clear" w:color="auto" w:fill="auto"/>
            <w:vAlign w:val="center"/>
          </w:tcPr>
          <w:p w:rsidR="00DC1A45" w:rsidRPr="00D36E44" w:rsidRDefault="00DC1A45" w:rsidP="00A808EA">
            <w:pPr>
              <w:rPr>
                <w:rFonts w:ascii="Arial" w:hAnsi="Arial" w:cs="Arial"/>
                <w:sz w:val="16"/>
                <w:szCs w:val="16"/>
                <w:lang w:val="en-GB"/>
              </w:rPr>
            </w:pPr>
            <w:r>
              <w:rPr>
                <w:rFonts w:ascii="Arial" w:hAnsi="Arial" w:cs="Arial"/>
                <w:sz w:val="16"/>
                <w:szCs w:val="16"/>
                <w:lang w:val="en-GB"/>
              </w:rPr>
              <w:t>Greece</w:t>
            </w:r>
          </w:p>
        </w:tc>
        <w:tc>
          <w:tcPr>
            <w:tcW w:w="3780" w:type="dxa"/>
            <w:shd w:val="clear" w:color="auto" w:fill="auto"/>
            <w:vAlign w:val="center"/>
          </w:tcPr>
          <w:p w:rsidR="00DC1A45" w:rsidRPr="00D36E44" w:rsidRDefault="002170B8" w:rsidP="00A808EA">
            <w:pPr>
              <w:rPr>
                <w:rFonts w:ascii="Arial" w:hAnsi="Arial" w:cs="Arial"/>
                <w:sz w:val="16"/>
                <w:szCs w:val="16"/>
                <w:lang w:val="en-GB"/>
              </w:rPr>
            </w:pPr>
            <w:r>
              <w:rPr>
                <w:rFonts w:ascii="Arial" w:hAnsi="Arial" w:cs="Arial"/>
                <w:sz w:val="16"/>
                <w:szCs w:val="16"/>
                <w:lang w:val="en-GB"/>
              </w:rPr>
              <w:t>General Secretariat for</w:t>
            </w:r>
            <w:r w:rsidR="00DC1A45" w:rsidRPr="00DC1A45">
              <w:rPr>
                <w:rFonts w:ascii="Arial" w:hAnsi="Arial" w:cs="Arial"/>
                <w:sz w:val="16"/>
                <w:szCs w:val="16"/>
                <w:lang w:val="en-GB"/>
              </w:rPr>
              <w:t xml:space="preserve"> Research and Technology (GSRT)</w:t>
            </w:r>
          </w:p>
        </w:tc>
        <w:tc>
          <w:tcPr>
            <w:tcW w:w="1871" w:type="dxa"/>
            <w:shd w:val="clear" w:color="auto" w:fill="auto"/>
            <w:vAlign w:val="center"/>
          </w:tcPr>
          <w:p w:rsidR="00DC1A45" w:rsidRPr="00DC1A45" w:rsidRDefault="00DC1A45" w:rsidP="00D36E44">
            <w:pPr>
              <w:jc w:val="center"/>
              <w:rPr>
                <w:rFonts w:ascii="Arial" w:hAnsi="Arial" w:cs="Arial"/>
                <w:sz w:val="16"/>
                <w:szCs w:val="16"/>
                <w:lang w:val="en-GB"/>
              </w:rPr>
            </w:pPr>
            <w:r>
              <w:rPr>
                <w:rFonts w:ascii="Arial" w:hAnsi="Arial" w:cs="Arial"/>
                <w:sz w:val="16"/>
                <w:szCs w:val="16"/>
                <w:lang w:val="en-GB"/>
              </w:rPr>
              <w:t>0.5</w:t>
            </w:r>
          </w:p>
        </w:tc>
        <w:tc>
          <w:tcPr>
            <w:tcW w:w="1414" w:type="dxa"/>
            <w:shd w:val="clear" w:color="auto" w:fill="auto"/>
            <w:vAlign w:val="center"/>
          </w:tcPr>
          <w:p w:rsidR="00DC1A45" w:rsidRPr="002170B8" w:rsidRDefault="002170B8" w:rsidP="008E2E98">
            <w:pPr>
              <w:jc w:val="center"/>
              <w:rPr>
                <w:rFonts w:ascii="Arial" w:hAnsi="Arial" w:cs="Arial"/>
                <w:sz w:val="16"/>
                <w:szCs w:val="16"/>
                <w:lang w:val="en-GB"/>
              </w:rPr>
            </w:pPr>
            <w:r w:rsidRPr="002170B8">
              <w:rPr>
                <w:rFonts w:ascii="Arial" w:hAnsi="Arial" w:cs="Arial"/>
                <w:sz w:val="16"/>
                <w:szCs w:val="16"/>
                <w:lang w:val="en-GB"/>
              </w:rPr>
              <w:t>5</w:t>
            </w:r>
          </w:p>
        </w:tc>
      </w:tr>
      <w:tr w:rsidR="00A808EA" w:rsidRPr="00D36E44" w:rsidTr="00BE3711">
        <w:trPr>
          <w:trHeight w:hRule="exact" w:val="510"/>
        </w:trPr>
        <w:tc>
          <w:tcPr>
            <w:tcW w:w="1980" w:type="dxa"/>
            <w:tcBorders>
              <w:bottom w:val="single" w:sz="4" w:space="0" w:color="auto"/>
            </w:tcBorders>
            <w:shd w:val="clear" w:color="auto" w:fill="auto"/>
            <w:vAlign w:val="center"/>
          </w:tcPr>
          <w:p w:rsidR="00A808EA" w:rsidRPr="00D36E44" w:rsidRDefault="00A808EA" w:rsidP="00A808EA">
            <w:pPr>
              <w:rPr>
                <w:rFonts w:ascii="Arial" w:hAnsi="Arial" w:cs="Arial"/>
                <w:sz w:val="16"/>
                <w:szCs w:val="16"/>
                <w:lang w:val="en-GB"/>
              </w:rPr>
            </w:pPr>
            <w:r w:rsidRPr="00D36E44">
              <w:rPr>
                <w:rFonts w:ascii="Arial" w:hAnsi="Arial" w:cs="Arial"/>
                <w:sz w:val="16"/>
                <w:szCs w:val="16"/>
                <w:lang w:val="en-GB"/>
              </w:rPr>
              <w:t>Hungary</w:t>
            </w:r>
          </w:p>
        </w:tc>
        <w:tc>
          <w:tcPr>
            <w:tcW w:w="3780" w:type="dxa"/>
            <w:tcBorders>
              <w:bottom w:val="single" w:sz="4" w:space="0" w:color="auto"/>
            </w:tcBorders>
            <w:shd w:val="clear" w:color="auto" w:fill="auto"/>
            <w:vAlign w:val="center"/>
          </w:tcPr>
          <w:p w:rsidR="00A808EA" w:rsidRPr="00D36E44" w:rsidRDefault="00A808EA" w:rsidP="00D36E44">
            <w:pPr>
              <w:jc w:val="both"/>
              <w:rPr>
                <w:rFonts w:ascii="Arial" w:hAnsi="Arial" w:cs="Arial"/>
                <w:sz w:val="16"/>
                <w:szCs w:val="16"/>
                <w:lang w:val="en-GB"/>
              </w:rPr>
            </w:pPr>
            <w:r w:rsidRPr="00D36E44">
              <w:rPr>
                <w:rFonts w:ascii="Arial" w:hAnsi="Arial" w:cs="Arial"/>
                <w:sz w:val="16"/>
                <w:szCs w:val="16"/>
                <w:lang w:val="en-GB"/>
              </w:rPr>
              <w:t>Hungarian Scientific Research Fund</w:t>
            </w:r>
            <w:r w:rsidRPr="00D36E44">
              <w:rPr>
                <w:rFonts w:ascii="Arial" w:hAnsi="Arial" w:cs="Arial"/>
                <w:color w:val="4A457A"/>
                <w:sz w:val="16"/>
                <w:szCs w:val="16"/>
                <w:lang w:val="en-GB"/>
              </w:rPr>
              <w:t xml:space="preserve"> </w:t>
            </w:r>
            <w:r w:rsidRPr="00D36E44">
              <w:rPr>
                <w:rFonts w:ascii="Arial" w:hAnsi="Arial" w:cs="Arial"/>
                <w:sz w:val="16"/>
                <w:szCs w:val="16"/>
                <w:lang w:val="en-GB"/>
              </w:rPr>
              <w:t>(OTKA)</w:t>
            </w:r>
          </w:p>
        </w:tc>
        <w:tc>
          <w:tcPr>
            <w:tcW w:w="1871" w:type="dxa"/>
            <w:tcBorders>
              <w:bottom w:val="single" w:sz="4" w:space="0" w:color="auto"/>
            </w:tcBorders>
            <w:shd w:val="clear" w:color="auto" w:fill="auto"/>
            <w:vAlign w:val="center"/>
          </w:tcPr>
          <w:p w:rsidR="00A808EA" w:rsidRPr="00D36E44" w:rsidRDefault="00177DCD" w:rsidP="00177DCD">
            <w:pPr>
              <w:jc w:val="center"/>
              <w:rPr>
                <w:rFonts w:ascii="Arial" w:hAnsi="Arial" w:cs="Arial"/>
                <w:sz w:val="16"/>
                <w:szCs w:val="16"/>
                <w:lang w:val="en-GB"/>
              </w:rPr>
            </w:pPr>
            <w:r>
              <w:rPr>
                <w:rFonts w:ascii="Arial" w:hAnsi="Arial" w:cs="Arial"/>
                <w:sz w:val="16"/>
                <w:szCs w:val="16"/>
                <w:lang w:val="en-GB"/>
              </w:rPr>
              <w:t>0.15</w:t>
            </w:r>
          </w:p>
        </w:tc>
        <w:tc>
          <w:tcPr>
            <w:tcW w:w="1414" w:type="dxa"/>
            <w:tcBorders>
              <w:bottom w:val="single" w:sz="4" w:space="0" w:color="auto"/>
            </w:tcBorders>
            <w:shd w:val="clear" w:color="auto" w:fill="auto"/>
            <w:vAlign w:val="center"/>
          </w:tcPr>
          <w:p w:rsidR="00A808EA" w:rsidRPr="00CE4BD9" w:rsidRDefault="00CE4BD9" w:rsidP="008E2E98">
            <w:pPr>
              <w:jc w:val="center"/>
              <w:rPr>
                <w:rFonts w:ascii="Arial" w:hAnsi="Arial" w:cs="Arial"/>
                <w:sz w:val="16"/>
                <w:szCs w:val="16"/>
                <w:highlight w:val="yellow"/>
                <w:lang w:val="en-GB"/>
              </w:rPr>
            </w:pPr>
            <w:r w:rsidRPr="00CE4BD9">
              <w:rPr>
                <w:rFonts w:ascii="Arial" w:hAnsi="Arial" w:cs="Arial"/>
                <w:sz w:val="16"/>
                <w:szCs w:val="16"/>
                <w:lang w:val="en-GB"/>
              </w:rPr>
              <w:t>1-2</w:t>
            </w:r>
          </w:p>
        </w:tc>
      </w:tr>
      <w:tr w:rsidR="00A808EA" w:rsidRPr="00D36E44" w:rsidTr="00BE3711">
        <w:trPr>
          <w:trHeight w:hRule="exact" w:val="510"/>
        </w:trPr>
        <w:tc>
          <w:tcPr>
            <w:tcW w:w="1980" w:type="dxa"/>
            <w:tcBorders>
              <w:bottom w:val="single" w:sz="4" w:space="0" w:color="auto"/>
            </w:tcBorders>
            <w:shd w:val="clear" w:color="auto" w:fill="auto"/>
            <w:vAlign w:val="center"/>
          </w:tcPr>
          <w:p w:rsidR="00A808EA" w:rsidRPr="00D36E44" w:rsidRDefault="00A808EA" w:rsidP="00A808EA">
            <w:pPr>
              <w:rPr>
                <w:rFonts w:ascii="Arial" w:hAnsi="Arial" w:cs="Arial"/>
                <w:sz w:val="16"/>
                <w:szCs w:val="16"/>
                <w:lang w:val="en-GB"/>
              </w:rPr>
            </w:pPr>
            <w:r w:rsidRPr="00D36E44">
              <w:rPr>
                <w:rFonts w:ascii="Arial" w:hAnsi="Arial" w:cs="Arial"/>
                <w:sz w:val="16"/>
                <w:szCs w:val="16"/>
                <w:lang w:val="en-GB"/>
              </w:rPr>
              <w:t>Israel</w:t>
            </w:r>
          </w:p>
        </w:tc>
        <w:tc>
          <w:tcPr>
            <w:tcW w:w="3780" w:type="dxa"/>
            <w:tcBorders>
              <w:bottom w:val="single" w:sz="4" w:space="0" w:color="auto"/>
            </w:tcBorders>
            <w:shd w:val="clear" w:color="auto" w:fill="auto"/>
            <w:vAlign w:val="center"/>
          </w:tcPr>
          <w:p w:rsidR="00A808EA" w:rsidRPr="00D36E44" w:rsidRDefault="00A808EA" w:rsidP="00A808EA">
            <w:pPr>
              <w:rPr>
                <w:rFonts w:ascii="Arial" w:hAnsi="Arial" w:cs="Arial"/>
                <w:sz w:val="16"/>
                <w:szCs w:val="16"/>
                <w:lang w:val="en-GB"/>
              </w:rPr>
            </w:pPr>
            <w:r w:rsidRPr="00D36E44">
              <w:rPr>
                <w:rFonts w:ascii="Arial" w:hAnsi="Arial" w:cs="Arial"/>
                <w:sz w:val="16"/>
                <w:szCs w:val="16"/>
                <w:lang w:val="en-GB"/>
              </w:rPr>
              <w:t>Chief Scientist Office of the Ministry of Health (CSO/MOH)</w:t>
            </w:r>
            <w:r w:rsidR="00814859" w:rsidRPr="00D36E44">
              <w:rPr>
                <w:rStyle w:val="Refdenotaalpie"/>
                <w:rFonts w:ascii="Arial" w:hAnsi="Arial" w:cs="Arial"/>
                <w:sz w:val="16"/>
                <w:szCs w:val="16"/>
                <w:lang w:val="en-GB"/>
              </w:rPr>
              <w:footnoteReference w:id="3"/>
            </w:r>
          </w:p>
        </w:tc>
        <w:tc>
          <w:tcPr>
            <w:tcW w:w="1871" w:type="dxa"/>
            <w:tcBorders>
              <w:bottom w:val="single" w:sz="4" w:space="0" w:color="auto"/>
            </w:tcBorders>
            <w:shd w:val="clear" w:color="auto" w:fill="auto"/>
            <w:vAlign w:val="center"/>
          </w:tcPr>
          <w:p w:rsidR="00A808EA" w:rsidRPr="00D36E44" w:rsidRDefault="00A808EA" w:rsidP="00B55C03">
            <w:pPr>
              <w:jc w:val="center"/>
              <w:rPr>
                <w:rFonts w:ascii="Arial" w:hAnsi="Arial" w:cs="Arial"/>
                <w:sz w:val="16"/>
                <w:szCs w:val="16"/>
                <w:lang w:val="en-GB"/>
              </w:rPr>
            </w:pPr>
            <w:r w:rsidRPr="00D36E44">
              <w:rPr>
                <w:rFonts w:ascii="Arial" w:hAnsi="Arial" w:cs="Arial"/>
                <w:sz w:val="16"/>
                <w:szCs w:val="16"/>
              </w:rPr>
              <w:t>0.24</w:t>
            </w:r>
          </w:p>
        </w:tc>
        <w:tc>
          <w:tcPr>
            <w:tcW w:w="1414" w:type="dxa"/>
            <w:tcBorders>
              <w:bottom w:val="single" w:sz="4" w:space="0" w:color="auto"/>
            </w:tcBorders>
            <w:shd w:val="clear" w:color="auto" w:fill="auto"/>
            <w:vAlign w:val="center"/>
          </w:tcPr>
          <w:p w:rsidR="00A808EA" w:rsidRPr="00D36E44" w:rsidRDefault="007E7C73" w:rsidP="008E2E98">
            <w:pPr>
              <w:jc w:val="center"/>
              <w:rPr>
                <w:rFonts w:ascii="Arial" w:hAnsi="Arial" w:cs="Arial"/>
                <w:sz w:val="16"/>
                <w:szCs w:val="16"/>
                <w:highlight w:val="yellow"/>
                <w:lang w:val="en-GB"/>
              </w:rPr>
            </w:pPr>
            <w:r w:rsidRPr="007E7C73">
              <w:rPr>
                <w:rFonts w:ascii="Arial" w:hAnsi="Arial" w:cs="Arial"/>
                <w:sz w:val="16"/>
                <w:szCs w:val="16"/>
                <w:lang w:val="en-GB"/>
              </w:rPr>
              <w:t>4</w:t>
            </w:r>
          </w:p>
        </w:tc>
      </w:tr>
      <w:tr w:rsidR="00BE3711" w:rsidRPr="00D36E44" w:rsidTr="000A6E01">
        <w:trPr>
          <w:trHeight w:hRule="exact" w:val="510"/>
        </w:trPr>
        <w:tc>
          <w:tcPr>
            <w:tcW w:w="1980" w:type="dxa"/>
            <w:tcBorders>
              <w:bottom w:val="single" w:sz="4" w:space="0" w:color="auto"/>
            </w:tcBorders>
            <w:shd w:val="clear" w:color="auto" w:fill="auto"/>
            <w:vAlign w:val="center"/>
          </w:tcPr>
          <w:p w:rsidR="00BE3711" w:rsidRPr="00D36E44" w:rsidRDefault="00BE3711" w:rsidP="00BE3711">
            <w:pPr>
              <w:rPr>
                <w:rFonts w:ascii="Arial" w:hAnsi="Arial" w:cs="Arial"/>
                <w:sz w:val="16"/>
                <w:szCs w:val="16"/>
                <w:lang w:val="en-GB"/>
              </w:rPr>
            </w:pPr>
            <w:r w:rsidRPr="00D36E44">
              <w:rPr>
                <w:rFonts w:ascii="Arial" w:hAnsi="Arial" w:cs="Arial"/>
                <w:sz w:val="16"/>
                <w:szCs w:val="16"/>
                <w:lang w:val="en-GB"/>
              </w:rPr>
              <w:t>Italy</w:t>
            </w:r>
          </w:p>
        </w:tc>
        <w:tc>
          <w:tcPr>
            <w:tcW w:w="3780" w:type="dxa"/>
            <w:tcBorders>
              <w:bottom w:val="single" w:sz="4" w:space="0" w:color="auto"/>
            </w:tcBorders>
            <w:shd w:val="clear" w:color="auto" w:fill="auto"/>
            <w:vAlign w:val="center"/>
          </w:tcPr>
          <w:p w:rsidR="00BE3711" w:rsidRPr="00D36E44" w:rsidRDefault="00BE3711" w:rsidP="00BE3711">
            <w:pPr>
              <w:rPr>
                <w:rFonts w:ascii="Arial" w:hAnsi="Arial" w:cs="Arial"/>
                <w:sz w:val="16"/>
                <w:szCs w:val="16"/>
                <w:lang w:val="en-GB"/>
              </w:rPr>
            </w:pPr>
            <w:r w:rsidRPr="00D36E44">
              <w:rPr>
                <w:rFonts w:ascii="Arial" w:hAnsi="Arial" w:cs="Arial"/>
                <w:sz w:val="16"/>
                <w:szCs w:val="16"/>
                <w:lang w:val="en-GB"/>
              </w:rPr>
              <w:t>Ministry of Health (MoH)</w:t>
            </w:r>
          </w:p>
        </w:tc>
        <w:tc>
          <w:tcPr>
            <w:tcW w:w="1871" w:type="dxa"/>
            <w:tcBorders>
              <w:bottom w:val="single" w:sz="4" w:space="0" w:color="auto"/>
            </w:tcBorders>
            <w:shd w:val="clear" w:color="auto" w:fill="auto"/>
            <w:vAlign w:val="center"/>
          </w:tcPr>
          <w:p w:rsidR="00BE3711" w:rsidRPr="00D36E44" w:rsidRDefault="00BE3711" w:rsidP="00BE3711">
            <w:pPr>
              <w:jc w:val="center"/>
              <w:rPr>
                <w:rFonts w:ascii="Arial" w:hAnsi="Arial" w:cs="Arial"/>
                <w:sz w:val="16"/>
                <w:szCs w:val="16"/>
              </w:rPr>
            </w:pPr>
            <w:r w:rsidRPr="00D36E44">
              <w:rPr>
                <w:rFonts w:ascii="Arial" w:hAnsi="Arial" w:cs="Arial"/>
                <w:sz w:val="16"/>
                <w:szCs w:val="16"/>
              </w:rPr>
              <w:t>1</w:t>
            </w:r>
          </w:p>
        </w:tc>
        <w:tc>
          <w:tcPr>
            <w:tcW w:w="1414" w:type="dxa"/>
            <w:tcBorders>
              <w:bottom w:val="single" w:sz="4" w:space="0" w:color="auto"/>
            </w:tcBorders>
            <w:shd w:val="clear" w:color="auto" w:fill="auto"/>
            <w:vAlign w:val="center"/>
          </w:tcPr>
          <w:p w:rsidR="00BE3711" w:rsidRPr="00E63ED7" w:rsidRDefault="00E63ED7" w:rsidP="001B3FDE">
            <w:pPr>
              <w:jc w:val="center"/>
              <w:rPr>
                <w:rFonts w:ascii="Arial" w:hAnsi="Arial" w:cs="Arial"/>
                <w:sz w:val="16"/>
                <w:szCs w:val="16"/>
                <w:highlight w:val="yellow"/>
              </w:rPr>
            </w:pPr>
            <w:r w:rsidRPr="00E63ED7">
              <w:rPr>
                <w:rFonts w:ascii="Arial" w:hAnsi="Arial" w:cs="Arial"/>
                <w:sz w:val="16"/>
                <w:szCs w:val="16"/>
                <w:lang w:val="en-GB"/>
              </w:rPr>
              <w:t>4-6</w:t>
            </w:r>
          </w:p>
        </w:tc>
      </w:tr>
      <w:tr w:rsidR="00041CBC" w:rsidRPr="00D36E44" w:rsidTr="000A6E01">
        <w:trPr>
          <w:trHeight w:hRule="exact" w:val="510"/>
        </w:trPr>
        <w:tc>
          <w:tcPr>
            <w:tcW w:w="1980" w:type="dxa"/>
            <w:tcBorders>
              <w:bottom w:val="single" w:sz="4" w:space="0" w:color="auto"/>
            </w:tcBorders>
            <w:shd w:val="clear" w:color="auto" w:fill="auto"/>
            <w:vAlign w:val="center"/>
          </w:tcPr>
          <w:p w:rsidR="00041CBC" w:rsidRPr="00D36E44" w:rsidRDefault="00041CBC" w:rsidP="00BE3711">
            <w:pPr>
              <w:rPr>
                <w:rFonts w:ascii="Arial" w:hAnsi="Arial" w:cs="Arial"/>
                <w:sz w:val="16"/>
                <w:szCs w:val="16"/>
                <w:lang w:val="en-GB"/>
              </w:rPr>
            </w:pPr>
            <w:r w:rsidRPr="00D36E44">
              <w:rPr>
                <w:rFonts w:ascii="Arial" w:hAnsi="Arial" w:cs="Arial"/>
                <w:sz w:val="16"/>
                <w:szCs w:val="16"/>
                <w:lang w:val="en-GB"/>
              </w:rPr>
              <w:t>Italy</w:t>
            </w:r>
          </w:p>
        </w:tc>
        <w:tc>
          <w:tcPr>
            <w:tcW w:w="3780" w:type="dxa"/>
            <w:tcBorders>
              <w:bottom w:val="single" w:sz="4" w:space="0" w:color="auto"/>
            </w:tcBorders>
            <w:shd w:val="clear" w:color="auto" w:fill="auto"/>
            <w:vAlign w:val="center"/>
          </w:tcPr>
          <w:p w:rsidR="00041CBC" w:rsidRPr="00D36E44" w:rsidRDefault="00383D41" w:rsidP="00BE3711">
            <w:pPr>
              <w:rPr>
                <w:rFonts w:ascii="Arial" w:hAnsi="Arial" w:cs="Arial"/>
                <w:sz w:val="16"/>
                <w:szCs w:val="16"/>
                <w:lang w:val="en-GB"/>
              </w:rPr>
            </w:pPr>
            <w:r w:rsidRPr="00383D41">
              <w:rPr>
                <w:rFonts w:ascii="Arial" w:hAnsi="Arial" w:cs="Arial"/>
                <w:sz w:val="16"/>
                <w:szCs w:val="16"/>
                <w:lang w:val="en-GB"/>
              </w:rPr>
              <w:t>Regione Emilia-Romagna - Agenzia Sanitaria e Sociale Regionale (RER-ASSR), Italy</w:t>
            </w:r>
          </w:p>
        </w:tc>
        <w:tc>
          <w:tcPr>
            <w:tcW w:w="1871" w:type="dxa"/>
            <w:tcBorders>
              <w:bottom w:val="single" w:sz="4" w:space="0" w:color="auto"/>
            </w:tcBorders>
            <w:shd w:val="clear" w:color="auto" w:fill="auto"/>
            <w:vAlign w:val="center"/>
          </w:tcPr>
          <w:p w:rsidR="00041CBC" w:rsidRPr="00D36E44" w:rsidRDefault="00D36E44" w:rsidP="00BE3711">
            <w:pPr>
              <w:jc w:val="center"/>
              <w:rPr>
                <w:rFonts w:ascii="Arial" w:hAnsi="Arial" w:cs="Arial"/>
                <w:sz w:val="16"/>
                <w:szCs w:val="16"/>
              </w:rPr>
            </w:pPr>
            <w:r>
              <w:rPr>
                <w:rFonts w:ascii="Arial" w:hAnsi="Arial" w:cs="Arial"/>
                <w:sz w:val="16"/>
                <w:szCs w:val="16"/>
              </w:rPr>
              <w:t>0.75</w:t>
            </w:r>
          </w:p>
        </w:tc>
        <w:tc>
          <w:tcPr>
            <w:tcW w:w="1414" w:type="dxa"/>
            <w:tcBorders>
              <w:bottom w:val="single" w:sz="4" w:space="0" w:color="auto"/>
            </w:tcBorders>
            <w:shd w:val="clear" w:color="auto" w:fill="auto"/>
            <w:vAlign w:val="center"/>
          </w:tcPr>
          <w:p w:rsidR="00041CBC" w:rsidRPr="00383D41" w:rsidRDefault="00383D41" w:rsidP="00BE3711">
            <w:pPr>
              <w:jc w:val="center"/>
              <w:rPr>
                <w:rFonts w:ascii="Arial" w:hAnsi="Arial" w:cs="Arial"/>
                <w:sz w:val="16"/>
                <w:szCs w:val="16"/>
                <w:highlight w:val="yellow"/>
              </w:rPr>
            </w:pPr>
            <w:r w:rsidRPr="00383D41">
              <w:rPr>
                <w:rFonts w:ascii="Arial" w:hAnsi="Arial" w:cs="Arial"/>
                <w:sz w:val="16"/>
                <w:szCs w:val="16"/>
                <w:lang w:val="en-GB"/>
              </w:rPr>
              <w:t>3-4</w:t>
            </w:r>
          </w:p>
        </w:tc>
      </w:tr>
      <w:tr w:rsidR="001B3FDE" w:rsidRPr="00D36E44" w:rsidTr="000A6E01">
        <w:trPr>
          <w:trHeight w:hRule="exact" w:val="510"/>
        </w:trPr>
        <w:tc>
          <w:tcPr>
            <w:tcW w:w="1980" w:type="dxa"/>
            <w:tcBorders>
              <w:bottom w:val="single" w:sz="4" w:space="0" w:color="auto"/>
            </w:tcBorders>
            <w:shd w:val="clear" w:color="auto" w:fill="auto"/>
            <w:vAlign w:val="center"/>
          </w:tcPr>
          <w:p w:rsidR="001B3FDE" w:rsidRPr="00D36E44" w:rsidRDefault="001B3FDE" w:rsidP="00BE3711">
            <w:pPr>
              <w:rPr>
                <w:rFonts w:ascii="Arial" w:hAnsi="Arial" w:cs="Arial"/>
                <w:sz w:val="16"/>
                <w:szCs w:val="16"/>
                <w:lang w:val="en-GB"/>
              </w:rPr>
            </w:pPr>
            <w:r w:rsidRPr="00D36E44">
              <w:rPr>
                <w:rFonts w:ascii="Arial" w:hAnsi="Arial" w:cs="Arial"/>
                <w:sz w:val="16"/>
                <w:szCs w:val="16"/>
                <w:lang w:val="en-GB"/>
              </w:rPr>
              <w:t>Latvia</w:t>
            </w:r>
          </w:p>
        </w:tc>
        <w:tc>
          <w:tcPr>
            <w:tcW w:w="3780" w:type="dxa"/>
            <w:tcBorders>
              <w:bottom w:val="single" w:sz="4" w:space="0" w:color="auto"/>
            </w:tcBorders>
            <w:shd w:val="clear" w:color="auto" w:fill="auto"/>
            <w:vAlign w:val="center"/>
          </w:tcPr>
          <w:p w:rsidR="001B3FDE" w:rsidRPr="00D36E44" w:rsidRDefault="001B3FDE" w:rsidP="00BE3711">
            <w:pPr>
              <w:rPr>
                <w:rFonts w:ascii="Arial" w:hAnsi="Arial" w:cs="Arial"/>
                <w:sz w:val="16"/>
                <w:szCs w:val="16"/>
                <w:lang w:val="en-GB"/>
              </w:rPr>
            </w:pPr>
            <w:r w:rsidRPr="00D36E44">
              <w:rPr>
                <w:rFonts w:ascii="Arial" w:hAnsi="Arial" w:cs="Arial"/>
                <w:sz w:val="16"/>
                <w:szCs w:val="16"/>
                <w:lang w:val="en-GB"/>
              </w:rPr>
              <w:t>Latvian Academy of Sciences (LAS)</w:t>
            </w:r>
          </w:p>
        </w:tc>
        <w:tc>
          <w:tcPr>
            <w:tcW w:w="1871" w:type="dxa"/>
            <w:tcBorders>
              <w:bottom w:val="single" w:sz="4" w:space="0" w:color="auto"/>
            </w:tcBorders>
            <w:shd w:val="clear" w:color="auto" w:fill="auto"/>
            <w:vAlign w:val="center"/>
          </w:tcPr>
          <w:p w:rsidR="001B3FDE" w:rsidRPr="00D36E44" w:rsidRDefault="001B3FDE" w:rsidP="00BE3711">
            <w:pPr>
              <w:jc w:val="center"/>
              <w:rPr>
                <w:rFonts w:ascii="Arial" w:hAnsi="Arial" w:cs="Arial"/>
                <w:sz w:val="16"/>
                <w:szCs w:val="16"/>
              </w:rPr>
            </w:pPr>
            <w:r>
              <w:rPr>
                <w:rFonts w:ascii="Arial" w:hAnsi="Arial" w:cs="Arial"/>
                <w:sz w:val="16"/>
                <w:szCs w:val="16"/>
              </w:rPr>
              <w:t>0.21</w:t>
            </w:r>
          </w:p>
        </w:tc>
        <w:tc>
          <w:tcPr>
            <w:tcW w:w="1414" w:type="dxa"/>
            <w:tcBorders>
              <w:bottom w:val="single" w:sz="4" w:space="0" w:color="auto"/>
            </w:tcBorders>
            <w:shd w:val="clear" w:color="auto" w:fill="auto"/>
            <w:vAlign w:val="center"/>
          </w:tcPr>
          <w:p w:rsidR="001B3FDE" w:rsidRPr="00297A85" w:rsidRDefault="00297A85" w:rsidP="00D04F05">
            <w:pPr>
              <w:jc w:val="center"/>
              <w:rPr>
                <w:rFonts w:ascii="Arial" w:hAnsi="Arial" w:cs="Arial"/>
                <w:sz w:val="16"/>
                <w:szCs w:val="16"/>
                <w:highlight w:val="yellow"/>
              </w:rPr>
            </w:pPr>
            <w:r w:rsidRPr="00297A85">
              <w:rPr>
                <w:rFonts w:ascii="Arial" w:hAnsi="Arial" w:cs="Arial"/>
                <w:sz w:val="16"/>
                <w:szCs w:val="16"/>
                <w:lang w:val="en-GB"/>
              </w:rPr>
              <w:t>1-2</w:t>
            </w:r>
          </w:p>
        </w:tc>
      </w:tr>
      <w:tr w:rsidR="007075ED" w:rsidRPr="00D36E44" w:rsidTr="00BE3711">
        <w:trPr>
          <w:trHeight w:hRule="exact" w:val="510"/>
        </w:trPr>
        <w:tc>
          <w:tcPr>
            <w:tcW w:w="1980" w:type="dxa"/>
            <w:tcBorders>
              <w:bottom w:val="single" w:sz="4" w:space="0" w:color="auto"/>
            </w:tcBorders>
            <w:shd w:val="clear" w:color="auto" w:fill="auto"/>
            <w:vAlign w:val="center"/>
          </w:tcPr>
          <w:p w:rsidR="007075ED" w:rsidRPr="00D36E44" w:rsidRDefault="007075ED" w:rsidP="00BE3711">
            <w:pPr>
              <w:rPr>
                <w:rFonts w:ascii="Arial" w:hAnsi="Arial" w:cs="Arial"/>
                <w:sz w:val="16"/>
                <w:szCs w:val="16"/>
                <w:lang w:val="en-GB"/>
              </w:rPr>
            </w:pPr>
            <w:r w:rsidRPr="00D36E44">
              <w:rPr>
                <w:rFonts w:ascii="Arial" w:hAnsi="Arial" w:cs="Arial"/>
                <w:sz w:val="16"/>
                <w:szCs w:val="16"/>
                <w:lang w:val="en-GB"/>
              </w:rPr>
              <w:t>Poland</w:t>
            </w:r>
          </w:p>
        </w:tc>
        <w:tc>
          <w:tcPr>
            <w:tcW w:w="3780" w:type="dxa"/>
            <w:tcBorders>
              <w:bottom w:val="single" w:sz="4" w:space="0" w:color="auto"/>
            </w:tcBorders>
            <w:shd w:val="clear" w:color="auto" w:fill="auto"/>
            <w:vAlign w:val="center"/>
          </w:tcPr>
          <w:p w:rsidR="007075ED" w:rsidRPr="007075ED" w:rsidRDefault="007075ED" w:rsidP="00F51D2F">
            <w:pPr>
              <w:rPr>
                <w:rFonts w:ascii="Arial" w:hAnsi="Arial" w:cs="Arial"/>
                <w:sz w:val="16"/>
                <w:szCs w:val="16"/>
                <w:lang w:val="en-GB"/>
              </w:rPr>
            </w:pPr>
            <w:r w:rsidRPr="007075ED">
              <w:rPr>
                <w:rFonts w:ascii="Arial" w:hAnsi="Arial" w:cs="Arial"/>
                <w:sz w:val="16"/>
                <w:szCs w:val="16"/>
                <w:lang w:val="en-GB"/>
              </w:rPr>
              <w:t>National Centre for Research and Development (NCBR),</w:t>
            </w:r>
          </w:p>
        </w:tc>
        <w:tc>
          <w:tcPr>
            <w:tcW w:w="1871" w:type="dxa"/>
            <w:tcBorders>
              <w:bottom w:val="single" w:sz="4" w:space="0" w:color="auto"/>
            </w:tcBorders>
            <w:shd w:val="clear" w:color="auto" w:fill="auto"/>
            <w:vAlign w:val="center"/>
          </w:tcPr>
          <w:p w:rsidR="007075ED" w:rsidRPr="007075ED" w:rsidRDefault="007075ED" w:rsidP="00F51D2F">
            <w:pPr>
              <w:jc w:val="center"/>
              <w:rPr>
                <w:rFonts w:ascii="Arial" w:hAnsi="Arial" w:cs="Arial"/>
                <w:sz w:val="16"/>
                <w:szCs w:val="16"/>
                <w:lang w:val="en-GB"/>
              </w:rPr>
            </w:pPr>
            <w:r w:rsidRPr="007075ED">
              <w:rPr>
                <w:rFonts w:ascii="Arial" w:hAnsi="Arial" w:cs="Arial"/>
                <w:sz w:val="16"/>
                <w:szCs w:val="16"/>
              </w:rPr>
              <w:t>0.5</w:t>
            </w:r>
          </w:p>
        </w:tc>
        <w:tc>
          <w:tcPr>
            <w:tcW w:w="1414" w:type="dxa"/>
            <w:tcBorders>
              <w:bottom w:val="single" w:sz="4" w:space="0" w:color="auto"/>
            </w:tcBorders>
            <w:shd w:val="clear" w:color="auto" w:fill="auto"/>
            <w:vAlign w:val="center"/>
          </w:tcPr>
          <w:p w:rsidR="007075ED" w:rsidRPr="007075ED" w:rsidRDefault="007075ED" w:rsidP="00F51D2F">
            <w:pPr>
              <w:jc w:val="center"/>
              <w:rPr>
                <w:rFonts w:ascii="Arial" w:hAnsi="Arial" w:cs="Arial"/>
                <w:sz w:val="16"/>
                <w:szCs w:val="16"/>
              </w:rPr>
            </w:pPr>
            <w:r w:rsidRPr="007075ED">
              <w:rPr>
                <w:rFonts w:ascii="Arial" w:hAnsi="Arial" w:cs="Arial"/>
                <w:sz w:val="16"/>
                <w:szCs w:val="16"/>
                <w:lang w:val="en-GB"/>
              </w:rPr>
              <w:t>3-5</w:t>
            </w:r>
          </w:p>
        </w:tc>
      </w:tr>
      <w:tr w:rsidR="00BE3711" w:rsidRPr="00D36E44" w:rsidTr="000A6E01">
        <w:trPr>
          <w:trHeight w:hRule="exact" w:val="510"/>
        </w:trPr>
        <w:tc>
          <w:tcPr>
            <w:tcW w:w="1980" w:type="dxa"/>
            <w:tcBorders>
              <w:bottom w:val="single" w:sz="4" w:space="0" w:color="auto"/>
            </w:tcBorders>
            <w:shd w:val="clear" w:color="auto" w:fill="auto"/>
            <w:vAlign w:val="center"/>
          </w:tcPr>
          <w:p w:rsidR="00BE3711" w:rsidRPr="00D36E44" w:rsidRDefault="00BE3711" w:rsidP="00BE3711">
            <w:pPr>
              <w:rPr>
                <w:rFonts w:ascii="Arial" w:hAnsi="Arial" w:cs="Arial"/>
                <w:sz w:val="16"/>
                <w:szCs w:val="16"/>
                <w:lang w:val="en-GB"/>
              </w:rPr>
            </w:pPr>
            <w:r w:rsidRPr="00D36E44">
              <w:rPr>
                <w:rFonts w:ascii="Arial" w:hAnsi="Arial" w:cs="Arial"/>
                <w:sz w:val="16"/>
                <w:szCs w:val="16"/>
                <w:lang w:val="en-GB"/>
              </w:rPr>
              <w:t>Portugal</w:t>
            </w:r>
          </w:p>
        </w:tc>
        <w:tc>
          <w:tcPr>
            <w:tcW w:w="3780" w:type="dxa"/>
            <w:tcBorders>
              <w:bottom w:val="single" w:sz="4" w:space="0" w:color="auto"/>
            </w:tcBorders>
            <w:shd w:val="clear" w:color="auto" w:fill="auto"/>
            <w:vAlign w:val="center"/>
          </w:tcPr>
          <w:p w:rsidR="00BE3711" w:rsidRPr="00D36E44" w:rsidRDefault="00BE3711" w:rsidP="00BE3711">
            <w:pPr>
              <w:rPr>
                <w:rFonts w:ascii="Arial" w:hAnsi="Arial" w:cs="Arial"/>
                <w:sz w:val="16"/>
                <w:szCs w:val="16"/>
                <w:lang w:val="en-GB"/>
              </w:rPr>
            </w:pPr>
            <w:r w:rsidRPr="00D36E44">
              <w:rPr>
                <w:rFonts w:ascii="Arial" w:hAnsi="Arial" w:cs="Arial"/>
                <w:sz w:val="16"/>
                <w:szCs w:val="16"/>
                <w:lang w:val="en-US" w:eastAsia="es-ES"/>
              </w:rPr>
              <w:t>Foundation for Science and Technology (FCT)</w:t>
            </w:r>
          </w:p>
        </w:tc>
        <w:tc>
          <w:tcPr>
            <w:tcW w:w="1871" w:type="dxa"/>
            <w:tcBorders>
              <w:bottom w:val="single" w:sz="4" w:space="0" w:color="auto"/>
            </w:tcBorders>
            <w:shd w:val="clear" w:color="auto" w:fill="auto"/>
            <w:vAlign w:val="center"/>
          </w:tcPr>
          <w:p w:rsidR="00BE3711" w:rsidRPr="00D36E44" w:rsidRDefault="00D36E44" w:rsidP="00B55C03">
            <w:pPr>
              <w:jc w:val="center"/>
              <w:rPr>
                <w:rFonts w:ascii="Arial" w:hAnsi="Arial" w:cs="Arial"/>
                <w:sz w:val="16"/>
                <w:szCs w:val="16"/>
                <w:lang w:val="en-GB"/>
              </w:rPr>
            </w:pPr>
            <w:r>
              <w:rPr>
                <w:rFonts w:ascii="Arial" w:hAnsi="Arial" w:cs="Arial"/>
                <w:sz w:val="16"/>
                <w:szCs w:val="16"/>
              </w:rPr>
              <w:t>0.325</w:t>
            </w:r>
          </w:p>
        </w:tc>
        <w:tc>
          <w:tcPr>
            <w:tcW w:w="1414" w:type="dxa"/>
            <w:tcBorders>
              <w:bottom w:val="single" w:sz="4" w:space="0" w:color="auto"/>
            </w:tcBorders>
            <w:shd w:val="clear" w:color="auto" w:fill="auto"/>
            <w:vAlign w:val="center"/>
          </w:tcPr>
          <w:p w:rsidR="00BE3711" w:rsidRPr="007E7C73" w:rsidRDefault="00651C3A" w:rsidP="00BE3711">
            <w:pPr>
              <w:jc w:val="center"/>
              <w:rPr>
                <w:rFonts w:ascii="Arial" w:hAnsi="Arial" w:cs="Arial"/>
                <w:sz w:val="16"/>
                <w:szCs w:val="16"/>
                <w:lang w:val="en-GB"/>
              </w:rPr>
            </w:pPr>
            <w:r w:rsidRPr="007E7C73">
              <w:rPr>
                <w:rFonts w:ascii="Arial" w:hAnsi="Arial" w:cs="Arial"/>
                <w:sz w:val="16"/>
                <w:szCs w:val="16"/>
                <w:lang w:val="en-GB"/>
              </w:rPr>
              <w:t>2-3</w:t>
            </w:r>
          </w:p>
        </w:tc>
      </w:tr>
      <w:tr w:rsidR="00BE3711" w:rsidRPr="00D36E44" w:rsidTr="00BE3711">
        <w:trPr>
          <w:trHeight w:hRule="exact" w:val="705"/>
        </w:trPr>
        <w:tc>
          <w:tcPr>
            <w:tcW w:w="1980" w:type="dxa"/>
            <w:tcBorders>
              <w:bottom w:val="single" w:sz="4" w:space="0" w:color="auto"/>
            </w:tcBorders>
            <w:shd w:val="clear" w:color="auto" w:fill="auto"/>
            <w:vAlign w:val="center"/>
          </w:tcPr>
          <w:p w:rsidR="00BE3711" w:rsidRPr="00D36E44" w:rsidRDefault="00BE3711" w:rsidP="00BE3711">
            <w:pPr>
              <w:rPr>
                <w:rFonts w:ascii="Arial" w:hAnsi="Arial" w:cs="Arial"/>
                <w:sz w:val="16"/>
                <w:szCs w:val="16"/>
                <w:lang w:val="en-GB"/>
              </w:rPr>
            </w:pPr>
            <w:r w:rsidRPr="00D36E44">
              <w:rPr>
                <w:rFonts w:ascii="Arial" w:hAnsi="Arial" w:cs="Arial"/>
                <w:sz w:val="16"/>
                <w:szCs w:val="16"/>
                <w:lang w:val="en-GB"/>
              </w:rPr>
              <w:t>Romania</w:t>
            </w:r>
          </w:p>
        </w:tc>
        <w:tc>
          <w:tcPr>
            <w:tcW w:w="3780" w:type="dxa"/>
            <w:tcBorders>
              <w:bottom w:val="single" w:sz="4" w:space="0" w:color="auto"/>
            </w:tcBorders>
            <w:shd w:val="clear" w:color="auto" w:fill="auto"/>
            <w:vAlign w:val="center"/>
          </w:tcPr>
          <w:p w:rsidR="00BE3711" w:rsidRPr="00D36E44" w:rsidRDefault="00BE3711" w:rsidP="00BE3711">
            <w:pPr>
              <w:rPr>
                <w:rFonts w:ascii="Arial" w:hAnsi="Arial" w:cs="Arial"/>
                <w:sz w:val="16"/>
                <w:szCs w:val="16"/>
                <w:lang w:val="en-GB"/>
              </w:rPr>
            </w:pPr>
            <w:r w:rsidRPr="00D36E44">
              <w:rPr>
                <w:rFonts w:ascii="Arial" w:hAnsi="Arial" w:cs="Arial"/>
                <w:bCs/>
                <w:sz w:val="16"/>
                <w:szCs w:val="16"/>
                <w:lang w:val="en-GB" w:eastAsia="de-DE"/>
              </w:rPr>
              <w:t>Executive Agency for Higher Education, Research, Development</w:t>
            </w:r>
            <w:r w:rsidRPr="00D36E44">
              <w:rPr>
                <w:rFonts w:ascii="Arial" w:hAnsi="Arial" w:cs="Arial"/>
                <w:bCs/>
                <w:sz w:val="22"/>
                <w:szCs w:val="22"/>
                <w:lang w:val="en-GB" w:eastAsia="de-DE"/>
              </w:rPr>
              <w:t xml:space="preserve"> </w:t>
            </w:r>
            <w:r w:rsidRPr="00D36E44">
              <w:rPr>
                <w:rFonts w:ascii="Arial" w:hAnsi="Arial" w:cs="Arial"/>
                <w:bCs/>
                <w:sz w:val="16"/>
                <w:szCs w:val="16"/>
                <w:lang w:val="en-GB" w:eastAsia="de-DE"/>
              </w:rPr>
              <w:t>&amp; Innovation Funding (UEFISCDI)</w:t>
            </w:r>
          </w:p>
        </w:tc>
        <w:tc>
          <w:tcPr>
            <w:tcW w:w="1871" w:type="dxa"/>
            <w:tcBorders>
              <w:bottom w:val="single" w:sz="4" w:space="0" w:color="auto"/>
            </w:tcBorders>
            <w:shd w:val="clear" w:color="auto" w:fill="auto"/>
            <w:vAlign w:val="center"/>
          </w:tcPr>
          <w:p w:rsidR="00BE3711" w:rsidRPr="00D36E44" w:rsidRDefault="00BE3711" w:rsidP="00BE3711">
            <w:pPr>
              <w:jc w:val="center"/>
              <w:rPr>
                <w:rFonts w:ascii="Arial" w:hAnsi="Arial" w:cs="Arial"/>
                <w:sz w:val="16"/>
                <w:szCs w:val="16"/>
                <w:lang w:val="en-GB"/>
              </w:rPr>
            </w:pPr>
            <w:r w:rsidRPr="00D36E44">
              <w:rPr>
                <w:rFonts w:ascii="Arial" w:hAnsi="Arial" w:cs="Arial"/>
                <w:sz w:val="16"/>
                <w:szCs w:val="16"/>
                <w:lang w:val="en-GB"/>
              </w:rPr>
              <w:t>0.5</w:t>
            </w:r>
          </w:p>
        </w:tc>
        <w:tc>
          <w:tcPr>
            <w:tcW w:w="1414" w:type="dxa"/>
            <w:tcBorders>
              <w:bottom w:val="single" w:sz="4" w:space="0" w:color="auto"/>
            </w:tcBorders>
            <w:shd w:val="clear" w:color="auto" w:fill="auto"/>
            <w:vAlign w:val="center"/>
          </w:tcPr>
          <w:p w:rsidR="00BE3711" w:rsidRPr="007E7C73" w:rsidRDefault="007E7C73" w:rsidP="00BE3711">
            <w:pPr>
              <w:jc w:val="center"/>
              <w:rPr>
                <w:rFonts w:ascii="Arial" w:hAnsi="Arial" w:cs="Arial"/>
                <w:sz w:val="16"/>
                <w:szCs w:val="16"/>
                <w:lang w:val="en-GB"/>
              </w:rPr>
            </w:pPr>
            <w:r w:rsidRPr="007E7C73">
              <w:rPr>
                <w:rFonts w:ascii="Arial" w:hAnsi="Arial" w:cs="Arial"/>
                <w:sz w:val="16"/>
                <w:szCs w:val="16"/>
                <w:lang w:val="en-GB"/>
              </w:rPr>
              <w:t>1-6</w:t>
            </w:r>
          </w:p>
        </w:tc>
      </w:tr>
      <w:tr w:rsidR="001B3FDE" w:rsidRPr="00D36E44" w:rsidTr="000A6E01">
        <w:trPr>
          <w:trHeight w:hRule="exact" w:val="510"/>
        </w:trPr>
        <w:tc>
          <w:tcPr>
            <w:tcW w:w="1980" w:type="dxa"/>
            <w:tcBorders>
              <w:bottom w:val="single" w:sz="4" w:space="0" w:color="auto"/>
            </w:tcBorders>
            <w:shd w:val="clear" w:color="auto" w:fill="auto"/>
            <w:vAlign w:val="center"/>
          </w:tcPr>
          <w:p w:rsidR="001B3FDE" w:rsidRPr="00D36E44" w:rsidRDefault="001B3FDE" w:rsidP="00BE3711">
            <w:pPr>
              <w:rPr>
                <w:rFonts w:ascii="Arial" w:hAnsi="Arial" w:cs="Arial"/>
                <w:sz w:val="16"/>
                <w:szCs w:val="16"/>
                <w:lang w:val="en-GB"/>
              </w:rPr>
            </w:pPr>
            <w:r w:rsidRPr="00D36E44">
              <w:rPr>
                <w:rFonts w:ascii="Arial" w:hAnsi="Arial" w:cs="Arial"/>
                <w:sz w:val="16"/>
                <w:szCs w:val="16"/>
                <w:lang w:val="en-GB"/>
              </w:rPr>
              <w:lastRenderedPageBreak/>
              <w:t>Spain</w:t>
            </w:r>
          </w:p>
        </w:tc>
        <w:tc>
          <w:tcPr>
            <w:tcW w:w="3780" w:type="dxa"/>
            <w:tcBorders>
              <w:bottom w:val="single" w:sz="4" w:space="0" w:color="auto"/>
            </w:tcBorders>
            <w:shd w:val="clear" w:color="auto" w:fill="auto"/>
            <w:vAlign w:val="center"/>
          </w:tcPr>
          <w:p w:rsidR="001B3FDE" w:rsidRPr="00D36E44" w:rsidRDefault="001B3FDE" w:rsidP="00BE3711">
            <w:pPr>
              <w:rPr>
                <w:rFonts w:ascii="Arial" w:hAnsi="Arial" w:cs="Arial"/>
                <w:sz w:val="16"/>
                <w:szCs w:val="16"/>
                <w:lang w:val="en-GB"/>
              </w:rPr>
            </w:pPr>
            <w:r w:rsidRPr="00D36E44">
              <w:rPr>
                <w:rFonts w:ascii="Arial" w:hAnsi="Arial" w:cs="Arial"/>
                <w:sz w:val="16"/>
                <w:szCs w:val="16"/>
                <w:lang w:val="en-GB"/>
              </w:rPr>
              <w:t>National Institute of Health Carlos III (ISCIII)</w:t>
            </w:r>
          </w:p>
        </w:tc>
        <w:tc>
          <w:tcPr>
            <w:tcW w:w="1871" w:type="dxa"/>
            <w:tcBorders>
              <w:bottom w:val="single" w:sz="4" w:space="0" w:color="auto"/>
            </w:tcBorders>
            <w:shd w:val="clear" w:color="auto" w:fill="auto"/>
            <w:vAlign w:val="center"/>
          </w:tcPr>
          <w:p w:rsidR="001B3FDE" w:rsidRPr="00D36E44" w:rsidRDefault="001B3FDE" w:rsidP="00B55C03">
            <w:pPr>
              <w:jc w:val="center"/>
              <w:rPr>
                <w:rFonts w:ascii="Arial" w:hAnsi="Arial" w:cs="Arial"/>
                <w:sz w:val="16"/>
                <w:szCs w:val="16"/>
                <w:lang w:val="en-GB"/>
              </w:rPr>
            </w:pPr>
            <w:r w:rsidRPr="00D36E44">
              <w:rPr>
                <w:rFonts w:ascii="Arial" w:hAnsi="Arial" w:cs="Arial"/>
                <w:sz w:val="16"/>
                <w:szCs w:val="16"/>
              </w:rPr>
              <w:t>0.5</w:t>
            </w:r>
          </w:p>
        </w:tc>
        <w:tc>
          <w:tcPr>
            <w:tcW w:w="1414" w:type="dxa"/>
            <w:tcBorders>
              <w:bottom w:val="single" w:sz="4" w:space="0" w:color="auto"/>
            </w:tcBorders>
            <w:shd w:val="clear" w:color="auto" w:fill="auto"/>
            <w:vAlign w:val="center"/>
          </w:tcPr>
          <w:p w:rsidR="001B3FDE" w:rsidRPr="00271507" w:rsidRDefault="00BB5809" w:rsidP="00BB5809">
            <w:pPr>
              <w:jc w:val="center"/>
              <w:rPr>
                <w:rFonts w:ascii="Arial" w:hAnsi="Arial" w:cs="Arial"/>
                <w:sz w:val="16"/>
                <w:szCs w:val="16"/>
              </w:rPr>
            </w:pPr>
            <w:r>
              <w:rPr>
                <w:rFonts w:ascii="Arial" w:hAnsi="Arial" w:cs="Arial"/>
                <w:sz w:val="16"/>
                <w:szCs w:val="16"/>
                <w:lang w:val="en-GB"/>
              </w:rPr>
              <w:t>3-5</w:t>
            </w:r>
          </w:p>
        </w:tc>
      </w:tr>
      <w:tr w:rsidR="001B3FDE" w:rsidRPr="00D36E44" w:rsidTr="00BE3711">
        <w:trPr>
          <w:trHeight w:hRule="exact" w:val="510"/>
        </w:trPr>
        <w:tc>
          <w:tcPr>
            <w:tcW w:w="1980" w:type="dxa"/>
            <w:tcBorders>
              <w:bottom w:val="single" w:sz="4" w:space="0" w:color="auto"/>
            </w:tcBorders>
            <w:shd w:val="clear" w:color="auto" w:fill="auto"/>
            <w:vAlign w:val="center"/>
          </w:tcPr>
          <w:p w:rsidR="001B3FDE" w:rsidRPr="00D36E44" w:rsidRDefault="001B3FDE" w:rsidP="00BE3711">
            <w:pPr>
              <w:rPr>
                <w:rFonts w:ascii="Arial" w:hAnsi="Arial" w:cs="Arial"/>
                <w:sz w:val="16"/>
                <w:szCs w:val="16"/>
                <w:lang w:val="en-GB"/>
              </w:rPr>
            </w:pPr>
            <w:r w:rsidRPr="00D36E44">
              <w:rPr>
                <w:rFonts w:ascii="Arial" w:hAnsi="Arial" w:cs="Arial"/>
                <w:sz w:val="16"/>
                <w:szCs w:val="16"/>
                <w:lang w:val="en-GB"/>
              </w:rPr>
              <w:t>Switzerland</w:t>
            </w:r>
          </w:p>
        </w:tc>
        <w:tc>
          <w:tcPr>
            <w:tcW w:w="3780" w:type="dxa"/>
            <w:tcBorders>
              <w:bottom w:val="single" w:sz="4" w:space="0" w:color="auto"/>
            </w:tcBorders>
            <w:shd w:val="clear" w:color="auto" w:fill="auto"/>
            <w:vAlign w:val="center"/>
          </w:tcPr>
          <w:p w:rsidR="001B3FDE" w:rsidRPr="00D36E44" w:rsidRDefault="001B3FDE" w:rsidP="00BE3711">
            <w:pPr>
              <w:rPr>
                <w:rFonts w:ascii="Arial" w:hAnsi="Arial" w:cs="Arial"/>
                <w:sz w:val="16"/>
                <w:szCs w:val="16"/>
                <w:lang w:val="en-GB"/>
              </w:rPr>
            </w:pPr>
            <w:r w:rsidRPr="00D36E44">
              <w:rPr>
                <w:rFonts w:ascii="Arial" w:hAnsi="Arial" w:cs="Arial"/>
                <w:sz w:val="16"/>
                <w:szCs w:val="16"/>
                <w:lang w:val="en-GB"/>
              </w:rPr>
              <w:t>Swiss National Science Foundation (SNSF)</w:t>
            </w:r>
            <w:r w:rsidRPr="00D36E44">
              <w:rPr>
                <w:rStyle w:val="Refdenotaalpie"/>
                <w:rFonts w:ascii="Arial" w:hAnsi="Arial" w:cs="Arial"/>
                <w:sz w:val="16"/>
                <w:szCs w:val="16"/>
                <w:lang w:val="en-GB"/>
              </w:rPr>
              <w:footnoteReference w:id="4"/>
            </w:r>
          </w:p>
        </w:tc>
        <w:tc>
          <w:tcPr>
            <w:tcW w:w="1871" w:type="dxa"/>
            <w:tcBorders>
              <w:bottom w:val="single" w:sz="4" w:space="0" w:color="auto"/>
            </w:tcBorders>
            <w:shd w:val="clear" w:color="auto" w:fill="auto"/>
            <w:vAlign w:val="center"/>
          </w:tcPr>
          <w:p w:rsidR="001B3FDE" w:rsidRPr="00D36E44" w:rsidRDefault="001B3FDE" w:rsidP="00BE3711">
            <w:pPr>
              <w:jc w:val="center"/>
              <w:rPr>
                <w:rFonts w:ascii="Arial" w:hAnsi="Arial" w:cs="Arial"/>
                <w:sz w:val="16"/>
                <w:szCs w:val="16"/>
                <w:lang w:val="en-GB"/>
              </w:rPr>
            </w:pPr>
            <w:r w:rsidRPr="00D36E44">
              <w:rPr>
                <w:rFonts w:ascii="Arial" w:hAnsi="Arial" w:cs="Arial"/>
                <w:sz w:val="16"/>
                <w:szCs w:val="16"/>
                <w:lang w:val="en-GB"/>
              </w:rPr>
              <w:t>0.82</w:t>
            </w:r>
          </w:p>
        </w:tc>
        <w:tc>
          <w:tcPr>
            <w:tcW w:w="1414" w:type="dxa"/>
            <w:tcBorders>
              <w:bottom w:val="single" w:sz="4" w:space="0" w:color="auto"/>
            </w:tcBorders>
            <w:shd w:val="clear" w:color="auto" w:fill="auto"/>
            <w:vAlign w:val="center"/>
          </w:tcPr>
          <w:p w:rsidR="001B3FDE" w:rsidRPr="00271507" w:rsidRDefault="00CA3EB9" w:rsidP="00D04F05">
            <w:pPr>
              <w:jc w:val="center"/>
              <w:rPr>
                <w:rFonts w:ascii="Arial" w:hAnsi="Arial" w:cs="Arial"/>
                <w:sz w:val="16"/>
                <w:szCs w:val="16"/>
              </w:rPr>
            </w:pPr>
            <w:r>
              <w:rPr>
                <w:rFonts w:ascii="Arial" w:hAnsi="Arial" w:cs="Arial"/>
                <w:sz w:val="16"/>
                <w:szCs w:val="16"/>
                <w:lang w:val="en-GB"/>
              </w:rPr>
              <w:t>2-4</w:t>
            </w:r>
          </w:p>
        </w:tc>
      </w:tr>
      <w:tr w:rsidR="00041CBC" w:rsidRPr="00D36E44" w:rsidTr="00BE3711">
        <w:trPr>
          <w:trHeight w:hRule="exact" w:val="510"/>
        </w:trPr>
        <w:tc>
          <w:tcPr>
            <w:tcW w:w="1980" w:type="dxa"/>
            <w:tcBorders>
              <w:bottom w:val="single" w:sz="4" w:space="0" w:color="auto"/>
            </w:tcBorders>
            <w:shd w:val="clear" w:color="auto" w:fill="auto"/>
            <w:vAlign w:val="center"/>
          </w:tcPr>
          <w:p w:rsidR="00041CBC" w:rsidRPr="00D36E44" w:rsidRDefault="00041CBC" w:rsidP="00BE3711">
            <w:pPr>
              <w:rPr>
                <w:rFonts w:ascii="Arial" w:hAnsi="Arial" w:cs="Arial"/>
                <w:sz w:val="16"/>
                <w:szCs w:val="16"/>
                <w:lang w:val="en-GB"/>
              </w:rPr>
            </w:pPr>
            <w:r w:rsidRPr="00D36E44">
              <w:rPr>
                <w:rFonts w:ascii="Arial" w:hAnsi="Arial" w:cs="Arial"/>
                <w:sz w:val="16"/>
                <w:szCs w:val="16"/>
                <w:lang w:val="en-GB"/>
              </w:rPr>
              <w:t>The Netherlands</w:t>
            </w:r>
          </w:p>
        </w:tc>
        <w:tc>
          <w:tcPr>
            <w:tcW w:w="3780" w:type="dxa"/>
            <w:tcBorders>
              <w:bottom w:val="single" w:sz="4" w:space="0" w:color="auto"/>
            </w:tcBorders>
            <w:shd w:val="clear" w:color="auto" w:fill="auto"/>
            <w:vAlign w:val="center"/>
          </w:tcPr>
          <w:p w:rsidR="00041CBC" w:rsidRPr="00D36E44" w:rsidRDefault="00250B1F" w:rsidP="00BE3711">
            <w:pPr>
              <w:rPr>
                <w:rFonts w:ascii="Arial" w:hAnsi="Arial" w:cs="Arial"/>
                <w:sz w:val="16"/>
                <w:szCs w:val="16"/>
                <w:lang w:val="en-GB"/>
              </w:rPr>
            </w:pPr>
            <w:r w:rsidRPr="00D36E44">
              <w:rPr>
                <w:rFonts w:ascii="Arial" w:hAnsi="Arial" w:cs="Arial"/>
                <w:sz w:val="16"/>
                <w:szCs w:val="16"/>
                <w:lang w:val="en-GB"/>
              </w:rPr>
              <w:t>Netherlands Organization for Health Research and Development (ZonMw)</w:t>
            </w:r>
          </w:p>
        </w:tc>
        <w:tc>
          <w:tcPr>
            <w:tcW w:w="1871" w:type="dxa"/>
            <w:tcBorders>
              <w:bottom w:val="single" w:sz="4" w:space="0" w:color="auto"/>
            </w:tcBorders>
            <w:shd w:val="clear" w:color="auto" w:fill="auto"/>
            <w:vAlign w:val="center"/>
          </w:tcPr>
          <w:p w:rsidR="00041CBC" w:rsidRPr="00D36E44" w:rsidRDefault="00D36E44" w:rsidP="00BE3711">
            <w:pPr>
              <w:jc w:val="center"/>
              <w:rPr>
                <w:rFonts w:ascii="Arial" w:hAnsi="Arial" w:cs="Arial"/>
                <w:sz w:val="16"/>
                <w:szCs w:val="16"/>
                <w:lang w:val="en-GB"/>
              </w:rPr>
            </w:pPr>
            <w:r>
              <w:rPr>
                <w:rFonts w:ascii="Arial" w:hAnsi="Arial" w:cs="Arial"/>
                <w:sz w:val="16"/>
                <w:szCs w:val="16"/>
                <w:lang w:val="en-GB"/>
              </w:rPr>
              <w:t>1.8</w:t>
            </w:r>
          </w:p>
        </w:tc>
        <w:tc>
          <w:tcPr>
            <w:tcW w:w="1414" w:type="dxa"/>
            <w:tcBorders>
              <w:bottom w:val="single" w:sz="4" w:space="0" w:color="auto"/>
            </w:tcBorders>
            <w:shd w:val="clear" w:color="auto" w:fill="auto"/>
            <w:vAlign w:val="center"/>
          </w:tcPr>
          <w:p w:rsidR="00041CBC" w:rsidRPr="00782515" w:rsidRDefault="00782515" w:rsidP="00782515">
            <w:pPr>
              <w:jc w:val="center"/>
              <w:rPr>
                <w:rFonts w:ascii="Arial" w:hAnsi="Arial" w:cs="Arial"/>
                <w:sz w:val="16"/>
                <w:szCs w:val="16"/>
                <w:highlight w:val="yellow"/>
                <w:lang w:val="en-GB"/>
              </w:rPr>
            </w:pPr>
            <w:r w:rsidRPr="00782515">
              <w:rPr>
                <w:rFonts w:ascii="Arial" w:hAnsi="Arial" w:cs="Arial"/>
                <w:sz w:val="16"/>
                <w:szCs w:val="16"/>
                <w:lang w:val="en-GB"/>
              </w:rPr>
              <w:t>8-12</w:t>
            </w:r>
          </w:p>
        </w:tc>
      </w:tr>
      <w:tr w:rsidR="001B3FDE" w:rsidRPr="008E2E98" w:rsidTr="000A6E01">
        <w:trPr>
          <w:trHeight w:hRule="exact" w:val="510"/>
        </w:trPr>
        <w:tc>
          <w:tcPr>
            <w:tcW w:w="1980" w:type="dxa"/>
            <w:shd w:val="clear" w:color="auto" w:fill="auto"/>
            <w:vAlign w:val="center"/>
          </w:tcPr>
          <w:p w:rsidR="001B3FDE" w:rsidRPr="00D36E44" w:rsidRDefault="001B3FDE" w:rsidP="00BE3711">
            <w:pPr>
              <w:rPr>
                <w:rFonts w:ascii="Arial" w:hAnsi="Arial" w:cs="Arial"/>
                <w:sz w:val="16"/>
                <w:szCs w:val="16"/>
                <w:lang w:val="en-GB"/>
              </w:rPr>
            </w:pPr>
            <w:r w:rsidRPr="00D36E44">
              <w:rPr>
                <w:rFonts w:ascii="Arial" w:hAnsi="Arial" w:cs="Arial"/>
                <w:sz w:val="16"/>
                <w:szCs w:val="16"/>
                <w:lang w:val="en-GB"/>
              </w:rPr>
              <w:t>Turkey</w:t>
            </w:r>
          </w:p>
        </w:tc>
        <w:tc>
          <w:tcPr>
            <w:tcW w:w="3780" w:type="dxa"/>
            <w:shd w:val="clear" w:color="auto" w:fill="auto"/>
            <w:vAlign w:val="center"/>
          </w:tcPr>
          <w:p w:rsidR="001B3FDE" w:rsidRPr="00D36E44" w:rsidRDefault="001B3FDE" w:rsidP="00BE3711">
            <w:pPr>
              <w:rPr>
                <w:rFonts w:ascii="Arial" w:hAnsi="Arial" w:cs="Arial"/>
                <w:sz w:val="16"/>
                <w:szCs w:val="16"/>
                <w:lang w:val="en-GB"/>
              </w:rPr>
            </w:pPr>
            <w:r w:rsidRPr="00D36E44">
              <w:rPr>
                <w:rFonts w:ascii="Arial" w:hAnsi="Arial" w:cs="Arial"/>
                <w:sz w:val="16"/>
                <w:szCs w:val="16"/>
                <w:lang w:val="en-GB"/>
              </w:rPr>
              <w:t>Scientific and Technological Research Council of Turkey (TÜBITAK)</w:t>
            </w:r>
          </w:p>
        </w:tc>
        <w:tc>
          <w:tcPr>
            <w:tcW w:w="1871" w:type="dxa"/>
            <w:shd w:val="clear" w:color="auto" w:fill="auto"/>
            <w:vAlign w:val="center"/>
          </w:tcPr>
          <w:p w:rsidR="001B3FDE" w:rsidRPr="00D36E44" w:rsidRDefault="001B3FDE" w:rsidP="00B55C03">
            <w:pPr>
              <w:jc w:val="center"/>
              <w:rPr>
                <w:rFonts w:ascii="Arial" w:hAnsi="Arial" w:cs="Arial"/>
                <w:sz w:val="16"/>
                <w:szCs w:val="16"/>
                <w:lang w:val="en-GB"/>
              </w:rPr>
            </w:pPr>
            <w:r>
              <w:rPr>
                <w:rFonts w:ascii="Arial" w:hAnsi="Arial" w:cs="Arial"/>
                <w:sz w:val="16"/>
                <w:szCs w:val="16"/>
              </w:rPr>
              <w:t>1</w:t>
            </w:r>
          </w:p>
        </w:tc>
        <w:tc>
          <w:tcPr>
            <w:tcW w:w="1414" w:type="dxa"/>
            <w:shd w:val="clear" w:color="auto" w:fill="auto"/>
            <w:vAlign w:val="center"/>
          </w:tcPr>
          <w:p w:rsidR="001B3FDE" w:rsidRPr="00C05CAC" w:rsidRDefault="00C05CAC" w:rsidP="00D04F05">
            <w:pPr>
              <w:jc w:val="center"/>
              <w:rPr>
                <w:rFonts w:ascii="Arial" w:hAnsi="Arial" w:cs="Arial"/>
                <w:sz w:val="16"/>
                <w:szCs w:val="16"/>
                <w:highlight w:val="yellow"/>
              </w:rPr>
            </w:pPr>
            <w:r w:rsidRPr="00C05CAC">
              <w:rPr>
                <w:rFonts w:ascii="Arial" w:hAnsi="Arial" w:cs="Arial"/>
                <w:sz w:val="16"/>
                <w:szCs w:val="16"/>
                <w:lang w:val="en-GB"/>
              </w:rPr>
              <w:t>8-9</w:t>
            </w:r>
          </w:p>
        </w:tc>
      </w:tr>
    </w:tbl>
    <w:p w:rsidR="00715BD0" w:rsidRDefault="00715BD0" w:rsidP="009A5C54">
      <w:pPr>
        <w:rPr>
          <w:rFonts w:ascii="Arial" w:hAnsi="Arial" w:cs="Arial"/>
          <w:b/>
          <w:lang w:val="en-GB"/>
        </w:rPr>
      </w:pPr>
    </w:p>
    <w:p w:rsidR="00A808EA" w:rsidRDefault="00715BD0" w:rsidP="009A5C54">
      <w:pPr>
        <w:rPr>
          <w:rFonts w:ascii="Arial" w:hAnsi="Arial" w:cs="Arial"/>
          <w:b/>
          <w:lang w:val="en-GB"/>
        </w:rPr>
      </w:pPr>
      <w:r>
        <w:rPr>
          <w:rFonts w:ascii="Arial" w:hAnsi="Arial" w:cs="Arial"/>
          <w:b/>
          <w:lang w:val="en-GB"/>
        </w:rPr>
        <w:br w:type="page"/>
      </w:r>
    </w:p>
    <w:p w:rsidR="00DD46E9" w:rsidRDefault="004C42FE" w:rsidP="009702DD">
      <w:pPr>
        <w:rPr>
          <w:rFonts w:ascii="Arial" w:hAnsi="Arial" w:cs="Arial"/>
          <w:b/>
          <w:lang w:val="en-GB"/>
        </w:rPr>
      </w:pPr>
      <w:r w:rsidRPr="00651F71">
        <w:rPr>
          <w:rFonts w:ascii="Arial" w:hAnsi="Arial" w:cs="Arial"/>
          <w:b/>
          <w:lang w:val="en-GB"/>
        </w:rPr>
        <w:lastRenderedPageBreak/>
        <w:t xml:space="preserve">ANNEX III. </w:t>
      </w:r>
      <w:r w:rsidR="00740BC7" w:rsidRPr="00651F71">
        <w:rPr>
          <w:rFonts w:ascii="Arial" w:hAnsi="Arial" w:cs="Arial"/>
          <w:b/>
          <w:lang w:val="en-GB"/>
        </w:rPr>
        <w:t xml:space="preserve">Eligibility of </w:t>
      </w:r>
      <w:r w:rsidR="00E30712">
        <w:rPr>
          <w:rFonts w:ascii="Arial" w:hAnsi="Arial" w:cs="Arial"/>
          <w:b/>
          <w:lang w:val="en-US"/>
        </w:rPr>
        <w:t xml:space="preserve">beneficiary </w:t>
      </w:r>
      <w:r w:rsidR="00E30712" w:rsidRPr="00651F71">
        <w:rPr>
          <w:rFonts w:ascii="Arial" w:hAnsi="Arial" w:cs="Arial"/>
          <w:b/>
          <w:lang w:val="en-GB"/>
        </w:rPr>
        <w:t>institutions</w:t>
      </w:r>
      <w:r w:rsidR="00740BC7" w:rsidRPr="00651F71">
        <w:rPr>
          <w:rFonts w:ascii="Arial" w:hAnsi="Arial" w:cs="Arial"/>
          <w:b/>
          <w:lang w:val="en-GB"/>
        </w:rPr>
        <w:t xml:space="preserve"> for the</w:t>
      </w:r>
      <w:r w:rsidR="00BD0021" w:rsidRPr="00651F71">
        <w:rPr>
          <w:rFonts w:ascii="Arial" w:hAnsi="Arial" w:cs="Arial"/>
          <w:b/>
          <w:lang w:val="en-GB"/>
        </w:rPr>
        <w:t xml:space="preserve"> participating</w:t>
      </w:r>
      <w:r w:rsidR="00BD0021" w:rsidRPr="00B24D57">
        <w:rPr>
          <w:rFonts w:ascii="Arial" w:hAnsi="Arial" w:cs="Arial"/>
          <w:b/>
          <w:lang w:val="en-GB"/>
        </w:rPr>
        <w:t xml:space="preserve"> organisations of the E-</w:t>
      </w:r>
      <w:r w:rsidR="00740BC7" w:rsidRPr="00B24D57">
        <w:rPr>
          <w:rFonts w:ascii="Arial" w:hAnsi="Arial" w:cs="Arial"/>
          <w:b/>
          <w:lang w:val="en-GB"/>
        </w:rPr>
        <w:t xml:space="preserve"> </w:t>
      </w:r>
      <w:r w:rsidR="00E95F1C">
        <w:rPr>
          <w:rFonts w:ascii="Arial" w:hAnsi="Arial" w:cs="Arial"/>
          <w:b/>
          <w:lang w:val="en-GB"/>
        </w:rPr>
        <w:t>Rare-3</w:t>
      </w:r>
      <w:r w:rsidR="00740BC7" w:rsidRPr="001D2D7E">
        <w:rPr>
          <w:rFonts w:ascii="Arial" w:hAnsi="Arial" w:cs="Arial"/>
          <w:b/>
          <w:lang w:val="en-GB"/>
        </w:rPr>
        <w:t xml:space="preserve"> JTC 201</w:t>
      </w:r>
      <w:r w:rsidR="00E95F1C">
        <w:rPr>
          <w:rFonts w:ascii="Arial" w:hAnsi="Arial" w:cs="Arial"/>
          <w:b/>
          <w:lang w:val="en-GB"/>
        </w:rPr>
        <w:t>5</w:t>
      </w:r>
      <w:r w:rsidR="00740BC7">
        <w:rPr>
          <w:rFonts w:ascii="Arial" w:hAnsi="Arial" w:cs="Arial"/>
          <w:b/>
          <w:lang w:val="en-GB"/>
        </w:rPr>
        <w:t xml:space="preserve"> </w:t>
      </w:r>
    </w:p>
    <w:p w:rsidR="002B447F" w:rsidRDefault="002B447F" w:rsidP="009702DD">
      <w:pPr>
        <w:rPr>
          <w:rFonts w:ascii="Arial" w:hAnsi="Arial" w:cs="Arial"/>
          <w:b/>
          <w:lang w:val="en-G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3462"/>
        <w:gridCol w:w="1260"/>
        <w:gridCol w:w="1440"/>
        <w:gridCol w:w="1080"/>
      </w:tblGrid>
      <w:tr w:rsidR="00BC4630" w:rsidRPr="008E2E98" w:rsidTr="008E2E98">
        <w:trPr>
          <w:trHeight w:val="269"/>
        </w:trPr>
        <w:tc>
          <w:tcPr>
            <w:tcW w:w="1866" w:type="dxa"/>
            <w:vMerge w:val="restart"/>
            <w:shd w:val="clear" w:color="auto" w:fill="99CC00"/>
            <w:vAlign w:val="center"/>
          </w:tcPr>
          <w:p w:rsidR="00BC4630" w:rsidRPr="008E2E98" w:rsidRDefault="00BC4630" w:rsidP="008E2E98">
            <w:pPr>
              <w:jc w:val="center"/>
              <w:rPr>
                <w:rFonts w:ascii="Arial" w:hAnsi="Arial" w:cs="Arial"/>
                <w:b/>
                <w:sz w:val="22"/>
                <w:szCs w:val="22"/>
              </w:rPr>
            </w:pPr>
            <w:r w:rsidRPr="008E2E98">
              <w:rPr>
                <w:rFonts w:ascii="Arial" w:hAnsi="Arial" w:cs="Arial"/>
                <w:b/>
                <w:sz w:val="22"/>
                <w:szCs w:val="22"/>
              </w:rPr>
              <w:t>Country/Region</w:t>
            </w:r>
          </w:p>
        </w:tc>
        <w:tc>
          <w:tcPr>
            <w:tcW w:w="3462" w:type="dxa"/>
            <w:vMerge w:val="restart"/>
            <w:shd w:val="clear" w:color="auto" w:fill="99CC00"/>
            <w:vAlign w:val="center"/>
          </w:tcPr>
          <w:p w:rsidR="00BC4630" w:rsidRPr="008E2E98" w:rsidRDefault="00BC4630" w:rsidP="008E2E98">
            <w:pPr>
              <w:jc w:val="center"/>
              <w:rPr>
                <w:rFonts w:ascii="Arial" w:hAnsi="Arial" w:cs="Arial"/>
                <w:b/>
                <w:sz w:val="22"/>
                <w:szCs w:val="22"/>
              </w:rPr>
            </w:pPr>
            <w:r w:rsidRPr="008E2E98">
              <w:rPr>
                <w:rFonts w:ascii="Arial" w:hAnsi="Arial" w:cs="Arial"/>
                <w:b/>
                <w:sz w:val="22"/>
                <w:szCs w:val="22"/>
              </w:rPr>
              <w:t>Institution</w:t>
            </w:r>
          </w:p>
        </w:tc>
        <w:tc>
          <w:tcPr>
            <w:tcW w:w="3780" w:type="dxa"/>
            <w:gridSpan w:val="3"/>
            <w:tcBorders>
              <w:bottom w:val="single" w:sz="4" w:space="0" w:color="auto"/>
            </w:tcBorders>
            <w:shd w:val="clear" w:color="auto" w:fill="99CC00"/>
            <w:vAlign w:val="center"/>
          </w:tcPr>
          <w:p w:rsidR="00BC4630" w:rsidRPr="008E2E98" w:rsidRDefault="008B725E" w:rsidP="008E2E98">
            <w:pPr>
              <w:jc w:val="center"/>
              <w:rPr>
                <w:rFonts w:ascii="Arial" w:hAnsi="Arial" w:cs="Arial"/>
                <w:b/>
                <w:sz w:val="22"/>
                <w:szCs w:val="22"/>
              </w:rPr>
            </w:pPr>
            <w:r>
              <w:rPr>
                <w:rFonts w:ascii="Arial" w:hAnsi="Arial" w:cs="Arial"/>
                <w:b/>
                <w:sz w:val="22"/>
                <w:szCs w:val="22"/>
              </w:rPr>
              <w:t>Eligible benificiary i</w:t>
            </w:r>
            <w:r w:rsidR="00BC4630" w:rsidRPr="008E2E98">
              <w:rPr>
                <w:rFonts w:ascii="Arial" w:hAnsi="Arial" w:cs="Arial"/>
                <w:b/>
                <w:sz w:val="22"/>
                <w:szCs w:val="22"/>
              </w:rPr>
              <w:t>nstitution</w:t>
            </w:r>
          </w:p>
        </w:tc>
      </w:tr>
      <w:tr w:rsidR="00BC4630" w:rsidRPr="008E2E98" w:rsidTr="00D46C40">
        <w:trPr>
          <w:trHeight w:val="269"/>
        </w:trPr>
        <w:tc>
          <w:tcPr>
            <w:tcW w:w="1866" w:type="dxa"/>
            <w:vMerge/>
            <w:tcBorders>
              <w:bottom w:val="single" w:sz="4" w:space="0" w:color="auto"/>
            </w:tcBorders>
            <w:shd w:val="clear" w:color="auto" w:fill="99CC00"/>
            <w:vAlign w:val="center"/>
          </w:tcPr>
          <w:p w:rsidR="00BC4630" w:rsidRPr="008E2E98" w:rsidRDefault="00BC4630" w:rsidP="008E2E98">
            <w:pPr>
              <w:jc w:val="center"/>
              <w:rPr>
                <w:rFonts w:ascii="Arial" w:hAnsi="Arial" w:cs="Arial"/>
                <w:b/>
                <w:sz w:val="22"/>
                <w:szCs w:val="22"/>
              </w:rPr>
            </w:pPr>
          </w:p>
        </w:tc>
        <w:tc>
          <w:tcPr>
            <w:tcW w:w="3462" w:type="dxa"/>
            <w:vMerge/>
            <w:tcBorders>
              <w:bottom w:val="single" w:sz="4" w:space="0" w:color="auto"/>
            </w:tcBorders>
            <w:shd w:val="clear" w:color="auto" w:fill="99CC00"/>
            <w:vAlign w:val="center"/>
          </w:tcPr>
          <w:p w:rsidR="00BC4630" w:rsidRPr="008E2E98" w:rsidRDefault="00BC4630" w:rsidP="008E2E98">
            <w:pPr>
              <w:jc w:val="center"/>
              <w:rPr>
                <w:rFonts w:ascii="Arial" w:hAnsi="Arial" w:cs="Arial"/>
                <w:b/>
                <w:sz w:val="22"/>
                <w:szCs w:val="22"/>
              </w:rPr>
            </w:pPr>
          </w:p>
        </w:tc>
        <w:tc>
          <w:tcPr>
            <w:tcW w:w="1260" w:type="dxa"/>
            <w:tcBorders>
              <w:bottom w:val="single" w:sz="4" w:space="0" w:color="auto"/>
            </w:tcBorders>
            <w:shd w:val="clear" w:color="auto" w:fill="99CC00"/>
            <w:vAlign w:val="center"/>
          </w:tcPr>
          <w:p w:rsidR="00BC4630" w:rsidRPr="008E2E98" w:rsidRDefault="00BC4630" w:rsidP="008E2E98">
            <w:pPr>
              <w:jc w:val="center"/>
              <w:rPr>
                <w:rFonts w:ascii="Arial" w:hAnsi="Arial" w:cs="Arial"/>
                <w:b/>
                <w:sz w:val="18"/>
                <w:szCs w:val="18"/>
              </w:rPr>
            </w:pPr>
            <w:r w:rsidRPr="008E2E98">
              <w:rPr>
                <w:rFonts w:ascii="Arial" w:hAnsi="Arial" w:cs="Arial"/>
                <w:b/>
                <w:sz w:val="18"/>
                <w:szCs w:val="18"/>
              </w:rPr>
              <w:t>Academia</w:t>
            </w:r>
          </w:p>
        </w:tc>
        <w:tc>
          <w:tcPr>
            <w:tcW w:w="1440" w:type="dxa"/>
            <w:tcBorders>
              <w:bottom w:val="single" w:sz="4" w:space="0" w:color="auto"/>
            </w:tcBorders>
            <w:shd w:val="clear" w:color="auto" w:fill="99CC00"/>
            <w:vAlign w:val="center"/>
          </w:tcPr>
          <w:p w:rsidR="00BC4630" w:rsidRPr="008E2E98" w:rsidRDefault="00BC4630" w:rsidP="008E2E98">
            <w:pPr>
              <w:jc w:val="center"/>
              <w:rPr>
                <w:rFonts w:ascii="Arial" w:hAnsi="Arial" w:cs="Arial"/>
                <w:b/>
                <w:sz w:val="18"/>
                <w:szCs w:val="18"/>
              </w:rPr>
            </w:pPr>
            <w:r w:rsidRPr="008E2E98">
              <w:rPr>
                <w:rFonts w:ascii="Arial" w:hAnsi="Arial" w:cs="Arial"/>
                <w:b/>
                <w:sz w:val="18"/>
                <w:szCs w:val="18"/>
              </w:rPr>
              <w:t>Clinical/public health</w:t>
            </w:r>
          </w:p>
        </w:tc>
        <w:tc>
          <w:tcPr>
            <w:tcW w:w="1080" w:type="dxa"/>
            <w:tcBorders>
              <w:bottom w:val="single" w:sz="4" w:space="0" w:color="auto"/>
            </w:tcBorders>
            <w:shd w:val="clear" w:color="auto" w:fill="99CC00"/>
            <w:vAlign w:val="center"/>
          </w:tcPr>
          <w:p w:rsidR="00BC4630" w:rsidRPr="008E2E98" w:rsidRDefault="00BC4630" w:rsidP="008E2E98">
            <w:pPr>
              <w:jc w:val="center"/>
              <w:rPr>
                <w:rFonts w:ascii="Arial" w:hAnsi="Arial" w:cs="Arial"/>
                <w:b/>
                <w:sz w:val="18"/>
                <w:szCs w:val="18"/>
              </w:rPr>
            </w:pPr>
            <w:r w:rsidRPr="008E2E98">
              <w:rPr>
                <w:rFonts w:ascii="Arial" w:hAnsi="Arial" w:cs="Arial"/>
                <w:b/>
                <w:sz w:val="18"/>
                <w:szCs w:val="18"/>
              </w:rPr>
              <w:t>Company</w:t>
            </w:r>
          </w:p>
        </w:tc>
      </w:tr>
      <w:tr w:rsidR="00BC4630" w:rsidRPr="008E2E98" w:rsidTr="00D46C40">
        <w:trPr>
          <w:trHeight w:val="456"/>
        </w:trPr>
        <w:tc>
          <w:tcPr>
            <w:tcW w:w="1866" w:type="dxa"/>
            <w:shd w:val="clear" w:color="auto" w:fill="auto"/>
            <w:vAlign w:val="center"/>
          </w:tcPr>
          <w:p w:rsidR="00BC4630" w:rsidRPr="008E2E98" w:rsidRDefault="00BC4630" w:rsidP="008E2E98">
            <w:pPr>
              <w:ind w:right="-1368"/>
              <w:rPr>
                <w:rFonts w:ascii="Arial" w:hAnsi="Arial" w:cs="Arial"/>
                <w:sz w:val="18"/>
                <w:szCs w:val="18"/>
                <w:lang w:val="en-GB"/>
              </w:rPr>
            </w:pPr>
            <w:r w:rsidRPr="008E2E98">
              <w:rPr>
                <w:rFonts w:ascii="Arial" w:hAnsi="Arial" w:cs="Arial"/>
                <w:sz w:val="18"/>
                <w:szCs w:val="18"/>
              </w:rPr>
              <w:t>Austria</w:t>
            </w:r>
          </w:p>
        </w:tc>
        <w:tc>
          <w:tcPr>
            <w:tcW w:w="3462" w:type="dxa"/>
            <w:shd w:val="clear" w:color="auto" w:fill="auto"/>
            <w:vAlign w:val="center"/>
          </w:tcPr>
          <w:p w:rsidR="00BC4630" w:rsidRPr="008E2E98" w:rsidRDefault="00BC4630" w:rsidP="00035D86">
            <w:pPr>
              <w:rPr>
                <w:rFonts w:ascii="Arial" w:hAnsi="Arial" w:cs="Arial"/>
                <w:sz w:val="18"/>
                <w:szCs w:val="18"/>
              </w:rPr>
            </w:pPr>
            <w:r w:rsidRPr="008E2E98">
              <w:rPr>
                <w:rFonts w:ascii="Arial" w:hAnsi="Arial" w:cs="Arial"/>
                <w:sz w:val="18"/>
                <w:szCs w:val="18"/>
                <w:lang w:val="en-GB"/>
              </w:rPr>
              <w:t>Austrian Science Fund (FWF)</w:t>
            </w:r>
          </w:p>
        </w:tc>
        <w:tc>
          <w:tcPr>
            <w:tcW w:w="1260" w:type="dxa"/>
            <w:shd w:val="clear" w:color="auto" w:fill="auto"/>
            <w:vAlign w:val="center"/>
          </w:tcPr>
          <w:p w:rsidR="00BC4630" w:rsidRPr="008E2E98" w:rsidRDefault="00BC4630" w:rsidP="008E2E98">
            <w:pPr>
              <w:ind w:right="-108"/>
              <w:rPr>
                <w:rFonts w:ascii="Arial" w:hAnsi="Arial" w:cs="Arial"/>
                <w:sz w:val="18"/>
                <w:szCs w:val="18"/>
                <w:lang w:val="en-US"/>
              </w:rPr>
            </w:pPr>
            <w:r w:rsidRPr="008E2E98">
              <w:rPr>
                <w:rFonts w:ascii="Arial" w:hAnsi="Arial" w:cs="Arial"/>
                <w:sz w:val="18"/>
                <w:szCs w:val="18"/>
                <w:lang w:val="en-US"/>
              </w:rPr>
              <w:t>Yes (3)</w:t>
            </w:r>
          </w:p>
        </w:tc>
        <w:tc>
          <w:tcPr>
            <w:tcW w:w="1440" w:type="dxa"/>
            <w:shd w:val="clear" w:color="auto" w:fill="auto"/>
            <w:vAlign w:val="center"/>
          </w:tcPr>
          <w:p w:rsidR="00BC4630" w:rsidRPr="008E2E98" w:rsidRDefault="00BC4630" w:rsidP="008E2E98">
            <w:pPr>
              <w:ind w:right="-108"/>
              <w:rPr>
                <w:rFonts w:ascii="Arial" w:hAnsi="Arial" w:cs="Arial"/>
                <w:sz w:val="18"/>
                <w:szCs w:val="18"/>
                <w:lang w:val="en-US"/>
              </w:rPr>
            </w:pPr>
            <w:r w:rsidRPr="008E2E98">
              <w:rPr>
                <w:rFonts w:ascii="Arial" w:hAnsi="Arial" w:cs="Arial"/>
                <w:sz w:val="18"/>
                <w:szCs w:val="18"/>
                <w:lang w:val="en-US"/>
              </w:rPr>
              <w:t>Yes (3)</w:t>
            </w:r>
          </w:p>
        </w:tc>
        <w:tc>
          <w:tcPr>
            <w:tcW w:w="1080" w:type="dxa"/>
            <w:shd w:val="clear" w:color="auto" w:fill="auto"/>
            <w:vAlign w:val="center"/>
          </w:tcPr>
          <w:p w:rsidR="00BC4630" w:rsidRPr="008E2E98" w:rsidRDefault="00BC4630" w:rsidP="008E2E98">
            <w:pPr>
              <w:ind w:right="-108"/>
              <w:rPr>
                <w:rFonts w:ascii="Arial" w:hAnsi="Arial" w:cs="Arial"/>
                <w:sz w:val="18"/>
                <w:szCs w:val="18"/>
                <w:lang w:val="en-US"/>
              </w:rPr>
            </w:pPr>
            <w:r w:rsidRPr="008E2E98">
              <w:rPr>
                <w:rFonts w:ascii="Arial" w:hAnsi="Arial" w:cs="Arial"/>
                <w:sz w:val="18"/>
                <w:szCs w:val="18"/>
                <w:lang w:val="en-US"/>
              </w:rPr>
              <w:t>Yes (3)</w:t>
            </w:r>
          </w:p>
        </w:tc>
      </w:tr>
      <w:tr w:rsidR="008B725E" w:rsidRPr="008E2E98" w:rsidTr="00D46C40">
        <w:trPr>
          <w:trHeight w:val="456"/>
        </w:trPr>
        <w:tc>
          <w:tcPr>
            <w:tcW w:w="1866" w:type="dxa"/>
            <w:shd w:val="clear" w:color="auto" w:fill="auto"/>
            <w:vAlign w:val="center"/>
          </w:tcPr>
          <w:p w:rsidR="008B725E" w:rsidRPr="008E2E98" w:rsidRDefault="008B725E" w:rsidP="008E2E98">
            <w:pPr>
              <w:ind w:right="-1368"/>
              <w:rPr>
                <w:rFonts w:ascii="Arial" w:hAnsi="Arial" w:cs="Arial"/>
                <w:sz w:val="18"/>
                <w:szCs w:val="18"/>
              </w:rPr>
            </w:pPr>
            <w:r>
              <w:rPr>
                <w:rFonts w:ascii="Arial" w:hAnsi="Arial" w:cs="Arial"/>
                <w:sz w:val="18"/>
                <w:szCs w:val="18"/>
              </w:rPr>
              <w:t>Austria</w:t>
            </w:r>
          </w:p>
        </w:tc>
        <w:tc>
          <w:tcPr>
            <w:tcW w:w="3462" w:type="dxa"/>
            <w:shd w:val="clear" w:color="auto" w:fill="auto"/>
            <w:vAlign w:val="center"/>
          </w:tcPr>
          <w:p w:rsidR="008B725E" w:rsidRPr="008E2E98" w:rsidRDefault="008B725E" w:rsidP="00035D86">
            <w:pPr>
              <w:rPr>
                <w:rFonts w:ascii="Arial" w:hAnsi="Arial" w:cs="Arial"/>
                <w:sz w:val="18"/>
                <w:szCs w:val="18"/>
                <w:lang w:val="en-GB"/>
              </w:rPr>
            </w:pPr>
            <w:r w:rsidRPr="00250B1F">
              <w:rPr>
                <w:rFonts w:ascii="Arial" w:hAnsi="Arial" w:cs="Arial"/>
                <w:sz w:val="18"/>
                <w:szCs w:val="18"/>
                <w:lang w:val="en-GB"/>
              </w:rPr>
              <w:t>Austrian Research Promotion Agency (FFG)</w:t>
            </w:r>
          </w:p>
        </w:tc>
        <w:tc>
          <w:tcPr>
            <w:tcW w:w="1260" w:type="dxa"/>
            <w:shd w:val="clear" w:color="auto" w:fill="auto"/>
            <w:vAlign w:val="center"/>
          </w:tcPr>
          <w:p w:rsidR="008B725E" w:rsidRPr="00636544" w:rsidRDefault="008B725E" w:rsidP="00863841">
            <w:pPr>
              <w:ind w:right="-108"/>
              <w:rPr>
                <w:rFonts w:ascii="Arial" w:hAnsi="Arial" w:cs="Arial"/>
                <w:sz w:val="18"/>
                <w:szCs w:val="18"/>
                <w:lang w:val="en-US"/>
              </w:rPr>
            </w:pPr>
            <w:r w:rsidRPr="00636544">
              <w:rPr>
                <w:rFonts w:ascii="Arial" w:hAnsi="Arial" w:cs="Arial"/>
                <w:sz w:val="18"/>
                <w:szCs w:val="18"/>
                <w:lang w:val="en-US"/>
              </w:rPr>
              <w:t>No</w:t>
            </w:r>
          </w:p>
        </w:tc>
        <w:tc>
          <w:tcPr>
            <w:tcW w:w="1440" w:type="dxa"/>
            <w:shd w:val="clear" w:color="auto" w:fill="auto"/>
            <w:vAlign w:val="center"/>
          </w:tcPr>
          <w:p w:rsidR="008B725E" w:rsidRPr="00636544" w:rsidRDefault="008B725E" w:rsidP="00863841">
            <w:pPr>
              <w:ind w:right="-108"/>
              <w:rPr>
                <w:rFonts w:ascii="Arial" w:hAnsi="Arial" w:cs="Arial"/>
                <w:sz w:val="18"/>
                <w:szCs w:val="18"/>
                <w:lang w:val="en-US"/>
              </w:rPr>
            </w:pPr>
            <w:r w:rsidRPr="00636544">
              <w:rPr>
                <w:rFonts w:ascii="Arial" w:hAnsi="Arial" w:cs="Arial"/>
                <w:sz w:val="18"/>
                <w:szCs w:val="18"/>
                <w:lang w:val="en-US"/>
              </w:rPr>
              <w:t>No</w:t>
            </w:r>
          </w:p>
        </w:tc>
        <w:tc>
          <w:tcPr>
            <w:tcW w:w="1080" w:type="dxa"/>
            <w:shd w:val="clear" w:color="auto" w:fill="auto"/>
            <w:vAlign w:val="center"/>
          </w:tcPr>
          <w:p w:rsidR="008B725E" w:rsidRPr="00636544" w:rsidRDefault="008B725E" w:rsidP="00863841">
            <w:pPr>
              <w:ind w:right="-108"/>
              <w:rPr>
                <w:rFonts w:ascii="Arial" w:hAnsi="Arial" w:cs="Arial"/>
                <w:sz w:val="18"/>
                <w:szCs w:val="18"/>
                <w:lang w:val="en-US"/>
              </w:rPr>
            </w:pPr>
            <w:r w:rsidRPr="00636544">
              <w:rPr>
                <w:rFonts w:ascii="Arial" w:hAnsi="Arial" w:cs="Arial"/>
                <w:sz w:val="18"/>
                <w:szCs w:val="18"/>
                <w:lang w:val="en-US"/>
              </w:rPr>
              <w:t>Yes</w:t>
            </w:r>
            <w:r>
              <w:rPr>
                <w:rFonts w:ascii="Arial" w:hAnsi="Arial" w:cs="Arial"/>
                <w:sz w:val="18"/>
                <w:szCs w:val="18"/>
                <w:lang w:val="en-US"/>
              </w:rPr>
              <w:t xml:space="preserve"> (12</w:t>
            </w:r>
            <w:r w:rsidRPr="00636544">
              <w:rPr>
                <w:rFonts w:ascii="Arial" w:hAnsi="Arial" w:cs="Arial"/>
                <w:sz w:val="18"/>
                <w:szCs w:val="18"/>
                <w:lang w:val="en-US"/>
              </w:rPr>
              <w:t>)</w:t>
            </w:r>
          </w:p>
        </w:tc>
      </w:tr>
      <w:tr w:rsidR="00BC4630" w:rsidRPr="008E2E98" w:rsidTr="008E2E98">
        <w:tc>
          <w:tcPr>
            <w:tcW w:w="1866" w:type="dxa"/>
            <w:tcBorders>
              <w:bottom w:val="single" w:sz="4" w:space="0" w:color="auto"/>
            </w:tcBorders>
            <w:shd w:val="clear" w:color="auto" w:fill="auto"/>
            <w:vAlign w:val="center"/>
          </w:tcPr>
          <w:p w:rsidR="00BC4630" w:rsidRPr="008E2E98" w:rsidRDefault="00BC4630" w:rsidP="008E2E98">
            <w:pPr>
              <w:ind w:right="-1368"/>
              <w:rPr>
                <w:rFonts w:ascii="Arial" w:hAnsi="Arial" w:cs="Arial"/>
                <w:sz w:val="18"/>
                <w:szCs w:val="18"/>
              </w:rPr>
            </w:pPr>
            <w:r w:rsidRPr="008E2E98">
              <w:rPr>
                <w:rFonts w:ascii="Arial" w:hAnsi="Arial" w:cs="Arial"/>
                <w:sz w:val="18"/>
                <w:szCs w:val="18"/>
              </w:rPr>
              <w:t>Belgium</w:t>
            </w:r>
          </w:p>
          <w:p w:rsidR="00BC4630" w:rsidRPr="008E2E98" w:rsidRDefault="00BC4630" w:rsidP="008E2E98">
            <w:pPr>
              <w:ind w:right="-1368"/>
              <w:rPr>
                <w:rFonts w:ascii="Arial" w:hAnsi="Arial" w:cs="Arial"/>
                <w:sz w:val="18"/>
                <w:szCs w:val="18"/>
              </w:rPr>
            </w:pPr>
            <w:r w:rsidRPr="008E2E98">
              <w:rPr>
                <w:rFonts w:ascii="Arial" w:hAnsi="Arial" w:cs="Arial"/>
                <w:sz w:val="18"/>
                <w:szCs w:val="18"/>
              </w:rPr>
              <w:t>(Flanders)</w:t>
            </w:r>
          </w:p>
        </w:tc>
        <w:tc>
          <w:tcPr>
            <w:tcW w:w="3462" w:type="dxa"/>
            <w:tcBorders>
              <w:bottom w:val="single" w:sz="4" w:space="0" w:color="auto"/>
            </w:tcBorders>
            <w:shd w:val="clear" w:color="auto" w:fill="auto"/>
            <w:vAlign w:val="center"/>
          </w:tcPr>
          <w:p w:rsidR="00BC4630" w:rsidRPr="008E2E98" w:rsidRDefault="00BC4630" w:rsidP="00035D86">
            <w:pPr>
              <w:rPr>
                <w:rFonts w:ascii="Arial" w:hAnsi="Arial" w:cs="Arial"/>
                <w:sz w:val="18"/>
                <w:szCs w:val="18"/>
              </w:rPr>
            </w:pPr>
            <w:r w:rsidRPr="008E2E98">
              <w:rPr>
                <w:rFonts w:ascii="Arial" w:hAnsi="Arial" w:cs="Arial"/>
                <w:sz w:val="18"/>
                <w:szCs w:val="18"/>
                <w:lang w:val="en-GB"/>
              </w:rPr>
              <w:t>Research Foundation Flanders (FWO)</w:t>
            </w:r>
          </w:p>
        </w:tc>
        <w:tc>
          <w:tcPr>
            <w:tcW w:w="1260" w:type="dxa"/>
            <w:tcBorders>
              <w:bottom w:val="single" w:sz="4" w:space="0" w:color="auto"/>
            </w:tcBorders>
            <w:shd w:val="clear" w:color="auto" w:fill="auto"/>
            <w:vAlign w:val="center"/>
          </w:tcPr>
          <w:p w:rsidR="00BC4630" w:rsidRPr="008E2E98" w:rsidRDefault="00BC4630" w:rsidP="008E2E98">
            <w:pPr>
              <w:ind w:right="33"/>
              <w:rPr>
                <w:rFonts w:ascii="Arial" w:hAnsi="Arial" w:cs="Arial"/>
                <w:color w:val="0000D4"/>
                <w:sz w:val="18"/>
                <w:szCs w:val="18"/>
                <w:u w:val="single"/>
                <w:lang w:val="en-GB"/>
              </w:rPr>
            </w:pPr>
            <w:r w:rsidRPr="008E2E98">
              <w:rPr>
                <w:rFonts w:ascii="Arial" w:hAnsi="Arial" w:cs="Arial"/>
                <w:sz w:val="18"/>
                <w:szCs w:val="18"/>
                <w:lang w:val="en-GB"/>
              </w:rPr>
              <w:t>Yes</w:t>
            </w:r>
          </w:p>
        </w:tc>
        <w:tc>
          <w:tcPr>
            <w:tcW w:w="1440" w:type="dxa"/>
            <w:tcBorders>
              <w:bottom w:val="single" w:sz="4" w:space="0" w:color="auto"/>
            </w:tcBorders>
            <w:shd w:val="clear" w:color="auto" w:fill="auto"/>
            <w:vAlign w:val="center"/>
          </w:tcPr>
          <w:p w:rsidR="00BC4630" w:rsidRPr="008E2E98" w:rsidRDefault="00BC4630" w:rsidP="008E2E98">
            <w:pPr>
              <w:ind w:right="33"/>
              <w:rPr>
                <w:rFonts w:ascii="Arial" w:hAnsi="Arial" w:cs="Arial"/>
                <w:sz w:val="18"/>
                <w:szCs w:val="18"/>
                <w:lang w:val="en-GB"/>
              </w:rPr>
            </w:pPr>
            <w:r w:rsidRPr="008E2E98">
              <w:rPr>
                <w:rFonts w:ascii="Arial" w:hAnsi="Arial" w:cs="Arial"/>
                <w:sz w:val="18"/>
                <w:szCs w:val="18"/>
                <w:lang w:val="en-GB"/>
              </w:rPr>
              <w:t>Yes (1,2)</w:t>
            </w:r>
          </w:p>
        </w:tc>
        <w:tc>
          <w:tcPr>
            <w:tcW w:w="1080" w:type="dxa"/>
            <w:tcBorders>
              <w:bottom w:val="single" w:sz="4" w:space="0" w:color="auto"/>
            </w:tcBorders>
            <w:shd w:val="clear" w:color="auto" w:fill="auto"/>
            <w:vAlign w:val="center"/>
          </w:tcPr>
          <w:p w:rsidR="00BC4630" w:rsidRPr="008E2E98" w:rsidRDefault="00BC4630" w:rsidP="008E2E98">
            <w:pPr>
              <w:ind w:right="33"/>
              <w:rPr>
                <w:rFonts w:ascii="Arial" w:hAnsi="Arial" w:cs="Arial"/>
                <w:sz w:val="18"/>
                <w:szCs w:val="18"/>
                <w:lang w:val="en-GB"/>
              </w:rPr>
            </w:pPr>
            <w:r w:rsidRPr="008E2E98">
              <w:rPr>
                <w:rFonts w:ascii="Arial" w:hAnsi="Arial" w:cs="Arial"/>
                <w:sz w:val="18"/>
                <w:szCs w:val="18"/>
                <w:lang w:val="en-GB"/>
              </w:rPr>
              <w:t>No</w:t>
            </w:r>
          </w:p>
        </w:tc>
      </w:tr>
      <w:tr w:rsidR="00BE3711" w:rsidRPr="008E2E98" w:rsidTr="00D46C40">
        <w:trPr>
          <w:trHeight w:val="582"/>
        </w:trPr>
        <w:tc>
          <w:tcPr>
            <w:tcW w:w="1866" w:type="dxa"/>
            <w:tcBorders>
              <w:bottom w:val="single" w:sz="4" w:space="0" w:color="auto"/>
            </w:tcBorders>
            <w:shd w:val="clear" w:color="auto" w:fill="auto"/>
            <w:vAlign w:val="center"/>
          </w:tcPr>
          <w:p w:rsidR="00BE3711" w:rsidRDefault="00BE3711" w:rsidP="008E2E98">
            <w:pPr>
              <w:ind w:right="-1368"/>
              <w:rPr>
                <w:rFonts w:ascii="Arial" w:hAnsi="Arial" w:cs="Arial"/>
                <w:sz w:val="18"/>
                <w:szCs w:val="18"/>
              </w:rPr>
            </w:pPr>
            <w:r>
              <w:rPr>
                <w:rFonts w:ascii="Arial" w:hAnsi="Arial" w:cs="Arial"/>
                <w:sz w:val="18"/>
                <w:szCs w:val="18"/>
              </w:rPr>
              <w:t xml:space="preserve">Belgium (french </w:t>
            </w:r>
          </w:p>
          <w:p w:rsidR="00BE3711" w:rsidRPr="008E2E98" w:rsidRDefault="00BE3711" w:rsidP="008E2E98">
            <w:pPr>
              <w:ind w:right="-1368"/>
              <w:rPr>
                <w:rFonts w:ascii="Arial" w:hAnsi="Arial" w:cs="Arial"/>
                <w:sz w:val="18"/>
                <w:szCs w:val="18"/>
              </w:rPr>
            </w:pPr>
            <w:r>
              <w:rPr>
                <w:rFonts w:ascii="Arial" w:hAnsi="Arial" w:cs="Arial"/>
                <w:sz w:val="18"/>
                <w:szCs w:val="18"/>
              </w:rPr>
              <w:t>speaking community)</w:t>
            </w:r>
          </w:p>
        </w:tc>
        <w:tc>
          <w:tcPr>
            <w:tcW w:w="3462" w:type="dxa"/>
            <w:tcBorders>
              <w:bottom w:val="single" w:sz="4" w:space="0" w:color="auto"/>
            </w:tcBorders>
            <w:shd w:val="clear" w:color="auto" w:fill="auto"/>
            <w:vAlign w:val="center"/>
          </w:tcPr>
          <w:p w:rsidR="00BE3711" w:rsidRPr="00BE3711" w:rsidRDefault="001B40E9" w:rsidP="00035D86">
            <w:pPr>
              <w:rPr>
                <w:rFonts w:ascii="Arial" w:hAnsi="Arial" w:cs="Arial"/>
                <w:sz w:val="18"/>
                <w:szCs w:val="18"/>
                <w:lang w:val="en-GB"/>
              </w:rPr>
            </w:pPr>
            <w:r w:rsidRPr="001B40E9">
              <w:rPr>
                <w:rFonts w:ascii="Arial" w:hAnsi="Arial" w:cs="Arial"/>
                <w:sz w:val="18"/>
                <w:szCs w:val="18"/>
                <w:lang w:val="en-GB"/>
              </w:rPr>
              <w:t>Fund for Scientific Research - FNRS (F.R.S.-FNRS)</w:t>
            </w:r>
          </w:p>
        </w:tc>
        <w:tc>
          <w:tcPr>
            <w:tcW w:w="1260" w:type="dxa"/>
            <w:tcBorders>
              <w:bottom w:val="single" w:sz="4" w:space="0" w:color="auto"/>
            </w:tcBorders>
            <w:shd w:val="clear" w:color="auto" w:fill="auto"/>
            <w:vAlign w:val="center"/>
          </w:tcPr>
          <w:p w:rsidR="00BE3711" w:rsidRPr="007F1C1A" w:rsidRDefault="007F1C1A" w:rsidP="00035D86">
            <w:pPr>
              <w:rPr>
                <w:rFonts w:ascii="Arial" w:hAnsi="Arial" w:cs="Arial"/>
                <w:sz w:val="18"/>
                <w:szCs w:val="18"/>
                <w:lang w:val="en-GB"/>
              </w:rPr>
            </w:pPr>
            <w:r w:rsidRPr="007F1C1A">
              <w:rPr>
                <w:rFonts w:ascii="Arial" w:hAnsi="Arial" w:cs="Arial"/>
                <w:sz w:val="18"/>
                <w:szCs w:val="18"/>
                <w:lang w:val="en-GB"/>
              </w:rPr>
              <w:t>Yes</w:t>
            </w:r>
            <w:r>
              <w:rPr>
                <w:rFonts w:ascii="Arial" w:hAnsi="Arial" w:cs="Arial"/>
                <w:sz w:val="18"/>
                <w:szCs w:val="18"/>
                <w:lang w:val="en-GB"/>
              </w:rPr>
              <w:t xml:space="preserve"> (6)</w:t>
            </w:r>
          </w:p>
        </w:tc>
        <w:tc>
          <w:tcPr>
            <w:tcW w:w="1440" w:type="dxa"/>
            <w:tcBorders>
              <w:bottom w:val="single" w:sz="4" w:space="0" w:color="auto"/>
            </w:tcBorders>
            <w:shd w:val="clear" w:color="auto" w:fill="auto"/>
            <w:vAlign w:val="center"/>
          </w:tcPr>
          <w:p w:rsidR="00BE3711" w:rsidRPr="007F1C1A" w:rsidRDefault="00D10743" w:rsidP="00035D86">
            <w:pPr>
              <w:rPr>
                <w:rFonts w:ascii="Arial" w:hAnsi="Arial" w:cs="Arial"/>
                <w:sz w:val="18"/>
                <w:szCs w:val="18"/>
                <w:lang w:val="en-GB"/>
              </w:rPr>
            </w:pPr>
            <w:r>
              <w:rPr>
                <w:rFonts w:ascii="Arial" w:hAnsi="Arial" w:cs="Arial"/>
                <w:sz w:val="18"/>
                <w:szCs w:val="18"/>
                <w:lang w:val="en-GB"/>
              </w:rPr>
              <w:t>Yes</w:t>
            </w:r>
            <w:r w:rsidR="007F1C1A">
              <w:rPr>
                <w:rFonts w:ascii="Arial" w:hAnsi="Arial" w:cs="Arial"/>
                <w:sz w:val="18"/>
                <w:szCs w:val="18"/>
                <w:lang w:val="en-GB"/>
              </w:rPr>
              <w:t xml:space="preserve"> (</w:t>
            </w:r>
            <w:r w:rsidR="00BE55CA">
              <w:rPr>
                <w:rFonts w:ascii="Arial" w:hAnsi="Arial" w:cs="Arial"/>
                <w:sz w:val="18"/>
                <w:szCs w:val="18"/>
                <w:lang w:val="en-GB"/>
              </w:rPr>
              <w:t>7,8</w:t>
            </w:r>
            <w:r w:rsidR="007F1C1A">
              <w:rPr>
                <w:rFonts w:ascii="Arial" w:hAnsi="Arial" w:cs="Arial"/>
                <w:sz w:val="18"/>
                <w:szCs w:val="18"/>
                <w:lang w:val="en-GB"/>
              </w:rPr>
              <w:t>)</w:t>
            </w:r>
          </w:p>
        </w:tc>
        <w:tc>
          <w:tcPr>
            <w:tcW w:w="1080" w:type="dxa"/>
            <w:tcBorders>
              <w:bottom w:val="single" w:sz="4" w:space="0" w:color="auto"/>
            </w:tcBorders>
            <w:shd w:val="clear" w:color="auto" w:fill="auto"/>
            <w:vAlign w:val="center"/>
          </w:tcPr>
          <w:p w:rsidR="00BE3711" w:rsidRPr="007F1C1A" w:rsidRDefault="007F1C1A" w:rsidP="00035D86">
            <w:pPr>
              <w:rPr>
                <w:rFonts w:ascii="Arial" w:hAnsi="Arial" w:cs="Arial"/>
                <w:sz w:val="18"/>
                <w:szCs w:val="18"/>
                <w:lang w:val="en-GB"/>
              </w:rPr>
            </w:pPr>
            <w:r w:rsidRPr="007F1C1A">
              <w:rPr>
                <w:rFonts w:ascii="Arial" w:hAnsi="Arial" w:cs="Arial"/>
                <w:sz w:val="18"/>
                <w:szCs w:val="18"/>
                <w:lang w:val="en-GB"/>
              </w:rPr>
              <w:t>No</w:t>
            </w:r>
            <w:r>
              <w:rPr>
                <w:rFonts w:ascii="Arial" w:hAnsi="Arial" w:cs="Arial"/>
                <w:sz w:val="18"/>
                <w:szCs w:val="18"/>
                <w:lang w:val="en-GB"/>
              </w:rPr>
              <w:t xml:space="preserve"> </w:t>
            </w:r>
          </w:p>
        </w:tc>
      </w:tr>
      <w:tr w:rsidR="00BC4630" w:rsidRPr="008E2E98" w:rsidTr="00BE3711">
        <w:tc>
          <w:tcPr>
            <w:tcW w:w="1866" w:type="dxa"/>
            <w:tcBorders>
              <w:bottom w:val="single" w:sz="4" w:space="0" w:color="auto"/>
            </w:tcBorders>
            <w:shd w:val="clear" w:color="auto" w:fill="auto"/>
            <w:vAlign w:val="center"/>
          </w:tcPr>
          <w:p w:rsidR="00BC4630" w:rsidRPr="008E2E98" w:rsidRDefault="00BC4630" w:rsidP="008E2E98">
            <w:pPr>
              <w:ind w:right="-1368"/>
              <w:rPr>
                <w:rFonts w:ascii="Arial" w:hAnsi="Arial" w:cs="Arial"/>
                <w:sz w:val="18"/>
                <w:szCs w:val="18"/>
              </w:rPr>
            </w:pPr>
            <w:r w:rsidRPr="008E2E98">
              <w:rPr>
                <w:rFonts w:ascii="Arial" w:hAnsi="Arial" w:cs="Arial"/>
                <w:sz w:val="18"/>
                <w:szCs w:val="18"/>
              </w:rPr>
              <w:t>Canada</w:t>
            </w:r>
          </w:p>
        </w:tc>
        <w:tc>
          <w:tcPr>
            <w:tcW w:w="3462" w:type="dxa"/>
            <w:tcBorders>
              <w:bottom w:val="single" w:sz="4" w:space="0" w:color="auto"/>
            </w:tcBorders>
            <w:shd w:val="clear" w:color="auto" w:fill="auto"/>
            <w:vAlign w:val="center"/>
          </w:tcPr>
          <w:p w:rsidR="00BC4630" w:rsidRPr="008E2E98" w:rsidRDefault="00BC4630" w:rsidP="00035D86">
            <w:pPr>
              <w:rPr>
                <w:rFonts w:ascii="Arial" w:hAnsi="Arial" w:cs="Arial"/>
                <w:sz w:val="18"/>
                <w:szCs w:val="18"/>
                <w:lang w:val="en-GB"/>
              </w:rPr>
            </w:pPr>
            <w:r w:rsidRPr="008E2E98">
              <w:rPr>
                <w:rFonts w:ascii="Arial" w:hAnsi="Arial" w:cs="Arial"/>
                <w:sz w:val="18"/>
                <w:szCs w:val="18"/>
                <w:lang w:val="en-GB"/>
              </w:rPr>
              <w:t>Canadian Institutes of Health Research Institute of Genetics (CIHR-IG)</w:t>
            </w:r>
          </w:p>
        </w:tc>
        <w:tc>
          <w:tcPr>
            <w:tcW w:w="1260" w:type="dxa"/>
            <w:tcBorders>
              <w:bottom w:val="single" w:sz="4" w:space="0" w:color="auto"/>
            </w:tcBorders>
            <w:shd w:val="clear" w:color="auto" w:fill="auto"/>
            <w:vAlign w:val="center"/>
          </w:tcPr>
          <w:p w:rsidR="00BC4630" w:rsidRPr="008E2E98" w:rsidRDefault="00BC4630" w:rsidP="00035D86">
            <w:pPr>
              <w:rPr>
                <w:rFonts w:ascii="Arial" w:hAnsi="Arial" w:cs="Arial"/>
                <w:sz w:val="18"/>
                <w:szCs w:val="18"/>
                <w:lang w:val="en-GB"/>
              </w:rPr>
            </w:pPr>
            <w:r w:rsidRPr="008E2E98">
              <w:rPr>
                <w:rFonts w:ascii="Arial" w:hAnsi="Arial" w:cs="Arial"/>
                <w:sz w:val="18"/>
                <w:szCs w:val="18"/>
                <w:lang w:val="en-GB"/>
              </w:rPr>
              <w:t>Yes</w:t>
            </w:r>
          </w:p>
        </w:tc>
        <w:tc>
          <w:tcPr>
            <w:tcW w:w="1440" w:type="dxa"/>
            <w:tcBorders>
              <w:bottom w:val="single" w:sz="4" w:space="0" w:color="auto"/>
            </w:tcBorders>
            <w:shd w:val="clear" w:color="auto" w:fill="auto"/>
            <w:vAlign w:val="center"/>
          </w:tcPr>
          <w:p w:rsidR="00BC4630" w:rsidRPr="008E2E98" w:rsidRDefault="00BC4630" w:rsidP="00035D86">
            <w:pPr>
              <w:rPr>
                <w:rFonts w:ascii="Arial" w:hAnsi="Arial" w:cs="Arial"/>
                <w:sz w:val="18"/>
                <w:szCs w:val="18"/>
                <w:lang w:val="en-GB"/>
              </w:rPr>
            </w:pPr>
            <w:r w:rsidRPr="008E2E98">
              <w:rPr>
                <w:rFonts w:ascii="Arial" w:hAnsi="Arial" w:cs="Arial"/>
                <w:sz w:val="18"/>
                <w:szCs w:val="18"/>
                <w:lang w:val="en-GB"/>
              </w:rPr>
              <w:t>Yes</w:t>
            </w:r>
          </w:p>
        </w:tc>
        <w:tc>
          <w:tcPr>
            <w:tcW w:w="1080" w:type="dxa"/>
            <w:tcBorders>
              <w:bottom w:val="single" w:sz="4" w:space="0" w:color="auto"/>
            </w:tcBorders>
            <w:shd w:val="clear" w:color="auto" w:fill="auto"/>
            <w:vAlign w:val="center"/>
          </w:tcPr>
          <w:p w:rsidR="00BC4630" w:rsidRPr="008E2E98" w:rsidRDefault="00BC4630" w:rsidP="00035D86">
            <w:pPr>
              <w:rPr>
                <w:rFonts w:ascii="Arial" w:hAnsi="Arial" w:cs="Arial"/>
                <w:sz w:val="18"/>
                <w:szCs w:val="18"/>
                <w:lang w:val="en-GB"/>
              </w:rPr>
            </w:pPr>
            <w:r w:rsidRPr="008E2E98">
              <w:rPr>
                <w:rFonts w:ascii="Arial" w:hAnsi="Arial" w:cs="Arial"/>
                <w:sz w:val="18"/>
                <w:szCs w:val="18"/>
                <w:lang w:val="en-GB"/>
              </w:rPr>
              <w:t>No</w:t>
            </w:r>
          </w:p>
        </w:tc>
      </w:tr>
      <w:tr w:rsidR="00BC4630" w:rsidTr="00D46C40">
        <w:tc>
          <w:tcPr>
            <w:tcW w:w="1866" w:type="dxa"/>
            <w:tcBorders>
              <w:bottom w:val="single" w:sz="4" w:space="0" w:color="auto"/>
            </w:tcBorders>
            <w:shd w:val="clear" w:color="auto" w:fill="auto"/>
            <w:vAlign w:val="center"/>
          </w:tcPr>
          <w:p w:rsidR="00BC4630" w:rsidRPr="008E2E98" w:rsidRDefault="00BC4630" w:rsidP="008E2E98">
            <w:pPr>
              <w:ind w:right="-1368"/>
              <w:rPr>
                <w:rFonts w:ascii="Arial" w:hAnsi="Arial" w:cs="Arial"/>
                <w:sz w:val="18"/>
                <w:szCs w:val="18"/>
              </w:rPr>
            </w:pPr>
            <w:r w:rsidRPr="008E2E98">
              <w:rPr>
                <w:rFonts w:ascii="Arial" w:hAnsi="Arial" w:cs="Arial"/>
                <w:sz w:val="18"/>
                <w:szCs w:val="18"/>
              </w:rPr>
              <w:t>Canada (Québec)</w:t>
            </w:r>
          </w:p>
        </w:tc>
        <w:tc>
          <w:tcPr>
            <w:tcW w:w="3462" w:type="dxa"/>
            <w:tcBorders>
              <w:bottom w:val="single" w:sz="4" w:space="0" w:color="auto"/>
            </w:tcBorders>
            <w:shd w:val="clear" w:color="auto" w:fill="auto"/>
            <w:vAlign w:val="center"/>
          </w:tcPr>
          <w:p w:rsidR="00BC4630" w:rsidRPr="008E2E98" w:rsidRDefault="00BC4630" w:rsidP="00035D86">
            <w:pPr>
              <w:rPr>
                <w:rFonts w:ascii="Arial" w:hAnsi="Arial" w:cs="Arial"/>
                <w:sz w:val="18"/>
                <w:szCs w:val="18"/>
              </w:rPr>
            </w:pPr>
            <w:r w:rsidRPr="008E2E98">
              <w:rPr>
                <w:rFonts w:ascii="Arial" w:hAnsi="Arial" w:cs="Arial"/>
                <w:bCs/>
                <w:color w:val="000000"/>
                <w:sz w:val="18"/>
                <w:szCs w:val="18"/>
              </w:rPr>
              <w:t>Fonds de recherche du Québec-Santé (FRQS)</w:t>
            </w:r>
          </w:p>
        </w:tc>
        <w:tc>
          <w:tcPr>
            <w:tcW w:w="1260" w:type="dxa"/>
            <w:tcBorders>
              <w:bottom w:val="single" w:sz="4" w:space="0" w:color="auto"/>
            </w:tcBorders>
            <w:shd w:val="clear" w:color="auto" w:fill="auto"/>
            <w:vAlign w:val="center"/>
          </w:tcPr>
          <w:p w:rsidR="00BC4630" w:rsidRPr="008E2E98" w:rsidRDefault="00BC4630" w:rsidP="00035D86">
            <w:pPr>
              <w:rPr>
                <w:rFonts w:ascii="Arial" w:hAnsi="Arial" w:cs="Arial"/>
                <w:sz w:val="18"/>
                <w:szCs w:val="18"/>
                <w:lang w:val="en-GB"/>
              </w:rPr>
            </w:pPr>
            <w:r w:rsidRPr="008E2E98">
              <w:rPr>
                <w:rFonts w:ascii="Arial" w:hAnsi="Arial" w:cs="Arial"/>
                <w:sz w:val="18"/>
                <w:szCs w:val="18"/>
                <w:lang w:val="en-GB"/>
              </w:rPr>
              <w:t>Yes</w:t>
            </w:r>
          </w:p>
        </w:tc>
        <w:tc>
          <w:tcPr>
            <w:tcW w:w="1440" w:type="dxa"/>
            <w:tcBorders>
              <w:bottom w:val="single" w:sz="4" w:space="0" w:color="auto"/>
            </w:tcBorders>
            <w:shd w:val="clear" w:color="auto" w:fill="auto"/>
            <w:vAlign w:val="center"/>
          </w:tcPr>
          <w:p w:rsidR="00BC4630" w:rsidRPr="008E2E98" w:rsidRDefault="00BC4630" w:rsidP="00035D86">
            <w:pPr>
              <w:rPr>
                <w:rFonts w:ascii="Arial" w:hAnsi="Arial" w:cs="Arial"/>
                <w:sz w:val="18"/>
                <w:szCs w:val="18"/>
                <w:lang w:val="en-GB"/>
              </w:rPr>
            </w:pPr>
            <w:r w:rsidRPr="008E2E98">
              <w:rPr>
                <w:rFonts w:ascii="Arial" w:hAnsi="Arial" w:cs="Arial"/>
                <w:sz w:val="18"/>
                <w:szCs w:val="18"/>
                <w:lang w:val="en-GB"/>
              </w:rPr>
              <w:t>Yes</w:t>
            </w:r>
          </w:p>
        </w:tc>
        <w:tc>
          <w:tcPr>
            <w:tcW w:w="1080" w:type="dxa"/>
            <w:tcBorders>
              <w:bottom w:val="single" w:sz="4" w:space="0" w:color="auto"/>
            </w:tcBorders>
            <w:shd w:val="clear" w:color="auto" w:fill="auto"/>
            <w:vAlign w:val="center"/>
          </w:tcPr>
          <w:p w:rsidR="00BC4630" w:rsidRPr="008E2E98" w:rsidRDefault="00BC4630" w:rsidP="00035D86">
            <w:pPr>
              <w:rPr>
                <w:rFonts w:ascii="Arial" w:hAnsi="Arial" w:cs="Arial"/>
                <w:sz w:val="18"/>
                <w:szCs w:val="18"/>
                <w:lang w:val="en-GB"/>
              </w:rPr>
            </w:pPr>
            <w:r w:rsidRPr="008E2E98">
              <w:rPr>
                <w:rFonts w:ascii="Arial" w:hAnsi="Arial" w:cs="Arial"/>
                <w:sz w:val="18"/>
                <w:szCs w:val="18"/>
                <w:lang w:val="en-GB"/>
              </w:rPr>
              <w:t>No</w:t>
            </w:r>
          </w:p>
        </w:tc>
      </w:tr>
      <w:tr w:rsidR="00B813B7" w:rsidTr="005E0171">
        <w:trPr>
          <w:trHeight w:val="426"/>
        </w:trPr>
        <w:tc>
          <w:tcPr>
            <w:tcW w:w="1866" w:type="dxa"/>
            <w:tcBorders>
              <w:bottom w:val="single" w:sz="4" w:space="0" w:color="auto"/>
            </w:tcBorders>
            <w:shd w:val="clear" w:color="auto" w:fill="auto"/>
            <w:vAlign w:val="center"/>
          </w:tcPr>
          <w:p w:rsidR="00B813B7" w:rsidRPr="008E2E98" w:rsidRDefault="00B813B7" w:rsidP="008E2E98">
            <w:pPr>
              <w:ind w:right="-1368"/>
              <w:rPr>
                <w:rFonts w:ascii="Arial" w:hAnsi="Arial" w:cs="Arial"/>
                <w:sz w:val="18"/>
                <w:szCs w:val="18"/>
              </w:rPr>
            </w:pPr>
            <w:r>
              <w:rPr>
                <w:rFonts w:ascii="Arial" w:hAnsi="Arial" w:cs="Arial"/>
                <w:sz w:val="18"/>
                <w:szCs w:val="18"/>
              </w:rPr>
              <w:t>Canada</w:t>
            </w:r>
          </w:p>
        </w:tc>
        <w:tc>
          <w:tcPr>
            <w:tcW w:w="3462" w:type="dxa"/>
            <w:tcBorders>
              <w:bottom w:val="single" w:sz="4" w:space="0" w:color="auto"/>
            </w:tcBorders>
            <w:shd w:val="clear" w:color="auto" w:fill="auto"/>
            <w:vAlign w:val="center"/>
          </w:tcPr>
          <w:p w:rsidR="00B813B7" w:rsidRPr="008E2E98" w:rsidRDefault="00B813B7" w:rsidP="00035D86">
            <w:pPr>
              <w:rPr>
                <w:rFonts w:ascii="Arial" w:hAnsi="Arial" w:cs="Arial"/>
                <w:bCs/>
                <w:color w:val="000000"/>
                <w:sz w:val="18"/>
                <w:szCs w:val="18"/>
              </w:rPr>
            </w:pPr>
            <w:r w:rsidRPr="00250B1F">
              <w:rPr>
                <w:rFonts w:ascii="Arial" w:hAnsi="Arial" w:cs="Arial"/>
                <w:bCs/>
                <w:color w:val="000000"/>
                <w:sz w:val="18"/>
                <w:szCs w:val="18"/>
              </w:rPr>
              <w:t>Genome Canada (GC)</w:t>
            </w:r>
          </w:p>
        </w:tc>
        <w:tc>
          <w:tcPr>
            <w:tcW w:w="1260" w:type="dxa"/>
            <w:tcBorders>
              <w:bottom w:val="single" w:sz="4" w:space="0" w:color="auto"/>
            </w:tcBorders>
            <w:shd w:val="clear" w:color="auto" w:fill="auto"/>
            <w:vAlign w:val="center"/>
          </w:tcPr>
          <w:p w:rsidR="00B813B7" w:rsidRPr="00B813B7" w:rsidRDefault="00B813B7" w:rsidP="00863841">
            <w:pPr>
              <w:rPr>
                <w:rFonts w:ascii="Arial" w:hAnsi="Arial" w:cs="Arial"/>
                <w:sz w:val="18"/>
                <w:szCs w:val="18"/>
                <w:lang w:val="en-GB"/>
              </w:rPr>
            </w:pPr>
            <w:r w:rsidRPr="00B813B7">
              <w:rPr>
                <w:rFonts w:ascii="Arial" w:hAnsi="Arial" w:cs="Arial"/>
                <w:sz w:val="18"/>
                <w:szCs w:val="18"/>
                <w:lang w:val="en-GB"/>
              </w:rPr>
              <w:t>Yes</w:t>
            </w:r>
          </w:p>
        </w:tc>
        <w:tc>
          <w:tcPr>
            <w:tcW w:w="1440" w:type="dxa"/>
            <w:tcBorders>
              <w:bottom w:val="single" w:sz="4" w:space="0" w:color="auto"/>
            </w:tcBorders>
            <w:shd w:val="clear" w:color="auto" w:fill="auto"/>
            <w:vAlign w:val="center"/>
          </w:tcPr>
          <w:p w:rsidR="00B813B7" w:rsidRPr="00B813B7" w:rsidRDefault="00B813B7" w:rsidP="00863841">
            <w:pPr>
              <w:rPr>
                <w:rFonts w:ascii="Arial" w:hAnsi="Arial" w:cs="Arial"/>
                <w:sz w:val="18"/>
                <w:szCs w:val="18"/>
                <w:lang w:val="en-GB"/>
              </w:rPr>
            </w:pPr>
            <w:r w:rsidRPr="00B813B7">
              <w:rPr>
                <w:rFonts w:ascii="Arial" w:hAnsi="Arial" w:cs="Arial"/>
                <w:sz w:val="18"/>
                <w:szCs w:val="18"/>
                <w:lang w:val="en-GB"/>
              </w:rPr>
              <w:t>Yes</w:t>
            </w:r>
          </w:p>
        </w:tc>
        <w:tc>
          <w:tcPr>
            <w:tcW w:w="1080" w:type="dxa"/>
            <w:tcBorders>
              <w:bottom w:val="single" w:sz="4" w:space="0" w:color="auto"/>
            </w:tcBorders>
            <w:shd w:val="clear" w:color="auto" w:fill="auto"/>
            <w:vAlign w:val="center"/>
          </w:tcPr>
          <w:p w:rsidR="00B813B7" w:rsidRPr="00B813B7" w:rsidRDefault="00B813B7" w:rsidP="00863841">
            <w:pPr>
              <w:rPr>
                <w:rFonts w:ascii="Arial" w:hAnsi="Arial" w:cs="Arial"/>
                <w:sz w:val="18"/>
                <w:szCs w:val="18"/>
                <w:lang w:val="en-GB"/>
              </w:rPr>
            </w:pPr>
            <w:r w:rsidRPr="00B813B7">
              <w:rPr>
                <w:rFonts w:ascii="Arial" w:hAnsi="Arial" w:cs="Arial"/>
                <w:sz w:val="18"/>
                <w:szCs w:val="18"/>
                <w:lang w:val="en-GB"/>
              </w:rPr>
              <w:t>No</w:t>
            </w:r>
          </w:p>
        </w:tc>
      </w:tr>
      <w:tr w:rsidR="00BC4630" w:rsidRPr="008E2E98" w:rsidTr="00BE3711">
        <w:tc>
          <w:tcPr>
            <w:tcW w:w="1866" w:type="dxa"/>
            <w:tcBorders>
              <w:bottom w:val="single" w:sz="4" w:space="0" w:color="auto"/>
            </w:tcBorders>
            <w:shd w:val="clear" w:color="auto" w:fill="auto"/>
            <w:vAlign w:val="center"/>
          </w:tcPr>
          <w:p w:rsidR="00BC4630" w:rsidRPr="008E2E98" w:rsidRDefault="00177DCD" w:rsidP="008E2E98">
            <w:pPr>
              <w:ind w:right="-1368"/>
              <w:rPr>
                <w:rFonts w:ascii="Arial" w:hAnsi="Arial" w:cs="Arial"/>
                <w:sz w:val="18"/>
                <w:szCs w:val="18"/>
              </w:rPr>
            </w:pPr>
            <w:r>
              <w:rPr>
                <w:rFonts w:ascii="Arial" w:hAnsi="Arial" w:cs="Arial"/>
                <w:sz w:val="18"/>
                <w:szCs w:val="18"/>
              </w:rPr>
              <w:t>France</w:t>
            </w:r>
          </w:p>
        </w:tc>
        <w:tc>
          <w:tcPr>
            <w:tcW w:w="3462" w:type="dxa"/>
            <w:tcBorders>
              <w:bottom w:val="single" w:sz="4" w:space="0" w:color="auto"/>
            </w:tcBorders>
            <w:shd w:val="clear" w:color="auto" w:fill="auto"/>
            <w:vAlign w:val="center"/>
          </w:tcPr>
          <w:p w:rsidR="00BC4630" w:rsidRPr="008E2E98" w:rsidRDefault="00BC4630" w:rsidP="00035D86">
            <w:pPr>
              <w:rPr>
                <w:rFonts w:ascii="Arial" w:hAnsi="Arial" w:cs="Arial"/>
                <w:sz w:val="18"/>
                <w:szCs w:val="18"/>
                <w:lang w:val="en-GB"/>
              </w:rPr>
            </w:pPr>
            <w:r w:rsidRPr="008E2E98">
              <w:rPr>
                <w:rFonts w:ascii="Arial" w:hAnsi="Arial" w:cs="Arial"/>
                <w:sz w:val="18"/>
                <w:szCs w:val="18"/>
                <w:lang w:val="en-GB"/>
              </w:rPr>
              <w:t>French National Research Agency (ANR)</w:t>
            </w:r>
          </w:p>
        </w:tc>
        <w:tc>
          <w:tcPr>
            <w:tcW w:w="1260" w:type="dxa"/>
            <w:tcBorders>
              <w:bottom w:val="single" w:sz="4" w:space="0" w:color="auto"/>
            </w:tcBorders>
            <w:shd w:val="clear" w:color="auto" w:fill="auto"/>
            <w:vAlign w:val="center"/>
          </w:tcPr>
          <w:p w:rsidR="00BC4630" w:rsidRPr="008E2E98" w:rsidRDefault="00BC4630" w:rsidP="00035D86">
            <w:pPr>
              <w:rPr>
                <w:rFonts w:ascii="Arial" w:hAnsi="Arial" w:cs="Arial"/>
                <w:sz w:val="18"/>
                <w:szCs w:val="18"/>
                <w:lang w:val="en-GB"/>
              </w:rPr>
            </w:pPr>
            <w:r w:rsidRPr="008E2E98">
              <w:rPr>
                <w:rFonts w:ascii="Arial" w:hAnsi="Arial" w:cs="Arial"/>
                <w:sz w:val="18"/>
                <w:szCs w:val="18"/>
                <w:lang w:val="en-GB"/>
              </w:rPr>
              <w:t>Yes</w:t>
            </w:r>
          </w:p>
        </w:tc>
        <w:tc>
          <w:tcPr>
            <w:tcW w:w="1440" w:type="dxa"/>
            <w:tcBorders>
              <w:bottom w:val="single" w:sz="4" w:space="0" w:color="auto"/>
            </w:tcBorders>
            <w:shd w:val="clear" w:color="auto" w:fill="auto"/>
            <w:vAlign w:val="center"/>
          </w:tcPr>
          <w:p w:rsidR="00BC4630" w:rsidRPr="008E2E98" w:rsidRDefault="00BC4630" w:rsidP="00035D86">
            <w:pPr>
              <w:rPr>
                <w:rFonts w:ascii="Arial" w:hAnsi="Arial" w:cs="Arial"/>
                <w:sz w:val="18"/>
                <w:szCs w:val="18"/>
                <w:lang w:val="en-GB"/>
              </w:rPr>
            </w:pPr>
            <w:r w:rsidRPr="008E2E98">
              <w:rPr>
                <w:rFonts w:ascii="Arial" w:hAnsi="Arial" w:cs="Arial"/>
                <w:sz w:val="18"/>
                <w:szCs w:val="18"/>
                <w:lang w:val="en-GB"/>
              </w:rPr>
              <w:t>Yes</w:t>
            </w:r>
          </w:p>
        </w:tc>
        <w:tc>
          <w:tcPr>
            <w:tcW w:w="1080" w:type="dxa"/>
            <w:tcBorders>
              <w:bottom w:val="single" w:sz="4" w:space="0" w:color="auto"/>
            </w:tcBorders>
            <w:shd w:val="clear" w:color="auto" w:fill="auto"/>
            <w:vAlign w:val="center"/>
          </w:tcPr>
          <w:p w:rsidR="00BC4630" w:rsidRPr="008E2E98" w:rsidRDefault="00BC4630" w:rsidP="00035D86">
            <w:pPr>
              <w:rPr>
                <w:rFonts w:ascii="Arial" w:hAnsi="Arial" w:cs="Arial"/>
                <w:sz w:val="18"/>
                <w:szCs w:val="18"/>
                <w:lang w:val="en-GB"/>
              </w:rPr>
            </w:pPr>
            <w:r w:rsidRPr="008E2E98">
              <w:rPr>
                <w:rFonts w:ascii="Arial" w:hAnsi="Arial" w:cs="Arial"/>
                <w:sz w:val="18"/>
                <w:szCs w:val="18"/>
                <w:lang w:val="en-GB"/>
              </w:rPr>
              <w:t>Yes (1)</w:t>
            </w:r>
          </w:p>
        </w:tc>
      </w:tr>
      <w:tr w:rsidR="00BC4630" w:rsidRPr="008E2E98" w:rsidTr="00D46C40">
        <w:tc>
          <w:tcPr>
            <w:tcW w:w="1866" w:type="dxa"/>
            <w:shd w:val="clear" w:color="auto" w:fill="auto"/>
            <w:vAlign w:val="center"/>
          </w:tcPr>
          <w:p w:rsidR="00BC4630" w:rsidRPr="008E2E98" w:rsidRDefault="00BC4630" w:rsidP="008E2E98">
            <w:pPr>
              <w:ind w:right="-1368"/>
              <w:rPr>
                <w:rFonts w:ascii="Arial" w:hAnsi="Arial" w:cs="Arial"/>
                <w:sz w:val="18"/>
                <w:szCs w:val="18"/>
              </w:rPr>
            </w:pPr>
            <w:r w:rsidRPr="008E2E98">
              <w:rPr>
                <w:rFonts w:ascii="Arial" w:hAnsi="Arial" w:cs="Arial"/>
                <w:sz w:val="18"/>
                <w:szCs w:val="18"/>
              </w:rPr>
              <w:t>Germany</w:t>
            </w:r>
          </w:p>
        </w:tc>
        <w:tc>
          <w:tcPr>
            <w:tcW w:w="3462" w:type="dxa"/>
            <w:shd w:val="clear" w:color="auto" w:fill="auto"/>
            <w:vAlign w:val="center"/>
          </w:tcPr>
          <w:p w:rsidR="00BC4630" w:rsidRPr="008E2E98" w:rsidRDefault="00BC4630" w:rsidP="00035D86">
            <w:pPr>
              <w:rPr>
                <w:rFonts w:ascii="Arial" w:hAnsi="Arial" w:cs="Arial"/>
                <w:sz w:val="18"/>
                <w:szCs w:val="18"/>
                <w:lang w:val="en-GB"/>
              </w:rPr>
            </w:pPr>
            <w:r w:rsidRPr="008E2E98">
              <w:rPr>
                <w:rFonts w:ascii="Arial" w:hAnsi="Arial" w:cs="Arial"/>
                <w:sz w:val="18"/>
                <w:szCs w:val="18"/>
                <w:lang w:val="en-GB"/>
              </w:rPr>
              <w:t>German Federal Ministry of Education and Research (BMBF)</w:t>
            </w:r>
          </w:p>
        </w:tc>
        <w:tc>
          <w:tcPr>
            <w:tcW w:w="1260" w:type="dxa"/>
            <w:shd w:val="clear" w:color="auto" w:fill="auto"/>
            <w:vAlign w:val="center"/>
          </w:tcPr>
          <w:p w:rsidR="00BC4630" w:rsidRPr="008E2E98" w:rsidRDefault="00BC4630" w:rsidP="00035D86">
            <w:pPr>
              <w:rPr>
                <w:rFonts w:ascii="Arial" w:hAnsi="Arial" w:cs="Arial"/>
                <w:sz w:val="18"/>
                <w:szCs w:val="18"/>
                <w:lang w:val="en-GB"/>
              </w:rPr>
            </w:pPr>
            <w:r w:rsidRPr="008E2E98">
              <w:rPr>
                <w:rFonts w:ascii="Arial" w:hAnsi="Arial" w:cs="Arial"/>
                <w:sz w:val="18"/>
                <w:szCs w:val="18"/>
                <w:lang w:val="en-GB"/>
              </w:rPr>
              <w:t>Yes</w:t>
            </w:r>
          </w:p>
        </w:tc>
        <w:tc>
          <w:tcPr>
            <w:tcW w:w="1440" w:type="dxa"/>
            <w:shd w:val="clear" w:color="auto" w:fill="auto"/>
            <w:vAlign w:val="center"/>
          </w:tcPr>
          <w:p w:rsidR="00BC4630" w:rsidRPr="008E2E98" w:rsidRDefault="00BC4630" w:rsidP="00035D86">
            <w:pPr>
              <w:rPr>
                <w:rFonts w:ascii="Arial" w:hAnsi="Arial" w:cs="Arial"/>
                <w:sz w:val="18"/>
                <w:szCs w:val="18"/>
                <w:lang w:val="en-GB"/>
              </w:rPr>
            </w:pPr>
            <w:r w:rsidRPr="008E2E98">
              <w:rPr>
                <w:rFonts w:ascii="Arial" w:hAnsi="Arial" w:cs="Arial"/>
                <w:sz w:val="18"/>
                <w:szCs w:val="18"/>
                <w:lang w:val="en-GB"/>
              </w:rPr>
              <w:t>Yes</w:t>
            </w:r>
          </w:p>
        </w:tc>
        <w:tc>
          <w:tcPr>
            <w:tcW w:w="1080" w:type="dxa"/>
            <w:shd w:val="clear" w:color="auto" w:fill="auto"/>
            <w:vAlign w:val="center"/>
          </w:tcPr>
          <w:p w:rsidR="00BC4630" w:rsidRPr="008E2E98" w:rsidRDefault="00BC4630" w:rsidP="00035D86">
            <w:pPr>
              <w:rPr>
                <w:rFonts w:ascii="Arial" w:hAnsi="Arial" w:cs="Arial"/>
                <w:sz w:val="18"/>
                <w:szCs w:val="18"/>
                <w:lang w:val="en-GB"/>
              </w:rPr>
            </w:pPr>
            <w:r w:rsidRPr="008E2E98">
              <w:rPr>
                <w:rFonts w:ascii="Arial" w:hAnsi="Arial" w:cs="Arial"/>
                <w:sz w:val="18"/>
                <w:szCs w:val="18"/>
                <w:lang w:val="en-GB"/>
              </w:rPr>
              <w:t>Yes (1)</w:t>
            </w:r>
          </w:p>
        </w:tc>
      </w:tr>
      <w:tr w:rsidR="006B09F7" w:rsidRPr="008E2E98" w:rsidTr="00D46C40">
        <w:trPr>
          <w:trHeight w:val="342"/>
        </w:trPr>
        <w:tc>
          <w:tcPr>
            <w:tcW w:w="1866" w:type="dxa"/>
            <w:shd w:val="clear" w:color="auto" w:fill="auto"/>
            <w:vAlign w:val="center"/>
          </w:tcPr>
          <w:p w:rsidR="006B09F7" w:rsidRPr="008E2E98" w:rsidRDefault="006B09F7" w:rsidP="008E2E98">
            <w:pPr>
              <w:ind w:right="-1368"/>
              <w:rPr>
                <w:rFonts w:ascii="Arial" w:hAnsi="Arial" w:cs="Arial"/>
                <w:sz w:val="18"/>
                <w:szCs w:val="18"/>
              </w:rPr>
            </w:pPr>
            <w:r>
              <w:rPr>
                <w:rFonts w:ascii="Arial" w:hAnsi="Arial" w:cs="Arial"/>
                <w:sz w:val="18"/>
                <w:szCs w:val="18"/>
              </w:rPr>
              <w:t>Germany</w:t>
            </w:r>
          </w:p>
        </w:tc>
        <w:tc>
          <w:tcPr>
            <w:tcW w:w="3462" w:type="dxa"/>
            <w:shd w:val="clear" w:color="auto" w:fill="auto"/>
            <w:vAlign w:val="center"/>
          </w:tcPr>
          <w:p w:rsidR="006B09F7" w:rsidRPr="008E2E98" w:rsidRDefault="006B09F7" w:rsidP="00035D86">
            <w:pPr>
              <w:rPr>
                <w:rFonts w:ascii="Arial" w:hAnsi="Arial" w:cs="Arial"/>
                <w:sz w:val="18"/>
                <w:szCs w:val="18"/>
                <w:lang w:val="en-GB"/>
              </w:rPr>
            </w:pPr>
            <w:r w:rsidRPr="009063B0">
              <w:rPr>
                <w:rFonts w:ascii="Arial" w:hAnsi="Arial" w:cs="Arial"/>
                <w:sz w:val="18"/>
                <w:szCs w:val="18"/>
                <w:lang w:val="en-GB"/>
              </w:rPr>
              <w:t>German Research Foundation (DFG)</w:t>
            </w:r>
          </w:p>
        </w:tc>
        <w:tc>
          <w:tcPr>
            <w:tcW w:w="1260" w:type="dxa"/>
            <w:shd w:val="clear" w:color="auto" w:fill="auto"/>
            <w:vAlign w:val="center"/>
          </w:tcPr>
          <w:p w:rsidR="006B09F7" w:rsidRDefault="006B09F7">
            <w:pPr>
              <w:rPr>
                <w:rFonts w:ascii="Arial" w:hAnsi="Arial" w:cs="Arial"/>
                <w:sz w:val="18"/>
                <w:szCs w:val="18"/>
              </w:rPr>
            </w:pPr>
            <w:r>
              <w:rPr>
                <w:rFonts w:ascii="Arial" w:hAnsi="Arial" w:cs="Arial"/>
                <w:sz w:val="18"/>
                <w:szCs w:val="18"/>
              </w:rPr>
              <w:t>Yes (10)</w:t>
            </w:r>
          </w:p>
        </w:tc>
        <w:tc>
          <w:tcPr>
            <w:tcW w:w="1440" w:type="dxa"/>
            <w:shd w:val="clear" w:color="auto" w:fill="auto"/>
            <w:vAlign w:val="center"/>
          </w:tcPr>
          <w:p w:rsidR="006B09F7" w:rsidRDefault="006B09F7">
            <w:pPr>
              <w:rPr>
                <w:rFonts w:ascii="Arial" w:hAnsi="Arial" w:cs="Arial"/>
                <w:sz w:val="18"/>
                <w:szCs w:val="18"/>
              </w:rPr>
            </w:pPr>
            <w:r>
              <w:rPr>
                <w:rFonts w:ascii="Arial" w:hAnsi="Arial" w:cs="Arial"/>
                <w:sz w:val="18"/>
                <w:szCs w:val="18"/>
              </w:rPr>
              <w:t>Yes (11)</w:t>
            </w:r>
          </w:p>
        </w:tc>
        <w:tc>
          <w:tcPr>
            <w:tcW w:w="1080" w:type="dxa"/>
            <w:shd w:val="clear" w:color="auto" w:fill="auto"/>
            <w:vAlign w:val="center"/>
          </w:tcPr>
          <w:p w:rsidR="006B09F7" w:rsidRDefault="006B09F7">
            <w:pPr>
              <w:rPr>
                <w:rFonts w:ascii="Arial" w:hAnsi="Arial" w:cs="Arial"/>
                <w:sz w:val="18"/>
                <w:szCs w:val="18"/>
              </w:rPr>
            </w:pPr>
            <w:r>
              <w:rPr>
                <w:rFonts w:ascii="Arial" w:hAnsi="Arial" w:cs="Arial"/>
                <w:sz w:val="18"/>
                <w:szCs w:val="18"/>
              </w:rPr>
              <w:t>No</w:t>
            </w:r>
          </w:p>
        </w:tc>
      </w:tr>
      <w:tr w:rsidR="002170B8" w:rsidRPr="008E2E98" w:rsidTr="00D46C40">
        <w:tc>
          <w:tcPr>
            <w:tcW w:w="1866" w:type="dxa"/>
            <w:shd w:val="clear" w:color="auto" w:fill="auto"/>
            <w:vAlign w:val="center"/>
          </w:tcPr>
          <w:p w:rsidR="002170B8" w:rsidRDefault="002170B8" w:rsidP="008E2E98">
            <w:pPr>
              <w:ind w:right="-1368"/>
              <w:rPr>
                <w:rFonts w:ascii="Arial" w:hAnsi="Arial" w:cs="Arial"/>
                <w:sz w:val="18"/>
                <w:szCs w:val="18"/>
              </w:rPr>
            </w:pPr>
            <w:r>
              <w:rPr>
                <w:rFonts w:ascii="Arial" w:hAnsi="Arial" w:cs="Arial"/>
                <w:sz w:val="18"/>
                <w:szCs w:val="18"/>
              </w:rPr>
              <w:t>Greece</w:t>
            </w:r>
          </w:p>
        </w:tc>
        <w:tc>
          <w:tcPr>
            <w:tcW w:w="3462" w:type="dxa"/>
            <w:shd w:val="clear" w:color="auto" w:fill="auto"/>
            <w:vAlign w:val="center"/>
          </w:tcPr>
          <w:p w:rsidR="002170B8" w:rsidRPr="009063B0" w:rsidRDefault="002170B8" w:rsidP="00DC1A45">
            <w:pPr>
              <w:rPr>
                <w:rFonts w:ascii="Arial" w:hAnsi="Arial" w:cs="Arial"/>
                <w:sz w:val="18"/>
                <w:szCs w:val="18"/>
                <w:lang w:val="en-GB"/>
              </w:rPr>
            </w:pPr>
            <w:r w:rsidRPr="00DC1A45">
              <w:rPr>
                <w:rFonts w:ascii="Arial" w:hAnsi="Arial" w:cs="Arial"/>
                <w:sz w:val="18"/>
                <w:szCs w:val="18"/>
                <w:lang w:val="en-GB"/>
              </w:rPr>
              <w:t>General Secretariat of Research and Technology (GSRT)</w:t>
            </w:r>
          </w:p>
        </w:tc>
        <w:tc>
          <w:tcPr>
            <w:tcW w:w="1260" w:type="dxa"/>
            <w:shd w:val="clear" w:color="auto" w:fill="auto"/>
            <w:vAlign w:val="center"/>
          </w:tcPr>
          <w:p w:rsidR="002170B8" w:rsidRPr="002170B8" w:rsidRDefault="002170B8">
            <w:pPr>
              <w:rPr>
                <w:rFonts w:ascii="Arial" w:hAnsi="Arial" w:cs="Arial"/>
                <w:sz w:val="18"/>
                <w:szCs w:val="18"/>
              </w:rPr>
            </w:pPr>
            <w:r w:rsidRPr="002170B8">
              <w:rPr>
                <w:rFonts w:ascii="Arial" w:hAnsi="Arial" w:cs="Arial"/>
                <w:sz w:val="18"/>
                <w:szCs w:val="18"/>
              </w:rPr>
              <w:t>Y</w:t>
            </w:r>
            <w:r>
              <w:rPr>
                <w:rFonts w:ascii="Arial" w:hAnsi="Arial" w:cs="Arial"/>
                <w:sz w:val="18"/>
                <w:szCs w:val="18"/>
              </w:rPr>
              <w:t>es</w:t>
            </w:r>
          </w:p>
        </w:tc>
        <w:tc>
          <w:tcPr>
            <w:tcW w:w="1440" w:type="dxa"/>
            <w:shd w:val="clear" w:color="auto" w:fill="auto"/>
            <w:vAlign w:val="center"/>
          </w:tcPr>
          <w:p w:rsidR="002170B8" w:rsidRPr="002170B8" w:rsidRDefault="002170B8">
            <w:pPr>
              <w:rPr>
                <w:rFonts w:ascii="Arial" w:hAnsi="Arial" w:cs="Arial"/>
                <w:sz w:val="18"/>
                <w:szCs w:val="18"/>
              </w:rPr>
            </w:pPr>
            <w:r w:rsidRPr="002170B8">
              <w:rPr>
                <w:rFonts w:ascii="Arial" w:hAnsi="Arial" w:cs="Arial"/>
                <w:sz w:val="18"/>
                <w:szCs w:val="18"/>
              </w:rPr>
              <w:t>Y</w:t>
            </w:r>
            <w:r>
              <w:rPr>
                <w:rFonts w:ascii="Arial" w:hAnsi="Arial" w:cs="Arial"/>
                <w:sz w:val="18"/>
                <w:szCs w:val="18"/>
              </w:rPr>
              <w:t>es</w:t>
            </w:r>
          </w:p>
        </w:tc>
        <w:tc>
          <w:tcPr>
            <w:tcW w:w="1080" w:type="dxa"/>
            <w:shd w:val="clear" w:color="auto" w:fill="auto"/>
            <w:vAlign w:val="center"/>
          </w:tcPr>
          <w:p w:rsidR="002170B8" w:rsidRPr="002170B8" w:rsidRDefault="002170B8">
            <w:pPr>
              <w:rPr>
                <w:rFonts w:ascii="Arial" w:hAnsi="Arial" w:cs="Arial"/>
                <w:sz w:val="18"/>
                <w:szCs w:val="18"/>
              </w:rPr>
            </w:pPr>
            <w:r w:rsidRPr="002170B8">
              <w:rPr>
                <w:rFonts w:ascii="Arial" w:hAnsi="Arial" w:cs="Arial"/>
                <w:sz w:val="18"/>
                <w:szCs w:val="18"/>
              </w:rPr>
              <w:t>Y</w:t>
            </w:r>
            <w:r>
              <w:rPr>
                <w:rFonts w:ascii="Arial" w:hAnsi="Arial" w:cs="Arial"/>
                <w:sz w:val="18"/>
                <w:szCs w:val="18"/>
              </w:rPr>
              <w:t>es</w:t>
            </w:r>
          </w:p>
        </w:tc>
      </w:tr>
      <w:tr w:rsidR="00BC4630" w:rsidRPr="008E2E98" w:rsidTr="00BE3711">
        <w:tc>
          <w:tcPr>
            <w:tcW w:w="1866" w:type="dxa"/>
            <w:tcBorders>
              <w:bottom w:val="single" w:sz="4" w:space="0" w:color="auto"/>
            </w:tcBorders>
            <w:shd w:val="clear" w:color="auto" w:fill="auto"/>
            <w:vAlign w:val="center"/>
          </w:tcPr>
          <w:p w:rsidR="00BC4630" w:rsidRPr="008E2E98" w:rsidRDefault="00BC4630" w:rsidP="008E2E98">
            <w:pPr>
              <w:ind w:right="-1368"/>
              <w:rPr>
                <w:rFonts w:ascii="Arial" w:hAnsi="Arial" w:cs="Arial"/>
                <w:sz w:val="18"/>
                <w:szCs w:val="18"/>
              </w:rPr>
            </w:pPr>
            <w:r w:rsidRPr="008E2E98">
              <w:rPr>
                <w:rFonts w:ascii="Arial" w:hAnsi="Arial" w:cs="Arial"/>
                <w:sz w:val="18"/>
                <w:szCs w:val="18"/>
              </w:rPr>
              <w:t>Hungary</w:t>
            </w:r>
          </w:p>
        </w:tc>
        <w:tc>
          <w:tcPr>
            <w:tcW w:w="3462" w:type="dxa"/>
            <w:tcBorders>
              <w:bottom w:val="single" w:sz="4" w:space="0" w:color="auto"/>
            </w:tcBorders>
            <w:shd w:val="clear" w:color="auto" w:fill="auto"/>
            <w:vAlign w:val="center"/>
          </w:tcPr>
          <w:p w:rsidR="00BC4630" w:rsidRPr="008E2E98" w:rsidRDefault="00BC4630" w:rsidP="00035D86">
            <w:pPr>
              <w:rPr>
                <w:rFonts w:ascii="Arial" w:hAnsi="Arial" w:cs="Arial"/>
                <w:sz w:val="18"/>
                <w:szCs w:val="18"/>
                <w:lang w:val="en-GB"/>
              </w:rPr>
            </w:pPr>
            <w:r w:rsidRPr="008E2E98">
              <w:rPr>
                <w:rFonts w:ascii="Arial" w:hAnsi="Arial" w:cs="Arial"/>
                <w:sz w:val="18"/>
                <w:szCs w:val="18"/>
                <w:lang w:val="en-GB"/>
              </w:rPr>
              <w:t>Hungarian Scientific Research Fund</w:t>
            </w:r>
            <w:r w:rsidRPr="008E2E98">
              <w:rPr>
                <w:rFonts w:ascii="Arial" w:hAnsi="Arial" w:cs="Arial"/>
                <w:color w:val="4A457A"/>
                <w:sz w:val="18"/>
                <w:szCs w:val="18"/>
                <w:lang w:val="en-GB"/>
              </w:rPr>
              <w:t xml:space="preserve"> </w:t>
            </w:r>
            <w:r w:rsidRPr="008E2E98">
              <w:rPr>
                <w:rFonts w:ascii="Arial" w:hAnsi="Arial" w:cs="Arial"/>
                <w:sz w:val="18"/>
                <w:szCs w:val="18"/>
                <w:lang w:val="en-GB"/>
              </w:rPr>
              <w:t>(OTKA)</w:t>
            </w:r>
          </w:p>
        </w:tc>
        <w:tc>
          <w:tcPr>
            <w:tcW w:w="1260" w:type="dxa"/>
            <w:tcBorders>
              <w:bottom w:val="single" w:sz="4" w:space="0" w:color="auto"/>
            </w:tcBorders>
            <w:shd w:val="clear" w:color="auto" w:fill="auto"/>
            <w:vAlign w:val="center"/>
          </w:tcPr>
          <w:p w:rsidR="00BC4630" w:rsidRPr="008E2E98" w:rsidRDefault="00BC4630" w:rsidP="00035D86">
            <w:pPr>
              <w:rPr>
                <w:rFonts w:ascii="Arial" w:hAnsi="Arial" w:cs="Arial"/>
                <w:sz w:val="18"/>
                <w:szCs w:val="18"/>
              </w:rPr>
            </w:pPr>
            <w:r w:rsidRPr="008E2E98">
              <w:rPr>
                <w:rFonts w:ascii="Arial" w:hAnsi="Arial" w:cs="Arial"/>
                <w:sz w:val="18"/>
                <w:szCs w:val="18"/>
              </w:rPr>
              <w:t>Yes</w:t>
            </w:r>
          </w:p>
        </w:tc>
        <w:tc>
          <w:tcPr>
            <w:tcW w:w="1440" w:type="dxa"/>
            <w:tcBorders>
              <w:bottom w:val="single" w:sz="4" w:space="0" w:color="auto"/>
            </w:tcBorders>
            <w:shd w:val="clear" w:color="auto" w:fill="auto"/>
            <w:vAlign w:val="center"/>
          </w:tcPr>
          <w:p w:rsidR="00BC4630" w:rsidRPr="008E2E98" w:rsidRDefault="00BC4630" w:rsidP="00035D86">
            <w:pPr>
              <w:rPr>
                <w:rFonts w:ascii="Arial" w:hAnsi="Arial" w:cs="Arial"/>
                <w:sz w:val="18"/>
                <w:szCs w:val="18"/>
              </w:rPr>
            </w:pPr>
            <w:r w:rsidRPr="008E2E98">
              <w:rPr>
                <w:rFonts w:ascii="Arial" w:hAnsi="Arial" w:cs="Arial"/>
                <w:sz w:val="18"/>
                <w:szCs w:val="18"/>
              </w:rPr>
              <w:t>Yes</w:t>
            </w:r>
          </w:p>
        </w:tc>
        <w:tc>
          <w:tcPr>
            <w:tcW w:w="1080" w:type="dxa"/>
            <w:tcBorders>
              <w:bottom w:val="single" w:sz="4" w:space="0" w:color="auto"/>
            </w:tcBorders>
            <w:shd w:val="clear" w:color="auto" w:fill="auto"/>
            <w:vAlign w:val="center"/>
          </w:tcPr>
          <w:p w:rsidR="00BC4630" w:rsidRPr="008E2E98" w:rsidRDefault="00BC4630" w:rsidP="00035D86">
            <w:pPr>
              <w:rPr>
                <w:rFonts w:ascii="Arial" w:hAnsi="Arial" w:cs="Arial"/>
                <w:sz w:val="18"/>
                <w:szCs w:val="18"/>
              </w:rPr>
            </w:pPr>
            <w:r w:rsidRPr="008E2E98">
              <w:rPr>
                <w:rFonts w:ascii="Arial" w:hAnsi="Arial" w:cs="Arial"/>
                <w:sz w:val="18"/>
                <w:szCs w:val="18"/>
              </w:rPr>
              <w:t>No</w:t>
            </w:r>
          </w:p>
        </w:tc>
      </w:tr>
      <w:tr w:rsidR="00BC4630" w:rsidTr="00BE3711">
        <w:tc>
          <w:tcPr>
            <w:tcW w:w="1866" w:type="dxa"/>
            <w:tcBorders>
              <w:bottom w:val="single" w:sz="4" w:space="0" w:color="auto"/>
            </w:tcBorders>
            <w:shd w:val="clear" w:color="auto" w:fill="auto"/>
            <w:vAlign w:val="center"/>
          </w:tcPr>
          <w:p w:rsidR="00BC4630" w:rsidRPr="008E2E98" w:rsidRDefault="00BC4630" w:rsidP="008E2E98">
            <w:pPr>
              <w:ind w:right="-1368"/>
              <w:rPr>
                <w:rFonts w:ascii="Arial" w:hAnsi="Arial" w:cs="Arial"/>
                <w:sz w:val="18"/>
                <w:szCs w:val="18"/>
              </w:rPr>
            </w:pPr>
            <w:r w:rsidRPr="008E2E98">
              <w:rPr>
                <w:rFonts w:ascii="Arial" w:hAnsi="Arial" w:cs="Arial"/>
                <w:sz w:val="18"/>
                <w:szCs w:val="18"/>
              </w:rPr>
              <w:t>Israel</w:t>
            </w:r>
          </w:p>
        </w:tc>
        <w:tc>
          <w:tcPr>
            <w:tcW w:w="3462" w:type="dxa"/>
            <w:tcBorders>
              <w:bottom w:val="single" w:sz="4" w:space="0" w:color="auto"/>
            </w:tcBorders>
            <w:shd w:val="clear" w:color="auto" w:fill="auto"/>
            <w:vAlign w:val="center"/>
          </w:tcPr>
          <w:p w:rsidR="00BC4630" w:rsidRPr="008E2E98" w:rsidRDefault="00BC4630" w:rsidP="00035D86">
            <w:pPr>
              <w:rPr>
                <w:rFonts w:ascii="Arial" w:hAnsi="Arial" w:cs="Arial"/>
                <w:sz w:val="18"/>
                <w:szCs w:val="18"/>
                <w:lang w:val="en-GB"/>
              </w:rPr>
            </w:pPr>
            <w:r w:rsidRPr="008E2E98">
              <w:rPr>
                <w:rFonts w:ascii="Arial" w:hAnsi="Arial" w:cs="Arial"/>
                <w:sz w:val="18"/>
                <w:szCs w:val="18"/>
                <w:lang w:val="en-GB"/>
              </w:rPr>
              <w:t>Chief Scientist Office of the Ministry of Health (CSO/MOH)</w:t>
            </w:r>
          </w:p>
        </w:tc>
        <w:tc>
          <w:tcPr>
            <w:tcW w:w="1260" w:type="dxa"/>
            <w:tcBorders>
              <w:bottom w:val="single" w:sz="4" w:space="0" w:color="auto"/>
            </w:tcBorders>
            <w:shd w:val="clear" w:color="auto" w:fill="auto"/>
            <w:vAlign w:val="center"/>
          </w:tcPr>
          <w:p w:rsidR="00BC4630" w:rsidRPr="008E2E98" w:rsidRDefault="00BC4630" w:rsidP="00035D86">
            <w:pPr>
              <w:rPr>
                <w:rFonts w:ascii="Arial" w:hAnsi="Arial" w:cs="Arial"/>
                <w:sz w:val="18"/>
                <w:szCs w:val="18"/>
              </w:rPr>
            </w:pPr>
            <w:r w:rsidRPr="008E2E98">
              <w:rPr>
                <w:rFonts w:ascii="Arial" w:hAnsi="Arial" w:cs="Arial"/>
                <w:sz w:val="18"/>
                <w:szCs w:val="18"/>
              </w:rPr>
              <w:t>Yes</w:t>
            </w:r>
          </w:p>
        </w:tc>
        <w:tc>
          <w:tcPr>
            <w:tcW w:w="1440" w:type="dxa"/>
            <w:tcBorders>
              <w:bottom w:val="single" w:sz="4" w:space="0" w:color="auto"/>
            </w:tcBorders>
            <w:shd w:val="clear" w:color="auto" w:fill="auto"/>
            <w:vAlign w:val="center"/>
          </w:tcPr>
          <w:p w:rsidR="00BC4630" w:rsidRPr="008E2E98" w:rsidRDefault="00BC4630" w:rsidP="00035D86">
            <w:pPr>
              <w:rPr>
                <w:rFonts w:ascii="Arial" w:hAnsi="Arial" w:cs="Arial"/>
                <w:sz w:val="18"/>
                <w:szCs w:val="18"/>
              </w:rPr>
            </w:pPr>
            <w:r w:rsidRPr="008E2E98">
              <w:rPr>
                <w:rFonts w:ascii="Arial" w:hAnsi="Arial" w:cs="Arial"/>
                <w:sz w:val="18"/>
                <w:szCs w:val="18"/>
              </w:rPr>
              <w:t>Yes</w:t>
            </w:r>
          </w:p>
        </w:tc>
        <w:tc>
          <w:tcPr>
            <w:tcW w:w="1080" w:type="dxa"/>
            <w:tcBorders>
              <w:bottom w:val="single" w:sz="4" w:space="0" w:color="auto"/>
            </w:tcBorders>
            <w:shd w:val="clear" w:color="auto" w:fill="auto"/>
            <w:vAlign w:val="center"/>
          </w:tcPr>
          <w:p w:rsidR="00BC4630" w:rsidRPr="008E2E98" w:rsidRDefault="00BC4630" w:rsidP="00035D86">
            <w:pPr>
              <w:rPr>
                <w:rFonts w:ascii="Arial" w:hAnsi="Arial" w:cs="Arial"/>
                <w:sz w:val="18"/>
                <w:szCs w:val="18"/>
              </w:rPr>
            </w:pPr>
            <w:r w:rsidRPr="008E2E98">
              <w:rPr>
                <w:rFonts w:ascii="Arial" w:hAnsi="Arial" w:cs="Arial"/>
                <w:sz w:val="18"/>
                <w:szCs w:val="18"/>
              </w:rPr>
              <w:t>No</w:t>
            </w:r>
          </w:p>
        </w:tc>
      </w:tr>
      <w:tr w:rsidR="009D358F" w:rsidRPr="008E2E98" w:rsidTr="00D46C40">
        <w:trPr>
          <w:trHeight w:val="430"/>
        </w:trPr>
        <w:tc>
          <w:tcPr>
            <w:tcW w:w="1866" w:type="dxa"/>
            <w:tcBorders>
              <w:bottom w:val="single" w:sz="4" w:space="0" w:color="auto"/>
            </w:tcBorders>
            <w:shd w:val="clear" w:color="auto" w:fill="auto"/>
            <w:vAlign w:val="center"/>
          </w:tcPr>
          <w:p w:rsidR="009D358F" w:rsidRPr="003020E4" w:rsidRDefault="009D358F" w:rsidP="008E2E98">
            <w:pPr>
              <w:ind w:right="-1368"/>
              <w:rPr>
                <w:rFonts w:ascii="Arial" w:hAnsi="Arial" w:cs="Arial"/>
                <w:sz w:val="18"/>
                <w:szCs w:val="18"/>
              </w:rPr>
            </w:pPr>
            <w:r w:rsidRPr="003020E4">
              <w:rPr>
                <w:rFonts w:ascii="Arial" w:hAnsi="Arial" w:cs="Arial"/>
                <w:sz w:val="18"/>
                <w:szCs w:val="18"/>
              </w:rPr>
              <w:t>Italy</w:t>
            </w:r>
          </w:p>
        </w:tc>
        <w:tc>
          <w:tcPr>
            <w:tcW w:w="3462" w:type="dxa"/>
            <w:tcBorders>
              <w:bottom w:val="single" w:sz="4" w:space="0" w:color="auto"/>
            </w:tcBorders>
            <w:shd w:val="clear" w:color="auto" w:fill="auto"/>
            <w:vAlign w:val="center"/>
          </w:tcPr>
          <w:p w:rsidR="009D358F" w:rsidRPr="00F76DF4" w:rsidRDefault="009D358F" w:rsidP="001664EF">
            <w:pPr>
              <w:rPr>
                <w:rFonts w:ascii="Arial" w:hAnsi="Arial" w:cs="Arial"/>
                <w:sz w:val="18"/>
                <w:szCs w:val="18"/>
                <w:lang w:val="en-GB"/>
              </w:rPr>
            </w:pPr>
            <w:r w:rsidRPr="00F76DF4">
              <w:rPr>
                <w:rFonts w:ascii="Arial" w:hAnsi="Arial" w:cs="Arial"/>
                <w:sz w:val="18"/>
                <w:szCs w:val="18"/>
                <w:lang w:val="en-GB"/>
              </w:rPr>
              <w:t xml:space="preserve">Ministry of Health </w:t>
            </w:r>
            <w:r>
              <w:rPr>
                <w:rFonts w:ascii="Arial" w:hAnsi="Arial" w:cs="Arial"/>
                <w:sz w:val="18"/>
                <w:szCs w:val="18"/>
                <w:lang w:val="en-GB"/>
              </w:rPr>
              <w:t xml:space="preserve">(MoH) </w:t>
            </w:r>
            <w:r w:rsidRPr="00F76DF4">
              <w:rPr>
                <w:rFonts w:ascii="Arial" w:hAnsi="Arial" w:cs="Arial"/>
                <w:sz w:val="18"/>
                <w:szCs w:val="18"/>
                <w:lang w:val="en-GB"/>
              </w:rPr>
              <w:t>Italy</w:t>
            </w:r>
          </w:p>
        </w:tc>
        <w:tc>
          <w:tcPr>
            <w:tcW w:w="1260" w:type="dxa"/>
            <w:tcBorders>
              <w:bottom w:val="single" w:sz="4" w:space="0" w:color="auto"/>
            </w:tcBorders>
            <w:shd w:val="clear" w:color="auto" w:fill="auto"/>
            <w:vAlign w:val="center"/>
          </w:tcPr>
          <w:p w:rsidR="009D358F" w:rsidRPr="00F76DF4" w:rsidRDefault="009D358F" w:rsidP="001664EF">
            <w:pPr>
              <w:rPr>
                <w:rFonts w:ascii="Arial" w:hAnsi="Arial" w:cs="Arial"/>
                <w:sz w:val="18"/>
                <w:szCs w:val="18"/>
              </w:rPr>
            </w:pPr>
            <w:r w:rsidRPr="00F76DF4">
              <w:rPr>
                <w:rFonts w:ascii="Arial" w:hAnsi="Arial" w:cs="Arial"/>
                <w:sz w:val="18"/>
                <w:szCs w:val="18"/>
              </w:rPr>
              <w:t xml:space="preserve">No </w:t>
            </w:r>
          </w:p>
        </w:tc>
        <w:tc>
          <w:tcPr>
            <w:tcW w:w="1440" w:type="dxa"/>
            <w:tcBorders>
              <w:bottom w:val="single" w:sz="4" w:space="0" w:color="auto"/>
            </w:tcBorders>
            <w:shd w:val="clear" w:color="auto" w:fill="auto"/>
            <w:vAlign w:val="center"/>
          </w:tcPr>
          <w:p w:rsidR="009D358F" w:rsidRPr="00F76DF4" w:rsidRDefault="009D358F" w:rsidP="001664EF">
            <w:pPr>
              <w:rPr>
                <w:rFonts w:ascii="Arial" w:hAnsi="Arial" w:cs="Arial"/>
                <w:sz w:val="18"/>
                <w:szCs w:val="18"/>
              </w:rPr>
            </w:pPr>
            <w:r w:rsidRPr="00F76DF4">
              <w:rPr>
                <w:rFonts w:ascii="Arial" w:hAnsi="Arial" w:cs="Arial"/>
                <w:sz w:val="18"/>
                <w:szCs w:val="18"/>
              </w:rPr>
              <w:t>Yes (</w:t>
            </w:r>
            <w:r>
              <w:rPr>
                <w:rFonts w:ascii="Arial" w:hAnsi="Arial" w:cs="Arial"/>
                <w:sz w:val="18"/>
                <w:szCs w:val="18"/>
              </w:rPr>
              <w:t>4)</w:t>
            </w:r>
          </w:p>
        </w:tc>
        <w:tc>
          <w:tcPr>
            <w:tcW w:w="1080" w:type="dxa"/>
            <w:tcBorders>
              <w:bottom w:val="single" w:sz="4" w:space="0" w:color="auto"/>
            </w:tcBorders>
            <w:shd w:val="clear" w:color="auto" w:fill="auto"/>
            <w:vAlign w:val="center"/>
          </w:tcPr>
          <w:p w:rsidR="009D358F" w:rsidRPr="00F76DF4" w:rsidRDefault="009D358F" w:rsidP="001664EF">
            <w:pPr>
              <w:rPr>
                <w:rFonts w:ascii="Arial" w:hAnsi="Arial" w:cs="Arial"/>
                <w:sz w:val="18"/>
                <w:szCs w:val="18"/>
              </w:rPr>
            </w:pPr>
            <w:r w:rsidRPr="00F76DF4">
              <w:rPr>
                <w:rFonts w:ascii="Arial" w:hAnsi="Arial" w:cs="Arial"/>
                <w:sz w:val="18"/>
                <w:szCs w:val="18"/>
              </w:rPr>
              <w:t>No</w:t>
            </w:r>
          </w:p>
        </w:tc>
      </w:tr>
      <w:tr w:rsidR="00383D41" w:rsidRPr="008E2E98" w:rsidTr="00D46C40">
        <w:trPr>
          <w:trHeight w:val="430"/>
        </w:trPr>
        <w:tc>
          <w:tcPr>
            <w:tcW w:w="1866" w:type="dxa"/>
            <w:tcBorders>
              <w:bottom w:val="single" w:sz="4" w:space="0" w:color="auto"/>
            </w:tcBorders>
            <w:shd w:val="clear" w:color="auto" w:fill="auto"/>
            <w:vAlign w:val="center"/>
          </w:tcPr>
          <w:p w:rsidR="00383D41" w:rsidRPr="003020E4" w:rsidRDefault="00383D41" w:rsidP="008D3F54">
            <w:pPr>
              <w:ind w:right="-1368"/>
              <w:rPr>
                <w:rFonts w:ascii="Arial" w:hAnsi="Arial" w:cs="Arial"/>
                <w:sz w:val="18"/>
                <w:szCs w:val="18"/>
              </w:rPr>
            </w:pPr>
            <w:r>
              <w:rPr>
                <w:rFonts w:ascii="Arial" w:hAnsi="Arial" w:cs="Arial"/>
                <w:sz w:val="18"/>
                <w:szCs w:val="18"/>
              </w:rPr>
              <w:t>Italy</w:t>
            </w:r>
          </w:p>
        </w:tc>
        <w:tc>
          <w:tcPr>
            <w:tcW w:w="3462" w:type="dxa"/>
            <w:tcBorders>
              <w:bottom w:val="single" w:sz="4" w:space="0" w:color="auto"/>
            </w:tcBorders>
            <w:shd w:val="clear" w:color="auto" w:fill="auto"/>
            <w:vAlign w:val="center"/>
          </w:tcPr>
          <w:p w:rsidR="00383D41" w:rsidRPr="002338E8" w:rsidRDefault="00383D41" w:rsidP="008D3F54">
            <w:pPr>
              <w:rPr>
                <w:rFonts w:ascii="Arial" w:hAnsi="Arial" w:cs="Arial"/>
                <w:sz w:val="18"/>
                <w:szCs w:val="18"/>
                <w:lang w:val="it-IT"/>
              </w:rPr>
            </w:pPr>
            <w:r w:rsidRPr="002338E8">
              <w:rPr>
                <w:rFonts w:ascii="Arial" w:hAnsi="Arial" w:cs="Arial"/>
                <w:sz w:val="18"/>
                <w:szCs w:val="18"/>
                <w:lang w:val="it-IT"/>
              </w:rPr>
              <w:t>Regione Emilia-Romagna - Agenzia Sanitaria e Sociale Regionale (RER-ASSR)</w:t>
            </w:r>
          </w:p>
        </w:tc>
        <w:tc>
          <w:tcPr>
            <w:tcW w:w="1260" w:type="dxa"/>
            <w:tcBorders>
              <w:bottom w:val="single" w:sz="4" w:space="0" w:color="auto"/>
            </w:tcBorders>
            <w:shd w:val="clear" w:color="auto" w:fill="auto"/>
            <w:vAlign w:val="center"/>
          </w:tcPr>
          <w:p w:rsidR="00383D41" w:rsidRPr="002338E8" w:rsidRDefault="00383D41" w:rsidP="008D3F54">
            <w:pPr>
              <w:rPr>
                <w:rFonts w:ascii="Arial" w:hAnsi="Arial" w:cs="Arial"/>
                <w:sz w:val="18"/>
                <w:szCs w:val="18"/>
              </w:rPr>
            </w:pPr>
            <w:r w:rsidRPr="002338E8">
              <w:rPr>
                <w:rFonts w:ascii="Arial" w:hAnsi="Arial" w:cs="Arial"/>
                <w:sz w:val="18"/>
                <w:szCs w:val="18"/>
              </w:rPr>
              <w:t>Yes</w:t>
            </w:r>
            <w:r w:rsidR="001F19C3">
              <w:rPr>
                <w:rFonts w:ascii="Arial" w:hAnsi="Arial" w:cs="Arial"/>
                <w:sz w:val="18"/>
                <w:szCs w:val="18"/>
              </w:rPr>
              <w:t xml:space="preserve"> (13)</w:t>
            </w:r>
          </w:p>
        </w:tc>
        <w:tc>
          <w:tcPr>
            <w:tcW w:w="1440" w:type="dxa"/>
            <w:tcBorders>
              <w:bottom w:val="single" w:sz="4" w:space="0" w:color="auto"/>
            </w:tcBorders>
            <w:shd w:val="clear" w:color="auto" w:fill="auto"/>
            <w:vAlign w:val="center"/>
          </w:tcPr>
          <w:p w:rsidR="00383D41" w:rsidRPr="002338E8" w:rsidRDefault="00383D41" w:rsidP="008D3F54">
            <w:pPr>
              <w:rPr>
                <w:rFonts w:ascii="Arial" w:hAnsi="Arial" w:cs="Arial"/>
                <w:sz w:val="18"/>
                <w:szCs w:val="18"/>
              </w:rPr>
            </w:pPr>
            <w:r w:rsidRPr="002338E8">
              <w:rPr>
                <w:rFonts w:ascii="Arial" w:hAnsi="Arial" w:cs="Arial"/>
                <w:sz w:val="18"/>
                <w:szCs w:val="18"/>
              </w:rPr>
              <w:t>Yes (13)</w:t>
            </w:r>
          </w:p>
        </w:tc>
        <w:tc>
          <w:tcPr>
            <w:tcW w:w="1080" w:type="dxa"/>
            <w:tcBorders>
              <w:bottom w:val="single" w:sz="4" w:space="0" w:color="auto"/>
            </w:tcBorders>
            <w:shd w:val="clear" w:color="auto" w:fill="auto"/>
            <w:vAlign w:val="center"/>
          </w:tcPr>
          <w:p w:rsidR="00383D41" w:rsidRPr="002338E8" w:rsidRDefault="00383D41" w:rsidP="008D3F54">
            <w:pPr>
              <w:rPr>
                <w:rFonts w:ascii="Arial" w:hAnsi="Arial" w:cs="Arial"/>
                <w:sz w:val="18"/>
                <w:szCs w:val="18"/>
              </w:rPr>
            </w:pPr>
            <w:r w:rsidRPr="002338E8">
              <w:rPr>
                <w:rFonts w:ascii="Arial" w:hAnsi="Arial" w:cs="Arial"/>
                <w:sz w:val="18"/>
                <w:szCs w:val="18"/>
              </w:rPr>
              <w:t>No</w:t>
            </w:r>
          </w:p>
        </w:tc>
      </w:tr>
      <w:tr w:rsidR="009063B0" w:rsidRPr="008E2E98" w:rsidTr="00D46C40">
        <w:trPr>
          <w:trHeight w:val="430"/>
        </w:trPr>
        <w:tc>
          <w:tcPr>
            <w:tcW w:w="1866" w:type="dxa"/>
            <w:tcBorders>
              <w:bottom w:val="single" w:sz="4" w:space="0" w:color="auto"/>
            </w:tcBorders>
            <w:shd w:val="clear" w:color="auto" w:fill="auto"/>
            <w:vAlign w:val="center"/>
          </w:tcPr>
          <w:p w:rsidR="009063B0" w:rsidRDefault="009063B0" w:rsidP="009063B0">
            <w:pPr>
              <w:ind w:right="-1368"/>
              <w:rPr>
                <w:rFonts w:ascii="Arial" w:hAnsi="Arial" w:cs="Arial"/>
                <w:sz w:val="18"/>
                <w:szCs w:val="18"/>
              </w:rPr>
            </w:pPr>
            <w:r>
              <w:rPr>
                <w:rFonts w:ascii="Arial" w:hAnsi="Arial" w:cs="Arial"/>
                <w:sz w:val="18"/>
                <w:szCs w:val="18"/>
              </w:rPr>
              <w:t>Latvia</w:t>
            </w:r>
          </w:p>
        </w:tc>
        <w:tc>
          <w:tcPr>
            <w:tcW w:w="3462" w:type="dxa"/>
            <w:tcBorders>
              <w:bottom w:val="single" w:sz="4" w:space="0" w:color="auto"/>
            </w:tcBorders>
            <w:shd w:val="clear" w:color="auto" w:fill="auto"/>
            <w:vAlign w:val="center"/>
          </w:tcPr>
          <w:p w:rsidR="009063B0" w:rsidRPr="00F76DF4" w:rsidRDefault="009063B0" w:rsidP="009063B0">
            <w:pPr>
              <w:rPr>
                <w:rFonts w:ascii="Arial" w:hAnsi="Arial" w:cs="Arial"/>
                <w:sz w:val="18"/>
                <w:szCs w:val="18"/>
                <w:lang w:val="en-GB"/>
              </w:rPr>
            </w:pPr>
            <w:r w:rsidRPr="00250B1F">
              <w:rPr>
                <w:rFonts w:ascii="Arial" w:hAnsi="Arial" w:cs="Arial"/>
                <w:sz w:val="18"/>
                <w:szCs w:val="18"/>
                <w:lang w:val="en-GB"/>
              </w:rPr>
              <w:t>Latvian Academy of Sciences (LAS)</w:t>
            </w:r>
          </w:p>
        </w:tc>
        <w:tc>
          <w:tcPr>
            <w:tcW w:w="1260" w:type="dxa"/>
            <w:tcBorders>
              <w:bottom w:val="single" w:sz="4" w:space="0" w:color="auto"/>
            </w:tcBorders>
            <w:shd w:val="clear" w:color="auto" w:fill="auto"/>
            <w:vAlign w:val="center"/>
          </w:tcPr>
          <w:p w:rsidR="009063B0" w:rsidRDefault="009063B0" w:rsidP="009063B0">
            <w:pPr>
              <w:pStyle w:val="Default"/>
              <w:rPr>
                <w:sz w:val="18"/>
                <w:szCs w:val="18"/>
              </w:rPr>
            </w:pPr>
            <w:r>
              <w:rPr>
                <w:sz w:val="18"/>
                <w:szCs w:val="18"/>
              </w:rPr>
              <w:t xml:space="preserve">Yes </w:t>
            </w:r>
          </w:p>
        </w:tc>
        <w:tc>
          <w:tcPr>
            <w:tcW w:w="1440" w:type="dxa"/>
            <w:tcBorders>
              <w:bottom w:val="single" w:sz="4" w:space="0" w:color="auto"/>
            </w:tcBorders>
            <w:shd w:val="clear" w:color="auto" w:fill="auto"/>
            <w:vAlign w:val="center"/>
          </w:tcPr>
          <w:p w:rsidR="009063B0" w:rsidRDefault="009063B0" w:rsidP="009063B0">
            <w:pPr>
              <w:pStyle w:val="Default"/>
              <w:rPr>
                <w:sz w:val="18"/>
                <w:szCs w:val="18"/>
              </w:rPr>
            </w:pPr>
            <w:r>
              <w:rPr>
                <w:sz w:val="18"/>
                <w:szCs w:val="18"/>
              </w:rPr>
              <w:t xml:space="preserve">Yes </w:t>
            </w:r>
          </w:p>
        </w:tc>
        <w:tc>
          <w:tcPr>
            <w:tcW w:w="1080" w:type="dxa"/>
            <w:tcBorders>
              <w:bottom w:val="single" w:sz="4" w:space="0" w:color="auto"/>
            </w:tcBorders>
            <w:shd w:val="clear" w:color="auto" w:fill="auto"/>
            <w:vAlign w:val="center"/>
          </w:tcPr>
          <w:p w:rsidR="009063B0" w:rsidRDefault="009063B0" w:rsidP="009063B0">
            <w:pPr>
              <w:pStyle w:val="Default"/>
              <w:rPr>
                <w:sz w:val="18"/>
                <w:szCs w:val="18"/>
              </w:rPr>
            </w:pPr>
            <w:r>
              <w:rPr>
                <w:sz w:val="18"/>
                <w:szCs w:val="18"/>
              </w:rPr>
              <w:t xml:space="preserve">Yes (1) </w:t>
            </w:r>
          </w:p>
        </w:tc>
      </w:tr>
      <w:tr w:rsidR="00BC4630" w:rsidRPr="008E2E98" w:rsidTr="00BE3711">
        <w:tc>
          <w:tcPr>
            <w:tcW w:w="1866" w:type="dxa"/>
            <w:tcBorders>
              <w:bottom w:val="single" w:sz="4" w:space="0" w:color="auto"/>
            </w:tcBorders>
            <w:shd w:val="clear" w:color="auto" w:fill="auto"/>
            <w:vAlign w:val="center"/>
          </w:tcPr>
          <w:p w:rsidR="00BC4630" w:rsidRPr="008E2E98" w:rsidRDefault="00BC4630" w:rsidP="008E2E98">
            <w:pPr>
              <w:ind w:right="-1368"/>
              <w:rPr>
                <w:rFonts w:ascii="Arial" w:hAnsi="Arial" w:cs="Arial"/>
                <w:sz w:val="18"/>
                <w:szCs w:val="18"/>
              </w:rPr>
            </w:pPr>
            <w:r w:rsidRPr="008E2E98">
              <w:rPr>
                <w:rFonts w:ascii="Arial" w:hAnsi="Arial" w:cs="Arial"/>
                <w:sz w:val="18"/>
                <w:szCs w:val="18"/>
              </w:rPr>
              <w:t>Poland</w:t>
            </w:r>
          </w:p>
        </w:tc>
        <w:tc>
          <w:tcPr>
            <w:tcW w:w="3462" w:type="dxa"/>
            <w:tcBorders>
              <w:bottom w:val="single" w:sz="4" w:space="0" w:color="auto"/>
            </w:tcBorders>
            <w:shd w:val="clear" w:color="auto" w:fill="auto"/>
            <w:vAlign w:val="center"/>
          </w:tcPr>
          <w:p w:rsidR="00BC4630" w:rsidRPr="008E2E98" w:rsidRDefault="00BC4630" w:rsidP="00035D86">
            <w:pPr>
              <w:rPr>
                <w:rFonts w:ascii="Arial" w:hAnsi="Arial" w:cs="Arial"/>
                <w:sz w:val="18"/>
                <w:szCs w:val="18"/>
                <w:lang w:val="en-GB"/>
              </w:rPr>
            </w:pPr>
            <w:r w:rsidRPr="008E2E98">
              <w:rPr>
                <w:rFonts w:ascii="Arial" w:hAnsi="Arial" w:cs="Arial"/>
                <w:sz w:val="18"/>
                <w:szCs w:val="18"/>
                <w:lang w:val="en-GB"/>
              </w:rPr>
              <w:t>National Centre for Research and Development (</w:t>
            </w:r>
            <w:r w:rsidR="007075ED">
              <w:rPr>
                <w:rFonts w:ascii="Arial" w:hAnsi="Arial" w:cs="Arial"/>
                <w:sz w:val="18"/>
                <w:szCs w:val="18"/>
                <w:lang w:val="en-GB"/>
              </w:rPr>
              <w:t>NCBR)</w:t>
            </w:r>
          </w:p>
        </w:tc>
        <w:tc>
          <w:tcPr>
            <w:tcW w:w="1260" w:type="dxa"/>
            <w:tcBorders>
              <w:bottom w:val="single" w:sz="4" w:space="0" w:color="auto"/>
            </w:tcBorders>
            <w:shd w:val="clear" w:color="auto" w:fill="auto"/>
            <w:vAlign w:val="center"/>
          </w:tcPr>
          <w:p w:rsidR="00BC4630" w:rsidRPr="008E2E98" w:rsidRDefault="00BC4630" w:rsidP="008E2E98">
            <w:pPr>
              <w:ind w:right="-108"/>
              <w:rPr>
                <w:rFonts w:ascii="Arial" w:hAnsi="Arial" w:cs="Arial"/>
                <w:sz w:val="18"/>
                <w:szCs w:val="18"/>
                <w:lang w:val="en-US"/>
              </w:rPr>
            </w:pPr>
            <w:r w:rsidRPr="008E2E98">
              <w:rPr>
                <w:rFonts w:ascii="Arial" w:hAnsi="Arial" w:cs="Arial"/>
                <w:sz w:val="18"/>
                <w:szCs w:val="18"/>
                <w:lang w:val="en-US"/>
              </w:rPr>
              <w:t>Yes</w:t>
            </w:r>
          </w:p>
        </w:tc>
        <w:tc>
          <w:tcPr>
            <w:tcW w:w="1440" w:type="dxa"/>
            <w:tcBorders>
              <w:bottom w:val="single" w:sz="4" w:space="0" w:color="auto"/>
            </w:tcBorders>
            <w:shd w:val="clear" w:color="auto" w:fill="auto"/>
            <w:vAlign w:val="center"/>
          </w:tcPr>
          <w:p w:rsidR="00BC4630" w:rsidRPr="008E2E98" w:rsidRDefault="00BC4630" w:rsidP="008E2E98">
            <w:pPr>
              <w:ind w:right="-108"/>
              <w:rPr>
                <w:rFonts w:ascii="Arial" w:hAnsi="Arial" w:cs="Arial"/>
                <w:sz w:val="18"/>
                <w:szCs w:val="18"/>
                <w:lang w:val="en-US"/>
              </w:rPr>
            </w:pPr>
            <w:r w:rsidRPr="008E2E98">
              <w:rPr>
                <w:rFonts w:ascii="Arial" w:hAnsi="Arial" w:cs="Arial"/>
                <w:sz w:val="18"/>
                <w:szCs w:val="18"/>
                <w:lang w:val="en-US"/>
              </w:rPr>
              <w:t>Yes</w:t>
            </w:r>
          </w:p>
        </w:tc>
        <w:tc>
          <w:tcPr>
            <w:tcW w:w="1080" w:type="dxa"/>
            <w:tcBorders>
              <w:bottom w:val="single" w:sz="4" w:space="0" w:color="auto"/>
            </w:tcBorders>
            <w:shd w:val="clear" w:color="auto" w:fill="auto"/>
            <w:vAlign w:val="center"/>
          </w:tcPr>
          <w:p w:rsidR="00BC4630" w:rsidRPr="008E2E98" w:rsidRDefault="00BC4630" w:rsidP="008E2E98">
            <w:pPr>
              <w:ind w:right="-108"/>
              <w:rPr>
                <w:rFonts w:ascii="Arial" w:hAnsi="Arial" w:cs="Arial"/>
                <w:sz w:val="18"/>
                <w:szCs w:val="18"/>
                <w:lang w:val="en-US"/>
              </w:rPr>
            </w:pPr>
            <w:r w:rsidRPr="008E2E98">
              <w:rPr>
                <w:rFonts w:ascii="Arial" w:hAnsi="Arial" w:cs="Arial"/>
                <w:sz w:val="18"/>
                <w:szCs w:val="18"/>
                <w:lang w:val="en-US"/>
              </w:rPr>
              <w:t>Yes</w:t>
            </w:r>
          </w:p>
        </w:tc>
      </w:tr>
      <w:tr w:rsidR="00BC4630" w:rsidRPr="008E2E98" w:rsidTr="00D46C40">
        <w:tc>
          <w:tcPr>
            <w:tcW w:w="1866" w:type="dxa"/>
            <w:tcBorders>
              <w:bottom w:val="single" w:sz="4" w:space="0" w:color="auto"/>
            </w:tcBorders>
            <w:shd w:val="clear" w:color="auto" w:fill="auto"/>
            <w:vAlign w:val="center"/>
          </w:tcPr>
          <w:p w:rsidR="00BC4630" w:rsidRPr="008E2E98" w:rsidRDefault="00041CBC" w:rsidP="008E2E98">
            <w:pPr>
              <w:ind w:right="-1368"/>
              <w:rPr>
                <w:rFonts w:ascii="Arial" w:hAnsi="Arial" w:cs="Arial"/>
                <w:sz w:val="18"/>
                <w:szCs w:val="18"/>
              </w:rPr>
            </w:pPr>
            <w:r>
              <w:rPr>
                <w:rFonts w:ascii="Arial" w:hAnsi="Arial" w:cs="Arial"/>
                <w:sz w:val="18"/>
                <w:szCs w:val="18"/>
              </w:rPr>
              <w:t>Portugal</w:t>
            </w:r>
          </w:p>
        </w:tc>
        <w:tc>
          <w:tcPr>
            <w:tcW w:w="3462" w:type="dxa"/>
            <w:tcBorders>
              <w:bottom w:val="single" w:sz="4" w:space="0" w:color="auto"/>
            </w:tcBorders>
            <w:shd w:val="clear" w:color="auto" w:fill="auto"/>
            <w:vAlign w:val="center"/>
          </w:tcPr>
          <w:p w:rsidR="00BC4630" w:rsidRPr="008E2E98" w:rsidRDefault="00BC4630" w:rsidP="00035D86">
            <w:pPr>
              <w:rPr>
                <w:rFonts w:ascii="Arial" w:hAnsi="Arial" w:cs="Arial"/>
                <w:sz w:val="18"/>
                <w:szCs w:val="18"/>
                <w:lang w:val="en-GB"/>
              </w:rPr>
            </w:pPr>
            <w:r w:rsidRPr="008E2E98">
              <w:rPr>
                <w:rFonts w:ascii="Arial" w:hAnsi="Arial" w:cs="Arial"/>
                <w:sz w:val="18"/>
                <w:szCs w:val="18"/>
                <w:lang w:val="en-US" w:eastAsia="es-ES"/>
              </w:rPr>
              <w:t>Foundation for Science and Technology (FCT)</w:t>
            </w:r>
          </w:p>
        </w:tc>
        <w:tc>
          <w:tcPr>
            <w:tcW w:w="1260" w:type="dxa"/>
            <w:tcBorders>
              <w:bottom w:val="single" w:sz="4" w:space="0" w:color="auto"/>
            </w:tcBorders>
            <w:shd w:val="clear" w:color="auto" w:fill="auto"/>
            <w:vAlign w:val="center"/>
          </w:tcPr>
          <w:p w:rsidR="00BC4630" w:rsidRPr="008E2E98" w:rsidRDefault="00BC4630" w:rsidP="008E2E98">
            <w:pPr>
              <w:ind w:right="-108"/>
              <w:rPr>
                <w:rFonts w:ascii="Arial" w:hAnsi="Arial" w:cs="Arial"/>
                <w:sz w:val="18"/>
                <w:szCs w:val="18"/>
                <w:lang w:val="en-US"/>
              </w:rPr>
            </w:pPr>
            <w:r w:rsidRPr="008E2E98">
              <w:rPr>
                <w:rFonts w:ascii="Arial" w:hAnsi="Arial" w:cs="Arial"/>
                <w:sz w:val="18"/>
                <w:szCs w:val="18"/>
                <w:lang w:val="en-US"/>
              </w:rPr>
              <w:t>Yes</w:t>
            </w:r>
          </w:p>
        </w:tc>
        <w:tc>
          <w:tcPr>
            <w:tcW w:w="1440" w:type="dxa"/>
            <w:tcBorders>
              <w:bottom w:val="single" w:sz="4" w:space="0" w:color="auto"/>
            </w:tcBorders>
            <w:shd w:val="clear" w:color="auto" w:fill="auto"/>
            <w:vAlign w:val="center"/>
          </w:tcPr>
          <w:p w:rsidR="00BC4630" w:rsidRPr="008E2E98" w:rsidRDefault="00BC4630" w:rsidP="008E2E98">
            <w:pPr>
              <w:ind w:right="-108"/>
              <w:rPr>
                <w:rFonts w:ascii="Arial" w:hAnsi="Arial" w:cs="Arial"/>
                <w:sz w:val="18"/>
                <w:szCs w:val="18"/>
                <w:lang w:val="en-US"/>
              </w:rPr>
            </w:pPr>
            <w:r w:rsidRPr="008E2E98">
              <w:rPr>
                <w:rFonts w:ascii="Arial" w:hAnsi="Arial" w:cs="Arial"/>
                <w:sz w:val="18"/>
                <w:szCs w:val="18"/>
                <w:lang w:val="en-US"/>
              </w:rPr>
              <w:t>Yes</w:t>
            </w:r>
          </w:p>
        </w:tc>
        <w:tc>
          <w:tcPr>
            <w:tcW w:w="1080" w:type="dxa"/>
            <w:tcBorders>
              <w:bottom w:val="single" w:sz="4" w:space="0" w:color="auto"/>
            </w:tcBorders>
            <w:shd w:val="clear" w:color="auto" w:fill="auto"/>
            <w:vAlign w:val="center"/>
          </w:tcPr>
          <w:p w:rsidR="00BC4630" w:rsidRPr="008E2E98" w:rsidRDefault="00BC4630" w:rsidP="008E2E98">
            <w:pPr>
              <w:ind w:right="-108"/>
              <w:rPr>
                <w:rFonts w:ascii="Arial" w:hAnsi="Arial" w:cs="Arial"/>
                <w:sz w:val="18"/>
                <w:szCs w:val="18"/>
                <w:lang w:val="en-US"/>
              </w:rPr>
            </w:pPr>
            <w:r w:rsidRPr="008E2E98">
              <w:rPr>
                <w:rFonts w:ascii="Arial" w:hAnsi="Arial" w:cs="Arial"/>
                <w:sz w:val="18"/>
                <w:szCs w:val="18"/>
                <w:lang w:val="en-US"/>
              </w:rPr>
              <w:t>Yes (1)</w:t>
            </w:r>
          </w:p>
        </w:tc>
      </w:tr>
      <w:tr w:rsidR="00B856EB" w:rsidRPr="008E2E98" w:rsidTr="00BE3711">
        <w:trPr>
          <w:trHeight w:val="440"/>
        </w:trPr>
        <w:tc>
          <w:tcPr>
            <w:tcW w:w="1866" w:type="dxa"/>
            <w:tcBorders>
              <w:bottom w:val="single" w:sz="4" w:space="0" w:color="auto"/>
            </w:tcBorders>
            <w:shd w:val="clear" w:color="auto" w:fill="auto"/>
            <w:vAlign w:val="center"/>
          </w:tcPr>
          <w:p w:rsidR="00B856EB" w:rsidRPr="008E2E98" w:rsidRDefault="00B856EB" w:rsidP="008E2E98">
            <w:pPr>
              <w:ind w:right="-1368"/>
              <w:rPr>
                <w:rFonts w:ascii="Arial" w:hAnsi="Arial" w:cs="Arial"/>
                <w:sz w:val="18"/>
                <w:szCs w:val="18"/>
                <w:lang w:val="en-GB"/>
              </w:rPr>
            </w:pPr>
            <w:r w:rsidRPr="008E2E98">
              <w:rPr>
                <w:rFonts w:ascii="Arial" w:hAnsi="Arial" w:cs="Arial"/>
                <w:sz w:val="18"/>
                <w:szCs w:val="18"/>
                <w:lang w:val="en-GB"/>
              </w:rPr>
              <w:t>Romania</w:t>
            </w:r>
          </w:p>
        </w:tc>
        <w:tc>
          <w:tcPr>
            <w:tcW w:w="3462" w:type="dxa"/>
            <w:tcBorders>
              <w:bottom w:val="single" w:sz="4" w:space="0" w:color="auto"/>
            </w:tcBorders>
            <w:shd w:val="clear" w:color="auto" w:fill="auto"/>
            <w:vAlign w:val="center"/>
          </w:tcPr>
          <w:p w:rsidR="00B856EB" w:rsidRPr="008E2E98" w:rsidRDefault="00B856EB" w:rsidP="00035D86">
            <w:pPr>
              <w:rPr>
                <w:rFonts w:ascii="Arial" w:hAnsi="Arial" w:cs="Arial"/>
                <w:sz w:val="18"/>
                <w:szCs w:val="18"/>
                <w:lang w:val="en-GB"/>
              </w:rPr>
            </w:pPr>
            <w:r w:rsidRPr="008E2E98">
              <w:rPr>
                <w:rFonts w:ascii="Arial" w:hAnsi="Arial" w:cs="Arial"/>
                <w:bCs/>
                <w:sz w:val="18"/>
                <w:szCs w:val="18"/>
                <w:lang w:val="en-GB" w:eastAsia="de-DE"/>
              </w:rPr>
              <w:t>Executive Agency for Higher Education, Research, Development &amp; Innovation Funding (UEFISCDI),</w:t>
            </w:r>
          </w:p>
        </w:tc>
        <w:tc>
          <w:tcPr>
            <w:tcW w:w="1260" w:type="dxa"/>
            <w:tcBorders>
              <w:bottom w:val="single" w:sz="4" w:space="0" w:color="auto"/>
            </w:tcBorders>
            <w:shd w:val="clear" w:color="auto" w:fill="auto"/>
            <w:vAlign w:val="center"/>
          </w:tcPr>
          <w:p w:rsidR="00B856EB" w:rsidRPr="008E2E98" w:rsidRDefault="00B856EB" w:rsidP="00BE0591">
            <w:pPr>
              <w:rPr>
                <w:rFonts w:ascii="Arial" w:hAnsi="Arial" w:cs="Arial"/>
                <w:sz w:val="18"/>
                <w:szCs w:val="18"/>
                <w:lang w:val="en-GB"/>
              </w:rPr>
            </w:pPr>
            <w:r w:rsidRPr="008E2E98">
              <w:rPr>
                <w:rFonts w:ascii="Arial" w:hAnsi="Arial" w:cs="Arial"/>
                <w:sz w:val="18"/>
                <w:szCs w:val="18"/>
                <w:lang w:val="en-US"/>
              </w:rPr>
              <w:t>Yes</w:t>
            </w:r>
          </w:p>
        </w:tc>
        <w:tc>
          <w:tcPr>
            <w:tcW w:w="1440" w:type="dxa"/>
            <w:tcBorders>
              <w:bottom w:val="single" w:sz="4" w:space="0" w:color="auto"/>
            </w:tcBorders>
            <w:shd w:val="clear" w:color="auto" w:fill="auto"/>
            <w:vAlign w:val="center"/>
          </w:tcPr>
          <w:p w:rsidR="00B856EB" w:rsidRPr="008E2E98" w:rsidRDefault="00B856EB" w:rsidP="00BE0591">
            <w:pPr>
              <w:rPr>
                <w:rFonts w:ascii="Arial" w:hAnsi="Arial" w:cs="Arial"/>
                <w:sz w:val="18"/>
                <w:szCs w:val="18"/>
                <w:lang w:val="en-GB"/>
              </w:rPr>
            </w:pPr>
            <w:r w:rsidRPr="008E2E98">
              <w:rPr>
                <w:rFonts w:ascii="Arial" w:hAnsi="Arial" w:cs="Arial"/>
                <w:sz w:val="18"/>
                <w:szCs w:val="18"/>
                <w:lang w:val="en-US"/>
              </w:rPr>
              <w:t>Yes</w:t>
            </w:r>
          </w:p>
        </w:tc>
        <w:tc>
          <w:tcPr>
            <w:tcW w:w="1080" w:type="dxa"/>
            <w:tcBorders>
              <w:bottom w:val="single" w:sz="4" w:space="0" w:color="auto"/>
            </w:tcBorders>
            <w:shd w:val="clear" w:color="auto" w:fill="auto"/>
            <w:vAlign w:val="center"/>
          </w:tcPr>
          <w:p w:rsidR="00B856EB" w:rsidRPr="008E2E98" w:rsidRDefault="00B856EB" w:rsidP="00BE0591">
            <w:pPr>
              <w:rPr>
                <w:rFonts w:ascii="Arial" w:hAnsi="Arial" w:cs="Arial"/>
                <w:sz w:val="18"/>
                <w:szCs w:val="18"/>
                <w:lang w:val="en-GB"/>
              </w:rPr>
            </w:pPr>
            <w:r w:rsidRPr="008E2E98">
              <w:rPr>
                <w:rFonts w:ascii="Arial" w:hAnsi="Arial" w:cs="Arial"/>
                <w:sz w:val="18"/>
                <w:szCs w:val="18"/>
                <w:lang w:val="en-US"/>
              </w:rPr>
              <w:t>Yes (1)</w:t>
            </w:r>
          </w:p>
        </w:tc>
      </w:tr>
      <w:tr w:rsidR="00B856EB" w:rsidRPr="008E2E98" w:rsidTr="00D46C40">
        <w:trPr>
          <w:trHeight w:val="440"/>
        </w:trPr>
        <w:tc>
          <w:tcPr>
            <w:tcW w:w="1866" w:type="dxa"/>
            <w:tcBorders>
              <w:bottom w:val="single" w:sz="4" w:space="0" w:color="auto"/>
            </w:tcBorders>
            <w:shd w:val="clear" w:color="auto" w:fill="auto"/>
            <w:vAlign w:val="center"/>
          </w:tcPr>
          <w:p w:rsidR="00B856EB" w:rsidRPr="008E2E98" w:rsidRDefault="00B856EB" w:rsidP="008E2E98">
            <w:pPr>
              <w:ind w:right="-1368"/>
              <w:rPr>
                <w:rFonts w:ascii="Arial" w:hAnsi="Arial" w:cs="Arial"/>
                <w:sz w:val="18"/>
                <w:szCs w:val="18"/>
              </w:rPr>
            </w:pPr>
            <w:r w:rsidRPr="008E2E98">
              <w:rPr>
                <w:rFonts w:ascii="Arial" w:hAnsi="Arial" w:cs="Arial"/>
                <w:sz w:val="18"/>
                <w:szCs w:val="18"/>
                <w:lang w:val="en-GB"/>
              </w:rPr>
              <w:t>Spain</w:t>
            </w:r>
          </w:p>
        </w:tc>
        <w:tc>
          <w:tcPr>
            <w:tcW w:w="3462" w:type="dxa"/>
            <w:tcBorders>
              <w:bottom w:val="single" w:sz="4" w:space="0" w:color="auto"/>
            </w:tcBorders>
            <w:shd w:val="clear" w:color="auto" w:fill="auto"/>
            <w:vAlign w:val="center"/>
          </w:tcPr>
          <w:p w:rsidR="00B856EB" w:rsidRPr="008E2E98" w:rsidRDefault="00B856EB" w:rsidP="00035D86">
            <w:pPr>
              <w:rPr>
                <w:rFonts w:ascii="Arial" w:hAnsi="Arial" w:cs="Arial"/>
                <w:sz w:val="18"/>
                <w:szCs w:val="18"/>
                <w:lang w:val="en-GB"/>
              </w:rPr>
            </w:pPr>
            <w:r w:rsidRPr="008E2E98">
              <w:rPr>
                <w:rFonts w:ascii="Arial" w:hAnsi="Arial" w:cs="Arial"/>
                <w:sz w:val="18"/>
                <w:szCs w:val="18"/>
                <w:lang w:val="en-GB"/>
              </w:rPr>
              <w:t>National Institute of Health Carlos III (ISCIII),</w:t>
            </w:r>
          </w:p>
        </w:tc>
        <w:tc>
          <w:tcPr>
            <w:tcW w:w="1260" w:type="dxa"/>
            <w:tcBorders>
              <w:bottom w:val="single" w:sz="4" w:space="0" w:color="auto"/>
            </w:tcBorders>
            <w:shd w:val="clear" w:color="auto" w:fill="auto"/>
            <w:vAlign w:val="center"/>
          </w:tcPr>
          <w:p w:rsidR="00B856EB" w:rsidRPr="008E2E98" w:rsidRDefault="00B856EB" w:rsidP="00035D86">
            <w:pPr>
              <w:rPr>
                <w:rFonts w:ascii="Arial" w:hAnsi="Arial" w:cs="Arial"/>
                <w:sz w:val="18"/>
                <w:szCs w:val="18"/>
                <w:lang w:val="en-GB"/>
              </w:rPr>
            </w:pPr>
            <w:r w:rsidRPr="008E2E98">
              <w:rPr>
                <w:rFonts w:ascii="Arial" w:hAnsi="Arial" w:cs="Arial"/>
                <w:sz w:val="18"/>
                <w:szCs w:val="18"/>
                <w:lang w:val="en-GB"/>
              </w:rPr>
              <w:t>No</w:t>
            </w:r>
          </w:p>
        </w:tc>
        <w:tc>
          <w:tcPr>
            <w:tcW w:w="1440" w:type="dxa"/>
            <w:tcBorders>
              <w:bottom w:val="single" w:sz="4" w:space="0" w:color="auto"/>
            </w:tcBorders>
            <w:shd w:val="clear" w:color="auto" w:fill="auto"/>
            <w:vAlign w:val="center"/>
          </w:tcPr>
          <w:p w:rsidR="00B856EB" w:rsidRPr="008E2E98" w:rsidRDefault="00B856EB" w:rsidP="00035D86">
            <w:pPr>
              <w:rPr>
                <w:rFonts w:ascii="Arial" w:hAnsi="Arial" w:cs="Arial"/>
                <w:sz w:val="18"/>
                <w:szCs w:val="18"/>
                <w:lang w:val="en-GB"/>
              </w:rPr>
            </w:pPr>
            <w:r w:rsidRPr="008E2E98">
              <w:rPr>
                <w:rFonts w:ascii="Arial" w:hAnsi="Arial" w:cs="Arial"/>
                <w:sz w:val="18"/>
                <w:szCs w:val="18"/>
                <w:lang w:val="en-GB"/>
              </w:rPr>
              <w:t>Yes</w:t>
            </w:r>
          </w:p>
        </w:tc>
        <w:tc>
          <w:tcPr>
            <w:tcW w:w="1080" w:type="dxa"/>
            <w:tcBorders>
              <w:bottom w:val="single" w:sz="4" w:space="0" w:color="auto"/>
            </w:tcBorders>
            <w:shd w:val="clear" w:color="auto" w:fill="auto"/>
            <w:vAlign w:val="center"/>
          </w:tcPr>
          <w:p w:rsidR="00B856EB" w:rsidRPr="008E2E98" w:rsidRDefault="00B856EB" w:rsidP="00035D86">
            <w:pPr>
              <w:rPr>
                <w:rFonts w:ascii="Arial" w:hAnsi="Arial" w:cs="Arial"/>
                <w:sz w:val="18"/>
                <w:szCs w:val="18"/>
                <w:lang w:val="en-GB"/>
              </w:rPr>
            </w:pPr>
            <w:r w:rsidRPr="008E2E98">
              <w:rPr>
                <w:rFonts w:ascii="Arial" w:hAnsi="Arial" w:cs="Arial"/>
                <w:sz w:val="18"/>
                <w:szCs w:val="18"/>
                <w:lang w:val="en-GB"/>
              </w:rPr>
              <w:t>No</w:t>
            </w:r>
          </w:p>
        </w:tc>
      </w:tr>
      <w:tr w:rsidR="00B856EB" w:rsidRPr="008E2E98" w:rsidTr="00BE3711">
        <w:tc>
          <w:tcPr>
            <w:tcW w:w="1866" w:type="dxa"/>
            <w:tcBorders>
              <w:bottom w:val="single" w:sz="4" w:space="0" w:color="auto"/>
            </w:tcBorders>
            <w:shd w:val="clear" w:color="auto" w:fill="auto"/>
            <w:vAlign w:val="center"/>
          </w:tcPr>
          <w:p w:rsidR="00B856EB" w:rsidRPr="00AA1C0B" w:rsidRDefault="00B856EB" w:rsidP="008E2E98">
            <w:pPr>
              <w:tabs>
                <w:tab w:val="left" w:pos="1560"/>
              </w:tabs>
              <w:ind w:right="-108"/>
              <w:rPr>
                <w:rFonts w:ascii="Arial" w:hAnsi="Arial" w:cs="Arial"/>
                <w:sz w:val="18"/>
                <w:szCs w:val="18"/>
                <w:lang w:val="en-US"/>
              </w:rPr>
            </w:pPr>
            <w:r w:rsidRPr="00AA1C0B">
              <w:rPr>
                <w:rFonts w:ascii="Arial" w:hAnsi="Arial" w:cs="Arial"/>
                <w:sz w:val="18"/>
                <w:szCs w:val="18"/>
                <w:lang w:val="en-US"/>
              </w:rPr>
              <w:t>Switzerland</w:t>
            </w:r>
          </w:p>
        </w:tc>
        <w:tc>
          <w:tcPr>
            <w:tcW w:w="3462" w:type="dxa"/>
            <w:tcBorders>
              <w:bottom w:val="single" w:sz="4" w:space="0" w:color="auto"/>
            </w:tcBorders>
            <w:shd w:val="clear" w:color="auto" w:fill="auto"/>
            <w:vAlign w:val="center"/>
          </w:tcPr>
          <w:p w:rsidR="00B856EB" w:rsidRPr="00AA1C0B" w:rsidRDefault="00BE3711" w:rsidP="00035D86">
            <w:pPr>
              <w:rPr>
                <w:rFonts w:ascii="Arial" w:hAnsi="Arial" w:cs="Arial"/>
                <w:sz w:val="18"/>
                <w:szCs w:val="18"/>
                <w:lang w:val="en-GB"/>
              </w:rPr>
            </w:pPr>
            <w:r w:rsidRPr="00AA1C0B">
              <w:rPr>
                <w:rFonts w:ascii="Arial" w:hAnsi="Arial" w:cs="Arial"/>
                <w:sz w:val="18"/>
                <w:szCs w:val="18"/>
                <w:lang w:val="en-GB"/>
              </w:rPr>
              <w:t>Swiss National Science Foundation (SNSF</w:t>
            </w:r>
            <w:r w:rsidRPr="00AA1C0B">
              <w:rPr>
                <w:rFonts w:ascii="Arial" w:hAnsi="Arial" w:cs="Arial"/>
                <w:sz w:val="16"/>
                <w:szCs w:val="16"/>
                <w:lang w:val="en-GB"/>
              </w:rPr>
              <w:t>)</w:t>
            </w:r>
          </w:p>
        </w:tc>
        <w:tc>
          <w:tcPr>
            <w:tcW w:w="1260" w:type="dxa"/>
            <w:tcBorders>
              <w:bottom w:val="single" w:sz="4" w:space="0" w:color="auto"/>
            </w:tcBorders>
            <w:shd w:val="clear" w:color="auto" w:fill="auto"/>
            <w:vAlign w:val="center"/>
          </w:tcPr>
          <w:p w:rsidR="00B856EB" w:rsidRPr="00AA1C0B" w:rsidRDefault="00AA1C0B" w:rsidP="00035D86">
            <w:pPr>
              <w:rPr>
                <w:rFonts w:ascii="Arial" w:hAnsi="Arial" w:cs="Arial"/>
                <w:sz w:val="18"/>
                <w:szCs w:val="18"/>
                <w:lang w:val="en-GB"/>
              </w:rPr>
            </w:pPr>
            <w:r w:rsidRPr="00AA1C0B">
              <w:rPr>
                <w:rFonts w:ascii="Arial" w:hAnsi="Arial" w:cs="Arial"/>
                <w:sz w:val="18"/>
                <w:szCs w:val="18"/>
                <w:lang w:val="en-GB"/>
              </w:rPr>
              <w:t>Yes</w:t>
            </w:r>
            <w:r w:rsidR="00FB4B70">
              <w:rPr>
                <w:rFonts w:ascii="Arial" w:hAnsi="Arial" w:cs="Arial"/>
                <w:sz w:val="18"/>
                <w:szCs w:val="18"/>
                <w:lang w:val="en-GB"/>
              </w:rPr>
              <w:t xml:space="preserve"> (</w:t>
            </w:r>
            <w:r w:rsidR="00BE55CA">
              <w:rPr>
                <w:rFonts w:ascii="Arial" w:hAnsi="Arial" w:cs="Arial"/>
                <w:sz w:val="18"/>
                <w:szCs w:val="18"/>
                <w:lang w:val="en-GB"/>
              </w:rPr>
              <w:t>9</w:t>
            </w:r>
            <w:r w:rsidR="00FB4B70">
              <w:rPr>
                <w:rFonts w:ascii="Arial" w:hAnsi="Arial" w:cs="Arial"/>
                <w:sz w:val="18"/>
                <w:szCs w:val="18"/>
                <w:lang w:val="en-GB"/>
              </w:rPr>
              <w:t>)</w:t>
            </w:r>
          </w:p>
        </w:tc>
        <w:tc>
          <w:tcPr>
            <w:tcW w:w="1440" w:type="dxa"/>
            <w:tcBorders>
              <w:bottom w:val="single" w:sz="4" w:space="0" w:color="auto"/>
            </w:tcBorders>
            <w:shd w:val="clear" w:color="auto" w:fill="auto"/>
            <w:vAlign w:val="center"/>
          </w:tcPr>
          <w:p w:rsidR="00B856EB" w:rsidRPr="00AA1C0B" w:rsidRDefault="00AA1C0B" w:rsidP="00035D86">
            <w:pPr>
              <w:rPr>
                <w:rFonts w:ascii="Arial" w:hAnsi="Arial" w:cs="Arial"/>
                <w:sz w:val="18"/>
                <w:szCs w:val="18"/>
                <w:lang w:val="en-GB"/>
              </w:rPr>
            </w:pPr>
            <w:r w:rsidRPr="00AA1C0B">
              <w:rPr>
                <w:rFonts w:ascii="Arial" w:hAnsi="Arial" w:cs="Arial"/>
                <w:sz w:val="18"/>
                <w:szCs w:val="18"/>
                <w:lang w:val="en-GB"/>
              </w:rPr>
              <w:t>Yes</w:t>
            </w:r>
            <w:r w:rsidR="00FB4B70">
              <w:rPr>
                <w:rFonts w:ascii="Arial" w:hAnsi="Arial" w:cs="Arial"/>
                <w:sz w:val="18"/>
                <w:szCs w:val="18"/>
                <w:lang w:val="en-GB"/>
              </w:rPr>
              <w:t xml:space="preserve"> (</w:t>
            </w:r>
            <w:r w:rsidR="00BE55CA">
              <w:rPr>
                <w:rFonts w:ascii="Arial" w:hAnsi="Arial" w:cs="Arial"/>
                <w:sz w:val="18"/>
                <w:szCs w:val="18"/>
                <w:lang w:val="en-GB"/>
              </w:rPr>
              <w:t>9</w:t>
            </w:r>
            <w:r w:rsidR="00FB4B70">
              <w:rPr>
                <w:rFonts w:ascii="Arial" w:hAnsi="Arial" w:cs="Arial"/>
                <w:sz w:val="18"/>
                <w:szCs w:val="18"/>
                <w:lang w:val="en-GB"/>
              </w:rPr>
              <w:t>)</w:t>
            </w:r>
          </w:p>
        </w:tc>
        <w:tc>
          <w:tcPr>
            <w:tcW w:w="1080" w:type="dxa"/>
            <w:tcBorders>
              <w:bottom w:val="single" w:sz="4" w:space="0" w:color="auto"/>
            </w:tcBorders>
            <w:shd w:val="clear" w:color="auto" w:fill="auto"/>
            <w:vAlign w:val="center"/>
          </w:tcPr>
          <w:p w:rsidR="00B856EB" w:rsidRPr="00AA1C0B" w:rsidRDefault="00AA1C0B" w:rsidP="00035D86">
            <w:pPr>
              <w:rPr>
                <w:rFonts w:ascii="Arial" w:hAnsi="Arial" w:cs="Arial"/>
                <w:sz w:val="18"/>
                <w:szCs w:val="18"/>
                <w:lang w:val="en-GB"/>
              </w:rPr>
            </w:pPr>
            <w:r w:rsidRPr="00AA1C0B">
              <w:rPr>
                <w:rFonts w:ascii="Arial" w:hAnsi="Arial" w:cs="Arial"/>
                <w:sz w:val="18"/>
                <w:szCs w:val="18"/>
                <w:lang w:val="en-GB"/>
              </w:rPr>
              <w:t>No</w:t>
            </w:r>
          </w:p>
        </w:tc>
      </w:tr>
      <w:tr w:rsidR="00250B1F" w:rsidRPr="008E2E98" w:rsidTr="00250B1F">
        <w:tc>
          <w:tcPr>
            <w:tcW w:w="1866" w:type="dxa"/>
            <w:tcBorders>
              <w:bottom w:val="single" w:sz="4" w:space="0" w:color="auto"/>
            </w:tcBorders>
            <w:shd w:val="clear" w:color="auto" w:fill="auto"/>
            <w:vAlign w:val="center"/>
          </w:tcPr>
          <w:p w:rsidR="00250B1F" w:rsidRPr="00AA1C0B" w:rsidRDefault="00250B1F" w:rsidP="00250B1F">
            <w:pPr>
              <w:tabs>
                <w:tab w:val="left" w:pos="1560"/>
              </w:tabs>
              <w:ind w:right="-108"/>
              <w:rPr>
                <w:rFonts w:ascii="Arial" w:hAnsi="Arial" w:cs="Arial"/>
                <w:sz w:val="18"/>
                <w:szCs w:val="18"/>
                <w:lang w:val="en-US"/>
              </w:rPr>
            </w:pPr>
            <w:r>
              <w:rPr>
                <w:rFonts w:ascii="Arial" w:hAnsi="Arial" w:cs="Arial"/>
                <w:sz w:val="18"/>
                <w:szCs w:val="18"/>
                <w:lang w:val="en-US"/>
              </w:rPr>
              <w:t>The Netherlands</w:t>
            </w:r>
          </w:p>
        </w:tc>
        <w:tc>
          <w:tcPr>
            <w:tcW w:w="3462" w:type="dxa"/>
            <w:tcBorders>
              <w:bottom w:val="single" w:sz="4" w:space="0" w:color="auto"/>
            </w:tcBorders>
            <w:shd w:val="clear" w:color="auto" w:fill="auto"/>
            <w:vAlign w:val="center"/>
          </w:tcPr>
          <w:p w:rsidR="00250B1F" w:rsidRPr="00AA1C0B" w:rsidRDefault="00250B1F" w:rsidP="00250B1F">
            <w:pPr>
              <w:rPr>
                <w:rFonts w:ascii="Arial" w:hAnsi="Arial" w:cs="Arial"/>
                <w:sz w:val="18"/>
                <w:szCs w:val="18"/>
                <w:lang w:val="en-GB"/>
              </w:rPr>
            </w:pPr>
            <w:r w:rsidRPr="00250B1F">
              <w:rPr>
                <w:rFonts w:ascii="Arial" w:hAnsi="Arial" w:cs="Arial"/>
                <w:sz w:val="18"/>
                <w:szCs w:val="18"/>
                <w:lang w:val="en-GB"/>
              </w:rPr>
              <w:t>Netherlands Organization for Health Research and Development (ZonMw)</w:t>
            </w:r>
          </w:p>
        </w:tc>
        <w:tc>
          <w:tcPr>
            <w:tcW w:w="1260" w:type="dxa"/>
            <w:tcBorders>
              <w:bottom w:val="single" w:sz="4" w:space="0" w:color="auto"/>
            </w:tcBorders>
            <w:shd w:val="clear" w:color="auto" w:fill="auto"/>
            <w:vAlign w:val="center"/>
          </w:tcPr>
          <w:p w:rsidR="00250B1F" w:rsidRDefault="009063B0" w:rsidP="00250B1F">
            <w:pPr>
              <w:pStyle w:val="Default"/>
              <w:rPr>
                <w:sz w:val="18"/>
                <w:szCs w:val="18"/>
              </w:rPr>
            </w:pPr>
            <w:r>
              <w:rPr>
                <w:sz w:val="18"/>
                <w:szCs w:val="18"/>
              </w:rPr>
              <w:t>Yes (5</w:t>
            </w:r>
            <w:r w:rsidR="00250B1F">
              <w:rPr>
                <w:sz w:val="18"/>
                <w:szCs w:val="18"/>
              </w:rPr>
              <w:t xml:space="preserve">) </w:t>
            </w:r>
          </w:p>
        </w:tc>
        <w:tc>
          <w:tcPr>
            <w:tcW w:w="1440" w:type="dxa"/>
            <w:tcBorders>
              <w:bottom w:val="single" w:sz="4" w:space="0" w:color="auto"/>
            </w:tcBorders>
            <w:shd w:val="clear" w:color="auto" w:fill="auto"/>
            <w:vAlign w:val="center"/>
          </w:tcPr>
          <w:p w:rsidR="00250B1F" w:rsidRDefault="009063B0" w:rsidP="00250B1F">
            <w:pPr>
              <w:pStyle w:val="Default"/>
              <w:rPr>
                <w:sz w:val="18"/>
                <w:szCs w:val="18"/>
              </w:rPr>
            </w:pPr>
            <w:r>
              <w:rPr>
                <w:sz w:val="18"/>
                <w:szCs w:val="18"/>
              </w:rPr>
              <w:t>Yes (5</w:t>
            </w:r>
            <w:r w:rsidR="00250B1F">
              <w:rPr>
                <w:sz w:val="18"/>
                <w:szCs w:val="18"/>
              </w:rPr>
              <w:t xml:space="preserve">) </w:t>
            </w:r>
          </w:p>
        </w:tc>
        <w:tc>
          <w:tcPr>
            <w:tcW w:w="1080" w:type="dxa"/>
            <w:tcBorders>
              <w:bottom w:val="single" w:sz="4" w:space="0" w:color="auto"/>
            </w:tcBorders>
            <w:shd w:val="clear" w:color="auto" w:fill="auto"/>
            <w:vAlign w:val="center"/>
          </w:tcPr>
          <w:p w:rsidR="00250B1F" w:rsidRDefault="009063B0" w:rsidP="00250B1F">
            <w:pPr>
              <w:pStyle w:val="Default"/>
              <w:rPr>
                <w:sz w:val="18"/>
                <w:szCs w:val="18"/>
              </w:rPr>
            </w:pPr>
            <w:r>
              <w:rPr>
                <w:sz w:val="18"/>
                <w:szCs w:val="18"/>
              </w:rPr>
              <w:t>No (5</w:t>
            </w:r>
            <w:r w:rsidR="00250B1F">
              <w:rPr>
                <w:sz w:val="18"/>
                <w:szCs w:val="18"/>
              </w:rPr>
              <w:t xml:space="preserve">) </w:t>
            </w:r>
          </w:p>
        </w:tc>
      </w:tr>
      <w:tr w:rsidR="00B856EB" w:rsidRPr="008E2E98" w:rsidTr="00D46C40">
        <w:tc>
          <w:tcPr>
            <w:tcW w:w="1866" w:type="dxa"/>
            <w:shd w:val="clear" w:color="auto" w:fill="auto"/>
            <w:vAlign w:val="center"/>
          </w:tcPr>
          <w:p w:rsidR="00B856EB" w:rsidRPr="008E2E98" w:rsidRDefault="00F671EF" w:rsidP="008E2E98">
            <w:pPr>
              <w:tabs>
                <w:tab w:val="left" w:pos="1560"/>
              </w:tabs>
              <w:ind w:right="-108"/>
              <w:rPr>
                <w:rFonts w:ascii="Arial" w:hAnsi="Arial" w:cs="Arial"/>
                <w:sz w:val="18"/>
                <w:szCs w:val="18"/>
                <w:lang w:val="en-US"/>
              </w:rPr>
            </w:pPr>
            <w:r>
              <w:rPr>
                <w:rFonts w:ascii="Arial" w:hAnsi="Arial" w:cs="Arial"/>
                <w:sz w:val="18"/>
                <w:szCs w:val="18"/>
                <w:lang w:val="en-US"/>
              </w:rPr>
              <w:t>Turkey</w:t>
            </w:r>
          </w:p>
        </w:tc>
        <w:tc>
          <w:tcPr>
            <w:tcW w:w="3462" w:type="dxa"/>
            <w:shd w:val="clear" w:color="auto" w:fill="auto"/>
            <w:vAlign w:val="center"/>
          </w:tcPr>
          <w:p w:rsidR="00B856EB" w:rsidRPr="008E2E98" w:rsidRDefault="00B856EB" w:rsidP="00035D86">
            <w:pPr>
              <w:rPr>
                <w:rFonts w:ascii="Arial" w:hAnsi="Arial" w:cs="Arial"/>
                <w:sz w:val="18"/>
                <w:szCs w:val="18"/>
                <w:lang w:val="en-GB"/>
              </w:rPr>
            </w:pPr>
            <w:r w:rsidRPr="008E2E98">
              <w:rPr>
                <w:rFonts w:ascii="Arial" w:hAnsi="Arial" w:cs="Arial"/>
                <w:sz w:val="18"/>
                <w:szCs w:val="18"/>
                <w:lang w:val="en-GB"/>
              </w:rPr>
              <w:t>Scientific and Technological Research Council of Turkey (TÜBITAK)</w:t>
            </w:r>
          </w:p>
        </w:tc>
        <w:tc>
          <w:tcPr>
            <w:tcW w:w="1260" w:type="dxa"/>
            <w:shd w:val="clear" w:color="auto" w:fill="auto"/>
            <w:vAlign w:val="center"/>
          </w:tcPr>
          <w:p w:rsidR="00B856EB" w:rsidRPr="008E2E98" w:rsidRDefault="00B856EB" w:rsidP="00035D86">
            <w:pPr>
              <w:rPr>
                <w:rFonts w:ascii="Arial" w:hAnsi="Arial" w:cs="Arial"/>
                <w:sz w:val="18"/>
                <w:szCs w:val="18"/>
                <w:lang w:val="en-GB"/>
              </w:rPr>
            </w:pPr>
            <w:r w:rsidRPr="008E2E98">
              <w:rPr>
                <w:rFonts w:ascii="Arial" w:hAnsi="Arial" w:cs="Arial"/>
                <w:sz w:val="18"/>
                <w:szCs w:val="18"/>
                <w:lang w:val="en-GB"/>
              </w:rPr>
              <w:t>Yes</w:t>
            </w:r>
          </w:p>
        </w:tc>
        <w:tc>
          <w:tcPr>
            <w:tcW w:w="1440" w:type="dxa"/>
            <w:shd w:val="clear" w:color="auto" w:fill="auto"/>
            <w:vAlign w:val="center"/>
          </w:tcPr>
          <w:p w:rsidR="00B856EB" w:rsidRPr="008E2E98" w:rsidRDefault="00B856EB" w:rsidP="00035D86">
            <w:pPr>
              <w:rPr>
                <w:rFonts w:ascii="Arial" w:hAnsi="Arial" w:cs="Arial"/>
                <w:sz w:val="18"/>
                <w:szCs w:val="18"/>
                <w:lang w:val="en-GB"/>
              </w:rPr>
            </w:pPr>
            <w:r w:rsidRPr="008E2E98">
              <w:rPr>
                <w:rFonts w:ascii="Arial" w:hAnsi="Arial" w:cs="Arial"/>
                <w:sz w:val="18"/>
                <w:szCs w:val="18"/>
                <w:lang w:val="en-GB"/>
              </w:rPr>
              <w:t>Yes</w:t>
            </w:r>
          </w:p>
        </w:tc>
        <w:tc>
          <w:tcPr>
            <w:tcW w:w="1080" w:type="dxa"/>
            <w:shd w:val="clear" w:color="auto" w:fill="auto"/>
            <w:vAlign w:val="center"/>
          </w:tcPr>
          <w:p w:rsidR="00B856EB" w:rsidRPr="008E2E98" w:rsidRDefault="00B856EB" w:rsidP="00035D86">
            <w:pPr>
              <w:rPr>
                <w:rFonts w:ascii="Arial" w:hAnsi="Arial" w:cs="Arial"/>
                <w:sz w:val="18"/>
                <w:szCs w:val="18"/>
                <w:lang w:val="en-GB"/>
              </w:rPr>
            </w:pPr>
            <w:r w:rsidRPr="008E2E98">
              <w:rPr>
                <w:rFonts w:ascii="Arial" w:hAnsi="Arial" w:cs="Arial"/>
                <w:sz w:val="18"/>
                <w:szCs w:val="18"/>
                <w:lang w:val="en-GB"/>
              </w:rPr>
              <w:t>Yes (1)</w:t>
            </w:r>
          </w:p>
        </w:tc>
      </w:tr>
    </w:tbl>
    <w:p w:rsidR="00BC4630" w:rsidRDefault="00BC4630" w:rsidP="009702DD">
      <w:pPr>
        <w:rPr>
          <w:rFonts w:ascii="Arial" w:hAnsi="Arial" w:cs="Arial"/>
          <w:b/>
          <w:lang w:val="en-GB"/>
        </w:rPr>
      </w:pPr>
    </w:p>
    <w:p w:rsidR="001F19C3" w:rsidRDefault="001F19C3" w:rsidP="009702DD">
      <w:pPr>
        <w:rPr>
          <w:rFonts w:ascii="Arial" w:hAnsi="Arial" w:cs="Arial"/>
          <w:b/>
          <w:lang w:val="en-GB"/>
        </w:rPr>
      </w:pPr>
    </w:p>
    <w:p w:rsidR="001F19C3" w:rsidRDefault="001F19C3" w:rsidP="009702DD">
      <w:pPr>
        <w:rPr>
          <w:rFonts w:ascii="Arial" w:hAnsi="Arial" w:cs="Arial"/>
          <w:b/>
          <w:lang w:val="en-GB"/>
        </w:rPr>
      </w:pPr>
    </w:p>
    <w:p w:rsidR="001F19C3" w:rsidRDefault="001F19C3" w:rsidP="009702DD">
      <w:pPr>
        <w:rPr>
          <w:rFonts w:ascii="Arial" w:hAnsi="Arial" w:cs="Arial"/>
          <w:b/>
          <w:lang w:val="en-GB"/>
        </w:rPr>
      </w:pPr>
    </w:p>
    <w:p w:rsidR="00477C53" w:rsidRDefault="00477C53" w:rsidP="009702DD">
      <w:pPr>
        <w:rPr>
          <w:rFonts w:ascii="Arial" w:hAnsi="Arial" w:cs="Arial"/>
          <w:b/>
          <w:lang w:val="en-GB"/>
        </w:rPr>
      </w:pPr>
    </w:p>
    <w:p w:rsidR="00B03E9C" w:rsidRPr="00B03E9C" w:rsidRDefault="00DD46E9" w:rsidP="009A0CED">
      <w:pPr>
        <w:pBdr>
          <w:top w:val="double" w:sz="4" w:space="1" w:color="92D050"/>
          <w:left w:val="double" w:sz="4" w:space="4" w:color="92D050"/>
          <w:bottom w:val="double" w:sz="4" w:space="31" w:color="92D050"/>
          <w:right w:val="double" w:sz="4" w:space="4" w:color="92D050"/>
        </w:pBdr>
        <w:jc w:val="center"/>
        <w:rPr>
          <w:rFonts w:ascii="Arial" w:hAnsi="Arial" w:cs="Arial"/>
          <w:lang w:val="en-US"/>
        </w:rPr>
      </w:pPr>
      <w:r w:rsidRPr="00B03E9C">
        <w:rPr>
          <w:rFonts w:ascii="Arial" w:hAnsi="Arial" w:cs="Arial"/>
          <w:b/>
          <w:color w:val="FF0000"/>
          <w:lang w:val="en-US"/>
        </w:rPr>
        <w:t xml:space="preserve">Please note that </w:t>
      </w:r>
      <w:r w:rsidR="00AC6BC6" w:rsidRPr="00B03E9C">
        <w:rPr>
          <w:rFonts w:ascii="Arial" w:hAnsi="Arial" w:cs="Arial"/>
          <w:b/>
          <w:color w:val="FF0000"/>
          <w:lang w:val="en-US"/>
        </w:rPr>
        <w:t xml:space="preserve">the information on </w:t>
      </w:r>
      <w:r w:rsidR="00B03E9C">
        <w:rPr>
          <w:rFonts w:ascii="Arial" w:hAnsi="Arial" w:cs="Arial"/>
          <w:b/>
          <w:color w:val="FF0000"/>
          <w:lang w:val="en-US"/>
        </w:rPr>
        <w:t xml:space="preserve">this table is only indicative </w:t>
      </w:r>
    </w:p>
    <w:p w:rsidR="00B03E9C" w:rsidRPr="007E1BE1" w:rsidRDefault="00B03E9C" w:rsidP="009A0CED">
      <w:pPr>
        <w:pBdr>
          <w:top w:val="double" w:sz="4" w:space="1" w:color="92D050"/>
          <w:left w:val="double" w:sz="4" w:space="4" w:color="92D050"/>
          <w:bottom w:val="double" w:sz="4" w:space="31" w:color="92D050"/>
          <w:right w:val="double" w:sz="4" w:space="4" w:color="92D050"/>
        </w:pBdr>
        <w:jc w:val="center"/>
        <w:rPr>
          <w:rFonts w:ascii="Arial" w:hAnsi="Arial" w:cs="Arial"/>
          <w:b/>
          <w:color w:val="FF0000"/>
          <w:sz w:val="22"/>
          <w:szCs w:val="22"/>
          <w:lang w:val="en-US"/>
        </w:rPr>
      </w:pPr>
    </w:p>
    <w:p w:rsidR="00B03E9C" w:rsidRPr="007E1BE1" w:rsidRDefault="00186FF3" w:rsidP="009A0CED">
      <w:pPr>
        <w:pBdr>
          <w:top w:val="double" w:sz="4" w:space="1" w:color="92D050"/>
          <w:left w:val="double" w:sz="4" w:space="4" w:color="92D050"/>
          <w:bottom w:val="double" w:sz="4" w:space="31" w:color="92D050"/>
          <w:right w:val="double" w:sz="4" w:space="4" w:color="92D050"/>
        </w:pBdr>
        <w:jc w:val="both"/>
        <w:rPr>
          <w:rFonts w:ascii="Arial" w:hAnsi="Arial" w:cs="Arial"/>
          <w:sz w:val="22"/>
          <w:szCs w:val="22"/>
          <w:lang w:val="en-US"/>
        </w:rPr>
      </w:pPr>
      <w:r w:rsidRPr="007E1BE1">
        <w:rPr>
          <w:rFonts w:ascii="Arial" w:hAnsi="Arial" w:cs="Arial"/>
          <w:sz w:val="22"/>
          <w:szCs w:val="22"/>
          <w:lang w:val="en-US"/>
        </w:rPr>
        <w:t>(1) The eligibility of companies</w:t>
      </w:r>
      <w:r w:rsidR="00457144" w:rsidRPr="007E1BE1">
        <w:rPr>
          <w:rFonts w:ascii="Arial" w:hAnsi="Arial" w:cs="Arial"/>
          <w:sz w:val="22"/>
          <w:szCs w:val="22"/>
          <w:lang w:val="en-US"/>
        </w:rPr>
        <w:t xml:space="preserve"> and institutions</w:t>
      </w:r>
      <w:r w:rsidRPr="007E1BE1">
        <w:rPr>
          <w:rFonts w:ascii="Arial" w:hAnsi="Arial" w:cs="Arial"/>
          <w:sz w:val="22"/>
          <w:szCs w:val="22"/>
          <w:lang w:val="en-US"/>
        </w:rPr>
        <w:t xml:space="preserve"> is subjected to different conditions in each country</w:t>
      </w:r>
      <w:r w:rsidR="00F7264C">
        <w:rPr>
          <w:rFonts w:ascii="Arial" w:hAnsi="Arial" w:cs="Arial"/>
          <w:sz w:val="22"/>
          <w:szCs w:val="22"/>
          <w:lang w:val="en-US"/>
        </w:rPr>
        <w:t>/</w:t>
      </w:r>
      <w:r w:rsidRPr="007E1BE1">
        <w:rPr>
          <w:rFonts w:ascii="Arial" w:hAnsi="Arial" w:cs="Arial"/>
          <w:sz w:val="22"/>
          <w:szCs w:val="22"/>
          <w:lang w:val="en-US"/>
        </w:rPr>
        <w:t xml:space="preserve">region. </w:t>
      </w:r>
      <w:r w:rsidR="00991573" w:rsidRPr="007E1BE1">
        <w:rPr>
          <w:rFonts w:ascii="Arial" w:hAnsi="Arial" w:cs="Arial"/>
          <w:sz w:val="22"/>
          <w:szCs w:val="22"/>
          <w:lang w:val="en-US"/>
        </w:rPr>
        <w:t>Further details regarding the eligible beneficiaries and</w:t>
      </w:r>
      <w:r w:rsidR="00DD46E9" w:rsidRPr="007E1BE1">
        <w:rPr>
          <w:rFonts w:ascii="Arial" w:hAnsi="Arial" w:cs="Arial"/>
          <w:sz w:val="22"/>
          <w:szCs w:val="22"/>
          <w:lang w:val="en-US"/>
        </w:rPr>
        <w:t xml:space="preserve"> other national</w:t>
      </w:r>
      <w:r w:rsidR="00CE0096">
        <w:rPr>
          <w:rFonts w:ascii="Arial" w:hAnsi="Arial" w:cs="Arial"/>
          <w:sz w:val="22"/>
          <w:szCs w:val="22"/>
          <w:lang w:val="en-US"/>
        </w:rPr>
        <w:t>/regional</w:t>
      </w:r>
      <w:r w:rsidR="00DD46E9" w:rsidRPr="007E1BE1">
        <w:rPr>
          <w:rFonts w:ascii="Arial" w:hAnsi="Arial" w:cs="Arial"/>
          <w:sz w:val="22"/>
          <w:szCs w:val="22"/>
          <w:lang w:val="en-US"/>
        </w:rPr>
        <w:t xml:space="preserve"> eligibility criteria and requirements </w:t>
      </w:r>
      <w:r w:rsidR="00991573" w:rsidRPr="007E1BE1">
        <w:rPr>
          <w:rFonts w:ascii="Arial" w:hAnsi="Arial" w:cs="Arial"/>
          <w:sz w:val="22"/>
          <w:szCs w:val="22"/>
          <w:lang w:val="en-US"/>
        </w:rPr>
        <w:t>are</w:t>
      </w:r>
      <w:r w:rsidR="00DD46E9" w:rsidRPr="007E1BE1">
        <w:rPr>
          <w:rFonts w:ascii="Arial" w:hAnsi="Arial" w:cs="Arial"/>
          <w:sz w:val="22"/>
          <w:szCs w:val="22"/>
          <w:lang w:val="en-US"/>
        </w:rPr>
        <w:t xml:space="preserve"> available on the “guidelines for applicants” and the </w:t>
      </w:r>
      <w:bookmarkStart w:id="44" w:name="OLE_LINK3"/>
      <w:bookmarkStart w:id="45" w:name="OLE_LINK4"/>
      <w:r w:rsidR="00651C3A">
        <w:rPr>
          <w:rFonts w:ascii="Arial" w:hAnsi="Arial" w:cs="Arial"/>
          <w:sz w:val="22"/>
          <w:szCs w:val="22"/>
          <w:lang w:val="en-US"/>
        </w:rPr>
        <w:t>E-Rare</w:t>
      </w:r>
      <w:r w:rsidR="00DD46E9" w:rsidRPr="007E1BE1">
        <w:rPr>
          <w:rFonts w:ascii="Arial" w:hAnsi="Arial" w:cs="Arial"/>
          <w:sz w:val="22"/>
          <w:szCs w:val="22"/>
          <w:lang w:val="en-US"/>
        </w:rPr>
        <w:t xml:space="preserve"> website (</w:t>
      </w:r>
      <w:hyperlink r:id="rId54" w:history="1">
        <w:r w:rsidR="00DD46E9" w:rsidRPr="007E1BE1">
          <w:rPr>
            <w:rStyle w:val="Hipervnculo"/>
            <w:rFonts w:ascii="Arial" w:hAnsi="Arial" w:cs="Arial"/>
            <w:sz w:val="22"/>
            <w:szCs w:val="22"/>
            <w:lang w:val="en-US"/>
          </w:rPr>
          <w:t>www.e-rare.eu</w:t>
        </w:r>
      </w:hyperlink>
      <w:r w:rsidR="00DD46E9" w:rsidRPr="007E1BE1">
        <w:rPr>
          <w:rFonts w:ascii="Arial" w:hAnsi="Arial" w:cs="Arial"/>
          <w:sz w:val="22"/>
          <w:szCs w:val="22"/>
          <w:lang w:val="en-US"/>
        </w:rPr>
        <w:t>)</w:t>
      </w:r>
      <w:r w:rsidR="00555A17" w:rsidRPr="007E1BE1">
        <w:rPr>
          <w:rFonts w:ascii="Arial" w:hAnsi="Arial" w:cs="Arial"/>
          <w:sz w:val="22"/>
          <w:szCs w:val="22"/>
          <w:lang w:val="en-US"/>
        </w:rPr>
        <w:t xml:space="preserve">. </w:t>
      </w:r>
    </w:p>
    <w:bookmarkEnd w:id="44"/>
    <w:bookmarkEnd w:id="45"/>
    <w:p w:rsidR="009A0CED" w:rsidRDefault="007E1BE1" w:rsidP="009A0CED">
      <w:pPr>
        <w:pBdr>
          <w:top w:val="double" w:sz="4" w:space="1" w:color="92D050"/>
          <w:left w:val="double" w:sz="4" w:space="4" w:color="92D050"/>
          <w:bottom w:val="double" w:sz="4" w:space="31" w:color="92D050"/>
          <w:right w:val="double" w:sz="4" w:space="4" w:color="92D050"/>
        </w:pBdr>
        <w:jc w:val="both"/>
        <w:rPr>
          <w:rFonts w:ascii="Arial" w:hAnsi="Arial" w:cs="Arial"/>
          <w:sz w:val="22"/>
          <w:szCs w:val="22"/>
          <w:lang w:val="en-US"/>
        </w:rPr>
      </w:pPr>
      <w:r w:rsidRPr="007E1BE1">
        <w:rPr>
          <w:rFonts w:ascii="Arial" w:hAnsi="Arial" w:cs="Arial"/>
          <w:sz w:val="22"/>
          <w:szCs w:val="22"/>
          <w:lang w:val="en-US"/>
        </w:rPr>
        <w:t xml:space="preserve">(2) </w:t>
      </w:r>
      <w:r w:rsidR="009171FB">
        <w:rPr>
          <w:rFonts w:ascii="Arial" w:hAnsi="Arial" w:cs="Arial"/>
          <w:sz w:val="22"/>
          <w:szCs w:val="22"/>
          <w:lang w:val="en-US"/>
        </w:rPr>
        <w:t>O</w:t>
      </w:r>
      <w:r w:rsidRPr="007E1BE1">
        <w:rPr>
          <w:rFonts w:ascii="Arial" w:hAnsi="Arial" w:cs="Arial"/>
          <w:sz w:val="22"/>
          <w:szCs w:val="22"/>
          <w:lang w:val="en-US"/>
        </w:rPr>
        <w:t>nly clinics associated with universities are eligible for the FWO</w:t>
      </w:r>
      <w:r w:rsidR="007F1C1A">
        <w:rPr>
          <w:rFonts w:ascii="Arial" w:hAnsi="Arial" w:cs="Arial"/>
          <w:sz w:val="22"/>
          <w:szCs w:val="22"/>
          <w:lang w:val="en-US"/>
        </w:rPr>
        <w:t>.</w:t>
      </w:r>
    </w:p>
    <w:p w:rsidR="003020E4" w:rsidRDefault="00C72C67" w:rsidP="003020E4">
      <w:pPr>
        <w:pBdr>
          <w:top w:val="double" w:sz="4" w:space="1" w:color="92D050"/>
          <w:left w:val="double" w:sz="4" w:space="4" w:color="92D050"/>
          <w:bottom w:val="double" w:sz="4" w:space="31" w:color="92D050"/>
          <w:right w:val="double" w:sz="4" w:space="4" w:color="92D050"/>
        </w:pBdr>
        <w:jc w:val="both"/>
        <w:rPr>
          <w:rFonts w:ascii="Arial" w:hAnsi="Arial" w:cs="Arial"/>
          <w:sz w:val="22"/>
          <w:szCs w:val="22"/>
          <w:lang w:val="en-US"/>
        </w:rPr>
      </w:pPr>
      <w:r>
        <w:rPr>
          <w:rFonts w:ascii="Arial" w:hAnsi="Arial" w:cs="Arial"/>
          <w:sz w:val="22"/>
          <w:szCs w:val="22"/>
          <w:lang w:val="en-US"/>
        </w:rPr>
        <w:t>(3)</w:t>
      </w:r>
      <w:r w:rsidR="0084624E">
        <w:rPr>
          <w:rFonts w:ascii="Arial" w:hAnsi="Arial" w:cs="Arial"/>
          <w:sz w:val="22"/>
          <w:szCs w:val="22"/>
          <w:lang w:val="en-US"/>
        </w:rPr>
        <w:t xml:space="preserve"> </w:t>
      </w:r>
      <w:r w:rsidR="0084624E" w:rsidRPr="0084624E">
        <w:rPr>
          <w:rFonts w:ascii="Arial" w:hAnsi="Arial" w:cs="Arial"/>
          <w:sz w:val="22"/>
          <w:szCs w:val="22"/>
          <w:lang w:val="en-US"/>
        </w:rPr>
        <w:t xml:space="preserve">Applications for projects from </w:t>
      </w:r>
      <w:r w:rsidR="000636B5">
        <w:rPr>
          <w:rFonts w:ascii="Arial" w:hAnsi="Arial" w:cs="Arial"/>
          <w:sz w:val="22"/>
          <w:szCs w:val="22"/>
          <w:lang w:val="en-US"/>
        </w:rPr>
        <w:t>FWF (</w:t>
      </w:r>
      <w:r w:rsidR="0084624E" w:rsidRPr="0084624E">
        <w:rPr>
          <w:rFonts w:ascii="Arial" w:hAnsi="Arial" w:cs="Arial"/>
          <w:sz w:val="22"/>
          <w:szCs w:val="22"/>
          <w:lang w:val="en-US"/>
        </w:rPr>
        <w:t>Austria</w:t>
      </w:r>
      <w:r w:rsidR="000636B5">
        <w:rPr>
          <w:rFonts w:ascii="Arial" w:hAnsi="Arial" w:cs="Arial"/>
          <w:sz w:val="22"/>
          <w:szCs w:val="22"/>
          <w:lang w:val="en-US"/>
        </w:rPr>
        <w:t>)</w:t>
      </w:r>
      <w:r w:rsidR="0084624E" w:rsidRPr="0084624E">
        <w:rPr>
          <w:rFonts w:ascii="Arial" w:hAnsi="Arial" w:cs="Arial"/>
          <w:sz w:val="22"/>
          <w:szCs w:val="22"/>
          <w:lang w:val="en-US"/>
        </w:rPr>
        <w:t xml:space="preserve"> may only be submitted by single natural persons.  Affirmation of the research institution (academia, clinical/public health, enterprise) of the applicant is mandatory.</w:t>
      </w:r>
    </w:p>
    <w:p w:rsidR="003020E4" w:rsidRDefault="00E505EC" w:rsidP="003020E4">
      <w:pPr>
        <w:pBdr>
          <w:top w:val="double" w:sz="4" w:space="1" w:color="92D050"/>
          <w:left w:val="double" w:sz="4" w:space="4" w:color="92D050"/>
          <w:bottom w:val="double" w:sz="4" w:space="31" w:color="92D050"/>
          <w:right w:val="double" w:sz="4" w:space="4" w:color="92D050"/>
        </w:pBdr>
        <w:jc w:val="both"/>
        <w:rPr>
          <w:rFonts w:ascii="Arial" w:hAnsi="Arial" w:cs="Arial"/>
          <w:sz w:val="22"/>
          <w:szCs w:val="22"/>
          <w:lang w:val="en-US"/>
        </w:rPr>
      </w:pPr>
      <w:r w:rsidRPr="003020E4">
        <w:rPr>
          <w:rFonts w:ascii="Arial" w:hAnsi="Arial" w:cs="Arial"/>
          <w:sz w:val="22"/>
          <w:szCs w:val="22"/>
          <w:lang w:val="en-US"/>
        </w:rPr>
        <w:t xml:space="preserve">(4) </w:t>
      </w:r>
      <w:r w:rsidR="009D358F">
        <w:rPr>
          <w:rFonts w:ascii="Arial" w:hAnsi="Arial" w:cs="Arial"/>
          <w:sz w:val="22"/>
          <w:szCs w:val="22"/>
          <w:lang w:val="en-US"/>
        </w:rPr>
        <w:t>Research Hospital:</w:t>
      </w:r>
      <w:r w:rsidR="009D358F" w:rsidRPr="009D358F">
        <w:rPr>
          <w:rFonts w:ascii="Arial" w:hAnsi="Arial" w:cs="Arial"/>
          <w:sz w:val="22"/>
          <w:szCs w:val="22"/>
          <w:lang w:val="en-US"/>
        </w:rPr>
        <w:t xml:space="preserve"> </w:t>
      </w:r>
      <w:r w:rsidR="009D358F" w:rsidRPr="0086592F">
        <w:rPr>
          <w:rFonts w:ascii="Arial" w:hAnsi="Arial" w:cs="Arial"/>
          <w:sz w:val="22"/>
          <w:szCs w:val="22"/>
          <w:lang w:val="en-US"/>
        </w:rPr>
        <w:t xml:space="preserve">Istituti di ricovero e cura a carattere scientifico (IRCCS). </w:t>
      </w:r>
      <w:r w:rsidR="003020E4" w:rsidRPr="003020E4">
        <w:rPr>
          <w:rFonts w:ascii="Arial" w:hAnsi="Arial" w:cs="Arial"/>
          <w:bCs/>
          <w:sz w:val="22"/>
          <w:szCs w:val="22"/>
          <w:lang w:val="en-GB"/>
        </w:rPr>
        <w:t>Only IRCCS</w:t>
      </w:r>
      <w:r w:rsidR="003020E4" w:rsidRPr="003020E4">
        <w:rPr>
          <w:rFonts w:ascii="Arial" w:hAnsi="Arial" w:cs="Arial"/>
          <w:sz w:val="22"/>
          <w:szCs w:val="22"/>
          <w:lang w:val="en-GB"/>
        </w:rPr>
        <w:t xml:space="preserve"> (The Italian Scientific Institutes for Health Research and Health Care)</w:t>
      </w:r>
      <w:r w:rsidR="007F1C1A">
        <w:rPr>
          <w:rFonts w:ascii="Arial" w:hAnsi="Arial" w:cs="Arial"/>
          <w:sz w:val="22"/>
          <w:szCs w:val="22"/>
          <w:lang w:val="en-GB"/>
        </w:rPr>
        <w:t>.</w:t>
      </w:r>
      <w:r w:rsidR="003020E4" w:rsidRPr="003020E4">
        <w:rPr>
          <w:rFonts w:ascii="Arial" w:hAnsi="Arial" w:cs="Arial"/>
          <w:sz w:val="22"/>
          <w:szCs w:val="22"/>
          <w:lang w:val="en-GB"/>
        </w:rPr>
        <w:t xml:space="preserve"> </w:t>
      </w:r>
      <w:r w:rsidR="009D358F" w:rsidRPr="0086592F">
        <w:rPr>
          <w:rFonts w:ascii="Arial" w:hAnsi="Arial" w:cs="Arial"/>
          <w:sz w:val="22"/>
          <w:szCs w:val="22"/>
          <w:lang w:val="en-US"/>
        </w:rPr>
        <w:t xml:space="preserve">The list of the IRCCS by Region and City is available </w:t>
      </w:r>
      <w:r w:rsidR="00652288">
        <w:rPr>
          <w:rFonts w:ascii="Arial" w:hAnsi="Arial" w:cs="Arial"/>
          <w:sz w:val="22"/>
          <w:szCs w:val="22"/>
          <w:lang w:val="en-US"/>
        </w:rPr>
        <w:t>here:</w:t>
      </w:r>
    </w:p>
    <w:p w:rsidR="009D358F" w:rsidRDefault="00A31EDF" w:rsidP="003020E4">
      <w:pPr>
        <w:pBdr>
          <w:top w:val="double" w:sz="4" w:space="1" w:color="92D050"/>
          <w:left w:val="double" w:sz="4" w:space="4" w:color="92D050"/>
          <w:bottom w:val="double" w:sz="4" w:space="31" w:color="92D050"/>
          <w:right w:val="double" w:sz="4" w:space="4" w:color="92D050"/>
        </w:pBdr>
        <w:jc w:val="both"/>
        <w:rPr>
          <w:rFonts w:ascii="Arial" w:hAnsi="Arial" w:cs="Arial"/>
          <w:sz w:val="22"/>
          <w:szCs w:val="22"/>
          <w:lang w:val="en-US"/>
        </w:rPr>
      </w:pPr>
      <w:hyperlink r:id="rId55" w:history="1">
        <w:r w:rsidR="009D358F" w:rsidRPr="00784BA1">
          <w:rPr>
            <w:rStyle w:val="Hipervnculo"/>
            <w:rFonts w:ascii="Arial" w:hAnsi="Arial" w:cs="Arial"/>
            <w:sz w:val="22"/>
            <w:szCs w:val="22"/>
            <w:lang w:val="en-US"/>
          </w:rPr>
          <w:t>http://www.salute.gov.it/ricercaSanitaria/paginaInternaMenuRicercaSanitaria.jsp?id=1064&amp;menu=strumentieservizi</w:t>
        </w:r>
      </w:hyperlink>
      <w:r w:rsidR="009030C9">
        <w:rPr>
          <w:rFonts w:ascii="Arial" w:hAnsi="Arial" w:cs="Arial"/>
          <w:sz w:val="22"/>
          <w:szCs w:val="22"/>
          <w:lang w:val="en-US"/>
        </w:rPr>
        <w:t>.</w:t>
      </w:r>
    </w:p>
    <w:p w:rsidR="001605FD" w:rsidRPr="00BE55CA" w:rsidRDefault="009063B0" w:rsidP="001605FD">
      <w:pPr>
        <w:pBdr>
          <w:top w:val="double" w:sz="4" w:space="1" w:color="92D050"/>
          <w:left w:val="double" w:sz="4" w:space="4" w:color="92D050"/>
          <w:bottom w:val="double" w:sz="4" w:space="31" w:color="92D050"/>
          <w:right w:val="double" w:sz="4" w:space="4" w:color="92D050"/>
        </w:pBdr>
        <w:jc w:val="both"/>
        <w:rPr>
          <w:rFonts w:ascii="Arial" w:hAnsi="Arial" w:cs="Arial"/>
          <w:sz w:val="22"/>
          <w:szCs w:val="22"/>
          <w:lang w:val="en-US"/>
        </w:rPr>
      </w:pPr>
      <w:r>
        <w:rPr>
          <w:rFonts w:ascii="Arial" w:hAnsi="Arial" w:cs="Arial"/>
          <w:sz w:val="22"/>
          <w:szCs w:val="22"/>
          <w:lang w:val="en-US"/>
        </w:rPr>
        <w:t>(5</w:t>
      </w:r>
      <w:r w:rsidRPr="00250B1F">
        <w:rPr>
          <w:rFonts w:ascii="Arial" w:hAnsi="Arial" w:cs="Arial"/>
          <w:sz w:val="22"/>
          <w:szCs w:val="22"/>
          <w:lang w:val="en-US"/>
        </w:rPr>
        <w:t>) For universities, research institutes affiliated to universities, university medical centers, research hospitals and for health promoting institutes and knowledge institutes the several ZonMw grant terms and conditions (as of 1 July 2013) apply. Companies are not eligible for funding of ZonMw in this call, however co-financing by companies or in kind contribution of companies is encouraged.</w:t>
      </w:r>
    </w:p>
    <w:p w:rsidR="007F1C1A" w:rsidRPr="00BE55CA" w:rsidRDefault="007F1C1A" w:rsidP="001605FD">
      <w:pPr>
        <w:pBdr>
          <w:top w:val="double" w:sz="4" w:space="1" w:color="92D050"/>
          <w:left w:val="double" w:sz="4" w:space="4" w:color="92D050"/>
          <w:bottom w:val="double" w:sz="4" w:space="31" w:color="92D050"/>
          <w:right w:val="double" w:sz="4" w:space="4" w:color="92D050"/>
        </w:pBdr>
        <w:jc w:val="both"/>
        <w:rPr>
          <w:rFonts w:ascii="Arial" w:hAnsi="Arial" w:cs="Arial"/>
          <w:sz w:val="22"/>
          <w:szCs w:val="22"/>
          <w:lang w:val="en-US"/>
        </w:rPr>
      </w:pPr>
      <w:r w:rsidRPr="00BE55CA">
        <w:rPr>
          <w:rFonts w:ascii="Arial" w:hAnsi="Arial" w:cs="Arial"/>
          <w:sz w:val="22"/>
          <w:szCs w:val="22"/>
          <w:lang w:val="en-US"/>
        </w:rPr>
        <w:t xml:space="preserve">(6) </w:t>
      </w:r>
      <w:r w:rsidR="00BE55CA" w:rsidRPr="00BE55CA">
        <w:rPr>
          <w:rFonts w:ascii="Arial" w:hAnsi="Arial" w:cs="Arial"/>
          <w:sz w:val="22"/>
          <w:szCs w:val="22"/>
          <w:lang w:val="en-US"/>
        </w:rPr>
        <w:t>The institution must belong to the French speaking community</w:t>
      </w:r>
    </w:p>
    <w:p w:rsidR="00BE55CA" w:rsidRPr="00BE55CA" w:rsidRDefault="00BE55CA" w:rsidP="001605FD">
      <w:pPr>
        <w:pBdr>
          <w:top w:val="double" w:sz="4" w:space="1" w:color="92D050"/>
          <w:left w:val="double" w:sz="4" w:space="4" w:color="92D050"/>
          <w:bottom w:val="double" w:sz="4" w:space="31" w:color="92D050"/>
          <w:right w:val="double" w:sz="4" w:space="4" w:color="92D050"/>
        </w:pBdr>
        <w:jc w:val="both"/>
        <w:rPr>
          <w:rFonts w:ascii="Arial" w:hAnsi="Arial" w:cs="Arial"/>
          <w:sz w:val="22"/>
          <w:szCs w:val="22"/>
          <w:lang w:val="en-US"/>
        </w:rPr>
      </w:pPr>
      <w:r w:rsidRPr="00BE55CA">
        <w:rPr>
          <w:rFonts w:ascii="Arial" w:hAnsi="Arial" w:cs="Arial"/>
          <w:sz w:val="22"/>
          <w:szCs w:val="22"/>
          <w:lang w:val="en-GB"/>
        </w:rPr>
        <w:t xml:space="preserve">(7) </w:t>
      </w:r>
      <w:r w:rsidRPr="00BE55CA">
        <w:rPr>
          <w:rFonts w:ascii="Arial" w:hAnsi="Arial" w:cs="Arial"/>
          <w:sz w:val="22"/>
          <w:szCs w:val="22"/>
          <w:lang w:val="en-US"/>
        </w:rPr>
        <w:t>Clinical studies can be funded as long as they are addressing scientific questions without any link to industry of private sector</w:t>
      </w:r>
      <w:r w:rsidR="00E30712">
        <w:rPr>
          <w:rFonts w:ascii="Arial" w:hAnsi="Arial" w:cs="Arial"/>
          <w:sz w:val="22"/>
          <w:szCs w:val="22"/>
          <w:lang w:val="en-US"/>
        </w:rPr>
        <w:t>.</w:t>
      </w:r>
    </w:p>
    <w:p w:rsidR="00BE55CA" w:rsidRPr="00BE55CA" w:rsidRDefault="00BE55CA" w:rsidP="001605FD">
      <w:pPr>
        <w:pBdr>
          <w:top w:val="double" w:sz="4" w:space="1" w:color="92D050"/>
          <w:left w:val="double" w:sz="4" w:space="4" w:color="92D050"/>
          <w:bottom w:val="double" w:sz="4" w:space="31" w:color="92D050"/>
          <w:right w:val="double" w:sz="4" w:space="4" w:color="92D050"/>
        </w:pBdr>
        <w:jc w:val="both"/>
        <w:rPr>
          <w:rFonts w:ascii="Arial" w:hAnsi="Arial" w:cs="Arial"/>
          <w:sz w:val="22"/>
          <w:szCs w:val="22"/>
          <w:lang w:val="en-GB"/>
        </w:rPr>
      </w:pPr>
      <w:r w:rsidRPr="00BE55CA">
        <w:rPr>
          <w:rFonts w:ascii="Arial" w:hAnsi="Arial" w:cs="Arial"/>
          <w:sz w:val="22"/>
          <w:szCs w:val="22"/>
          <w:lang w:val="en-US"/>
        </w:rPr>
        <w:t>(8) Schools of public health are eligible if they are linked or associated with an institution from the French speaking community</w:t>
      </w:r>
      <w:r w:rsidR="00E30712">
        <w:rPr>
          <w:rFonts w:ascii="Arial" w:hAnsi="Arial" w:cs="Arial"/>
          <w:sz w:val="22"/>
          <w:szCs w:val="22"/>
          <w:lang w:val="en-US"/>
        </w:rPr>
        <w:t>.</w:t>
      </w:r>
    </w:p>
    <w:p w:rsidR="00250B1F" w:rsidRDefault="00BE55CA" w:rsidP="00477C53">
      <w:pPr>
        <w:pBdr>
          <w:top w:val="double" w:sz="4" w:space="1" w:color="92D050"/>
          <w:left w:val="double" w:sz="4" w:space="4" w:color="92D050"/>
          <w:bottom w:val="double" w:sz="4" w:space="31" w:color="92D050"/>
          <w:right w:val="double" w:sz="4" w:space="4" w:color="92D050"/>
        </w:pBdr>
        <w:jc w:val="both"/>
        <w:rPr>
          <w:rFonts w:ascii="Arial" w:hAnsi="Arial" w:cs="Arial"/>
          <w:sz w:val="22"/>
          <w:szCs w:val="22"/>
          <w:lang w:val="en-US"/>
        </w:rPr>
      </w:pPr>
      <w:r w:rsidRPr="00BE55CA">
        <w:rPr>
          <w:rFonts w:ascii="Arial" w:hAnsi="Arial" w:cs="Arial"/>
          <w:sz w:val="22"/>
          <w:szCs w:val="22"/>
          <w:lang w:val="en-US"/>
        </w:rPr>
        <w:t>(9</w:t>
      </w:r>
      <w:r w:rsidR="00FB4B70" w:rsidRPr="00BE55CA">
        <w:rPr>
          <w:rFonts w:ascii="Arial" w:hAnsi="Arial" w:cs="Arial"/>
          <w:sz w:val="22"/>
          <w:szCs w:val="22"/>
          <w:lang w:val="en-US"/>
        </w:rPr>
        <w:t xml:space="preserve">) </w:t>
      </w:r>
      <w:r w:rsidR="00477C53" w:rsidRPr="00BE55CA">
        <w:rPr>
          <w:rFonts w:ascii="Arial" w:hAnsi="Arial" w:cs="Arial"/>
          <w:sz w:val="22"/>
          <w:szCs w:val="22"/>
          <w:lang w:val="en-US"/>
        </w:rPr>
        <w:t xml:space="preserve">SNSF eligibility check refers to formal </w:t>
      </w:r>
      <w:r w:rsidR="00477C53" w:rsidRPr="00BE55CA">
        <w:rPr>
          <w:rFonts w:ascii="Arial" w:hAnsi="Arial" w:cs="Arial"/>
          <w:sz w:val="22"/>
          <w:szCs w:val="22"/>
          <w:u w:val="single"/>
          <w:lang w:val="en-US"/>
        </w:rPr>
        <w:t>and</w:t>
      </w:r>
      <w:r w:rsidR="00477C53" w:rsidRPr="00BE55CA">
        <w:rPr>
          <w:rFonts w:ascii="Arial" w:hAnsi="Arial" w:cs="Arial"/>
          <w:sz w:val="22"/>
          <w:szCs w:val="22"/>
          <w:lang w:val="en-US"/>
        </w:rPr>
        <w:t xml:space="preserve"> material criteria. Applicants must show that they have successfully carried out research work for several years, and must be capable of running a project under their</w:t>
      </w:r>
      <w:r w:rsidR="00477C53" w:rsidRPr="00477C53">
        <w:rPr>
          <w:rFonts w:ascii="Arial" w:hAnsi="Arial" w:cs="Arial"/>
          <w:sz w:val="22"/>
          <w:szCs w:val="22"/>
          <w:lang w:val="en-US"/>
        </w:rPr>
        <w:t xml:space="preserve"> sole responsibility and leading the project team engaged for the (sub) project. Proposals that are manifestly inadequate to be forwarded to external experts for review or show obvious substantial insufficiencies in any of the SNSF scientific assessment criteria are rejected and not forwarded to external review. </w:t>
      </w:r>
    </w:p>
    <w:p w:rsidR="006B09F7" w:rsidRDefault="006B09F7" w:rsidP="006B09F7">
      <w:pPr>
        <w:pBdr>
          <w:top w:val="double" w:sz="4" w:space="1" w:color="92D050"/>
          <w:left w:val="double" w:sz="4" w:space="4" w:color="92D050"/>
          <w:bottom w:val="double" w:sz="4" w:space="31" w:color="92D050"/>
          <w:right w:val="double" w:sz="4" w:space="4" w:color="92D050"/>
        </w:pBdr>
        <w:jc w:val="both"/>
        <w:rPr>
          <w:rFonts w:ascii="Arial" w:hAnsi="Arial" w:cs="Arial"/>
          <w:sz w:val="22"/>
          <w:szCs w:val="22"/>
          <w:lang w:val="en-US"/>
        </w:rPr>
      </w:pPr>
      <w:r>
        <w:rPr>
          <w:rFonts w:ascii="Arial" w:hAnsi="Arial" w:cs="Arial"/>
          <w:sz w:val="22"/>
          <w:szCs w:val="22"/>
          <w:lang w:val="en-US"/>
        </w:rPr>
        <w:t xml:space="preserve">(10) For some non-university academic institutions a duty to cooperate with university institutions may exist. See guideline 55.01 under </w:t>
      </w:r>
      <w:hyperlink r:id="rId56" w:history="1">
        <w:r>
          <w:rPr>
            <w:rStyle w:val="Hipervnculo"/>
            <w:rFonts w:ascii="Arial" w:hAnsi="Arial" w:cs="Arial"/>
            <w:sz w:val="22"/>
            <w:szCs w:val="22"/>
            <w:lang w:val="en-US"/>
          </w:rPr>
          <w:t>http://www.dfg.de/formulare</w:t>
        </w:r>
      </w:hyperlink>
      <w:r w:rsidR="00E30712">
        <w:rPr>
          <w:rFonts w:ascii="Arial" w:hAnsi="Arial" w:cs="Arial"/>
          <w:sz w:val="22"/>
          <w:szCs w:val="22"/>
          <w:lang w:val="en-US"/>
        </w:rPr>
        <w:t>.</w:t>
      </w:r>
    </w:p>
    <w:p w:rsidR="006B09F7" w:rsidRDefault="006B09F7" w:rsidP="006B09F7">
      <w:pPr>
        <w:pBdr>
          <w:top w:val="double" w:sz="4" w:space="1" w:color="92D050"/>
          <w:left w:val="double" w:sz="4" w:space="4" w:color="92D050"/>
          <w:bottom w:val="double" w:sz="4" w:space="31" w:color="92D050"/>
          <w:right w:val="double" w:sz="4" w:space="4" w:color="92D050"/>
        </w:pBdr>
        <w:jc w:val="both"/>
        <w:rPr>
          <w:rFonts w:ascii="Arial" w:hAnsi="Arial" w:cs="Arial"/>
          <w:sz w:val="22"/>
          <w:szCs w:val="22"/>
          <w:lang w:val="en-US"/>
        </w:rPr>
      </w:pPr>
      <w:r>
        <w:rPr>
          <w:rFonts w:ascii="Arial" w:hAnsi="Arial" w:cs="Arial"/>
          <w:sz w:val="22"/>
          <w:szCs w:val="22"/>
          <w:lang w:val="en-US"/>
        </w:rPr>
        <w:t>(11) Only non-profit clinics and institutions are eligible</w:t>
      </w:r>
      <w:r w:rsidR="00E30712">
        <w:rPr>
          <w:rFonts w:ascii="Arial" w:hAnsi="Arial" w:cs="Arial"/>
          <w:sz w:val="22"/>
          <w:szCs w:val="22"/>
          <w:lang w:val="en-US"/>
        </w:rPr>
        <w:t>.</w:t>
      </w:r>
      <w:r>
        <w:rPr>
          <w:rFonts w:ascii="Arial" w:hAnsi="Arial" w:cs="Arial"/>
          <w:sz w:val="22"/>
          <w:szCs w:val="22"/>
          <w:lang w:val="en-US"/>
        </w:rPr>
        <w:t xml:space="preserve">  </w:t>
      </w:r>
    </w:p>
    <w:p w:rsidR="006B09F7" w:rsidRDefault="008B725E" w:rsidP="00477C53">
      <w:pPr>
        <w:pBdr>
          <w:top w:val="double" w:sz="4" w:space="1" w:color="92D050"/>
          <w:left w:val="double" w:sz="4" w:space="4" w:color="92D050"/>
          <w:bottom w:val="double" w:sz="4" w:space="31" w:color="92D050"/>
          <w:right w:val="double" w:sz="4" w:space="4" w:color="92D050"/>
        </w:pBdr>
        <w:jc w:val="both"/>
        <w:rPr>
          <w:rFonts w:ascii="Arial" w:hAnsi="Arial" w:cs="Arial"/>
          <w:sz w:val="22"/>
          <w:szCs w:val="22"/>
          <w:lang w:val="en-US"/>
        </w:rPr>
      </w:pPr>
      <w:r>
        <w:rPr>
          <w:rFonts w:ascii="Arial" w:hAnsi="Arial" w:cs="Arial"/>
          <w:sz w:val="22"/>
          <w:szCs w:val="22"/>
          <w:lang w:val="en-US"/>
        </w:rPr>
        <w:t xml:space="preserve">(12) </w:t>
      </w:r>
      <w:r w:rsidRPr="004D753E">
        <w:rPr>
          <w:rFonts w:ascii="Arial" w:hAnsi="Arial" w:cs="Arial"/>
          <w:sz w:val="22"/>
          <w:szCs w:val="22"/>
          <w:lang w:val="en-US"/>
        </w:rPr>
        <w:t xml:space="preserve">Natural persons and partners </w:t>
      </w:r>
      <w:r>
        <w:rPr>
          <w:rFonts w:ascii="Arial" w:hAnsi="Arial" w:cs="Arial"/>
          <w:sz w:val="22"/>
          <w:szCs w:val="22"/>
          <w:lang w:val="en-US"/>
        </w:rPr>
        <w:t xml:space="preserve">from Academia can </w:t>
      </w:r>
      <w:r w:rsidRPr="004D753E">
        <w:rPr>
          <w:rFonts w:ascii="Arial" w:hAnsi="Arial" w:cs="Arial"/>
          <w:sz w:val="22"/>
          <w:szCs w:val="22"/>
          <w:lang w:val="en-US"/>
        </w:rPr>
        <w:t>be considered as subcontractors. However, subcontractors are not partners in the sense of a Cooperative R&amp;D Project. They have no right to exploit project results but provide defined tasks for partners, which are listed under the cost category “third-party costs“</w:t>
      </w:r>
      <w:r>
        <w:rPr>
          <w:rFonts w:ascii="Arial" w:hAnsi="Arial" w:cs="Arial"/>
          <w:sz w:val="22"/>
          <w:szCs w:val="22"/>
          <w:lang w:val="en-US"/>
        </w:rPr>
        <w:t>.</w:t>
      </w:r>
    </w:p>
    <w:p w:rsidR="00383D41" w:rsidRPr="00E25206" w:rsidRDefault="00383D41" w:rsidP="00383D41">
      <w:pPr>
        <w:pBdr>
          <w:top w:val="double" w:sz="4" w:space="1" w:color="92D050"/>
          <w:left w:val="double" w:sz="4" w:space="4" w:color="92D050"/>
          <w:bottom w:val="double" w:sz="4" w:space="31" w:color="92D050"/>
          <w:right w:val="double" w:sz="4" w:space="4" w:color="92D050"/>
        </w:pBdr>
        <w:jc w:val="both"/>
        <w:rPr>
          <w:rFonts w:ascii="Arial" w:hAnsi="Arial" w:cs="Arial"/>
          <w:sz w:val="22"/>
          <w:szCs w:val="22"/>
          <w:lang w:val="en-US"/>
        </w:rPr>
      </w:pPr>
      <w:r w:rsidRPr="00383D41">
        <w:rPr>
          <w:rFonts w:ascii="Arial" w:hAnsi="Arial" w:cs="Arial"/>
          <w:sz w:val="22"/>
          <w:szCs w:val="22"/>
          <w:lang w:val="en-US"/>
        </w:rPr>
        <w:t>(</w:t>
      </w:r>
      <w:r w:rsidRPr="00E25206">
        <w:rPr>
          <w:rFonts w:ascii="Arial" w:hAnsi="Arial" w:cs="Arial"/>
          <w:sz w:val="22"/>
          <w:szCs w:val="22"/>
          <w:lang w:val="en-US"/>
        </w:rPr>
        <w:t xml:space="preserve">13) Institutions eligible for funding under the RER-ASSR Region-University Programme: all University Hospital-AOU and the following Scientific Institutes for Health Research and Health Care (IRCCS): IRRCS Istituto Ortopedico Rizzoli (Bologna), IRCCS Istituto delle Scienze Neurologiche (Bologna) and Baggiovara Hospital (Modena), as defined by the agreement signed between the universities and the Regional Administration. </w:t>
      </w:r>
    </w:p>
    <w:p w:rsidR="009A0CED" w:rsidRDefault="001605FD" w:rsidP="00C41B95">
      <w:pPr>
        <w:pBdr>
          <w:top w:val="double" w:sz="4" w:space="1" w:color="92D050"/>
          <w:left w:val="double" w:sz="4" w:space="4" w:color="92D050"/>
          <w:bottom w:val="double" w:sz="4" w:space="1" w:color="92D050"/>
          <w:right w:val="double" w:sz="4" w:space="4" w:color="92D050"/>
        </w:pBdr>
        <w:jc w:val="center"/>
        <w:rPr>
          <w:rFonts w:ascii="Arial" w:hAnsi="Arial" w:cs="Arial"/>
          <w:lang w:val="en-US"/>
        </w:rPr>
      </w:pPr>
      <w:r>
        <w:rPr>
          <w:rFonts w:ascii="Arial" w:hAnsi="Arial" w:cs="Arial"/>
          <w:b/>
          <w:color w:val="FF0000"/>
          <w:lang w:val="en-US"/>
        </w:rPr>
        <w:t>A</w:t>
      </w:r>
      <w:r w:rsidR="009A0CED" w:rsidRPr="00B03E9C">
        <w:rPr>
          <w:rFonts w:ascii="Arial" w:hAnsi="Arial" w:cs="Arial"/>
          <w:b/>
          <w:color w:val="FF0000"/>
          <w:lang w:val="en-US"/>
        </w:rPr>
        <w:t xml:space="preserve">pplicants </w:t>
      </w:r>
      <w:r w:rsidR="00D66F22">
        <w:rPr>
          <w:rFonts w:ascii="Arial" w:hAnsi="Arial" w:cs="Arial"/>
          <w:b/>
          <w:color w:val="FF0000"/>
          <w:lang w:val="en-US"/>
        </w:rPr>
        <w:t>need to</w:t>
      </w:r>
      <w:r w:rsidR="009A0CED" w:rsidRPr="00B03E9C">
        <w:rPr>
          <w:rFonts w:ascii="Arial" w:hAnsi="Arial" w:cs="Arial"/>
          <w:b/>
          <w:color w:val="FF0000"/>
          <w:lang w:val="en-US"/>
        </w:rPr>
        <w:t xml:space="preserve"> contact their national</w:t>
      </w:r>
      <w:r w:rsidR="009A0CED">
        <w:rPr>
          <w:rFonts w:ascii="Arial" w:hAnsi="Arial" w:cs="Arial"/>
          <w:b/>
          <w:color w:val="FF0000"/>
          <w:lang w:val="en-US"/>
        </w:rPr>
        <w:t>/regional</w:t>
      </w:r>
      <w:r w:rsidR="009A0CED" w:rsidRPr="00B03E9C">
        <w:rPr>
          <w:rFonts w:ascii="Arial" w:hAnsi="Arial" w:cs="Arial"/>
          <w:b/>
          <w:color w:val="FF0000"/>
          <w:lang w:val="en-US"/>
        </w:rPr>
        <w:t xml:space="preserve"> contact</w:t>
      </w:r>
      <w:r w:rsidR="009A0CED">
        <w:rPr>
          <w:rFonts w:ascii="Arial" w:hAnsi="Arial" w:cs="Arial"/>
          <w:b/>
          <w:color w:val="FF0000"/>
          <w:lang w:val="en-US"/>
        </w:rPr>
        <w:t xml:space="preserve"> points for further information</w:t>
      </w:r>
      <w:r w:rsidR="00E30712">
        <w:rPr>
          <w:rFonts w:ascii="Arial" w:hAnsi="Arial" w:cs="Arial"/>
          <w:b/>
          <w:color w:val="FF0000"/>
          <w:lang w:val="en-US"/>
        </w:rPr>
        <w:t xml:space="preserve"> and refer to the national/regional information in the “Guidelines for applicants” document</w:t>
      </w:r>
    </w:p>
    <w:sectPr w:rsidR="009A0CED">
      <w:headerReference w:type="default" r:id="rId57"/>
      <w:footerReference w:type="even" r:id="rId58"/>
      <w:footerReference w:type="default" r:id="rId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3F0" w:rsidRDefault="00BE63F0">
      <w:r>
        <w:separator/>
      </w:r>
    </w:p>
  </w:endnote>
  <w:endnote w:type="continuationSeparator" w:id="0">
    <w:p w:rsidR="00BE63F0" w:rsidRDefault="00BE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F0" w:rsidRDefault="006B14F0" w:rsidP="00C401F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B14F0" w:rsidRDefault="006B14F0" w:rsidP="001E1DA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F0" w:rsidRDefault="006B14F0" w:rsidP="00C401F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1EDF">
      <w:rPr>
        <w:rStyle w:val="Nmerodepgina"/>
        <w:noProof/>
      </w:rPr>
      <w:t>1</w:t>
    </w:r>
    <w:r>
      <w:rPr>
        <w:rStyle w:val="Nmerodepgina"/>
      </w:rPr>
      <w:fldChar w:fldCharType="end"/>
    </w:r>
  </w:p>
  <w:p w:rsidR="006B14F0" w:rsidRDefault="006B14F0" w:rsidP="001E1DA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3F0" w:rsidRDefault="00BE63F0">
      <w:r>
        <w:separator/>
      </w:r>
    </w:p>
  </w:footnote>
  <w:footnote w:type="continuationSeparator" w:id="0">
    <w:p w:rsidR="00BE63F0" w:rsidRDefault="00BE63F0">
      <w:r>
        <w:continuationSeparator/>
      </w:r>
    </w:p>
  </w:footnote>
  <w:footnote w:id="1">
    <w:p w:rsidR="006B14F0" w:rsidRPr="007B1F7D" w:rsidRDefault="006B14F0" w:rsidP="00B813B7">
      <w:pPr>
        <w:pStyle w:val="Piedepgina"/>
        <w:rPr>
          <w:lang w:val="en-US"/>
        </w:rPr>
      </w:pPr>
      <w:r w:rsidRPr="004E0B09">
        <w:rPr>
          <w:rStyle w:val="Refdenotaalpie"/>
          <w:rFonts w:ascii="Arial" w:hAnsi="Arial" w:cs="Arial"/>
          <w:sz w:val="16"/>
          <w:szCs w:val="16"/>
        </w:rPr>
        <w:footnoteRef/>
      </w:r>
      <w:r w:rsidRPr="004E0B09">
        <w:rPr>
          <w:rFonts w:ascii="Arial" w:hAnsi="Arial" w:cs="Arial"/>
          <w:sz w:val="16"/>
          <w:szCs w:val="16"/>
          <w:lang w:val="en-GB"/>
        </w:rPr>
        <w:t xml:space="preserve"> </w:t>
      </w:r>
      <w:r w:rsidRPr="004E0B09">
        <w:rPr>
          <w:rFonts w:ascii="Arial" w:hAnsi="Arial" w:cs="Arial"/>
          <w:sz w:val="16"/>
          <w:szCs w:val="16"/>
          <w:lang w:val="en-CA"/>
        </w:rPr>
        <w:t xml:space="preserve">CIHR-IG </w:t>
      </w:r>
      <w:r w:rsidRPr="004E0B09">
        <w:rPr>
          <w:rFonts w:ascii="Arial" w:hAnsi="Arial" w:cs="Arial"/>
          <w:sz w:val="16"/>
          <w:szCs w:val="16"/>
          <w:lang w:val="en-US"/>
        </w:rPr>
        <w:t xml:space="preserve">will fund to a </w:t>
      </w:r>
      <w:r w:rsidRPr="004E0B09">
        <w:rPr>
          <w:rFonts w:ascii="Arial" w:hAnsi="Arial" w:cs="Arial"/>
          <w:sz w:val="16"/>
          <w:szCs w:val="16"/>
          <w:lang w:val="en-CA"/>
        </w:rPr>
        <w:t>maximum of $1.5 million Canadian over three yea</w:t>
      </w:r>
      <w:r>
        <w:rPr>
          <w:rFonts w:ascii="Arial" w:hAnsi="Arial" w:cs="Arial"/>
          <w:sz w:val="16"/>
          <w:szCs w:val="16"/>
          <w:lang w:val="en-CA"/>
        </w:rPr>
        <w:t>rs (currently equivalent to 1.06</w:t>
      </w:r>
      <w:r w:rsidRPr="004E0B09">
        <w:rPr>
          <w:rFonts w:ascii="Arial" w:hAnsi="Arial" w:cs="Arial"/>
          <w:sz w:val="16"/>
          <w:szCs w:val="16"/>
          <w:lang w:val="en-CA"/>
        </w:rPr>
        <w:t xml:space="preserve"> Mio </w:t>
      </w:r>
      <w:r w:rsidRPr="004E0B09">
        <w:rPr>
          <w:rFonts w:ascii="Arial" w:hAnsi="Arial" w:cs="Arial"/>
          <w:sz w:val="16"/>
          <w:szCs w:val="16"/>
          <w:lang w:val="en-US"/>
        </w:rPr>
        <w:t xml:space="preserve">€) </w:t>
      </w:r>
      <w:r w:rsidRPr="004E0B09">
        <w:rPr>
          <w:rFonts w:ascii="Arial" w:hAnsi="Arial" w:cs="Arial"/>
          <w:sz w:val="16"/>
          <w:szCs w:val="16"/>
          <w:lang w:val="en-CA"/>
        </w:rPr>
        <w:t xml:space="preserve">to support operational research costs only. The Canadian amount will not be adjusted to reflect conversion rate changes. </w:t>
      </w:r>
    </w:p>
  </w:footnote>
  <w:footnote w:id="2">
    <w:p w:rsidR="006B14F0" w:rsidRPr="007B1F7D" w:rsidRDefault="006B14F0" w:rsidP="00B813B7">
      <w:pPr>
        <w:pStyle w:val="Piedepgina"/>
        <w:rPr>
          <w:lang w:val="en-US"/>
        </w:rPr>
      </w:pPr>
      <w:r w:rsidRPr="004E0B09">
        <w:rPr>
          <w:rStyle w:val="Refdenotaalpie"/>
          <w:rFonts w:ascii="Arial" w:hAnsi="Arial" w:cs="Arial"/>
          <w:sz w:val="16"/>
          <w:szCs w:val="16"/>
        </w:rPr>
        <w:footnoteRef/>
      </w:r>
      <w:r w:rsidRPr="004E0B09">
        <w:rPr>
          <w:rFonts w:ascii="Arial" w:hAnsi="Arial" w:cs="Arial"/>
          <w:sz w:val="16"/>
          <w:szCs w:val="16"/>
          <w:lang w:val="en-GB"/>
        </w:rPr>
        <w:t xml:space="preserve"> </w:t>
      </w:r>
      <w:r>
        <w:rPr>
          <w:rFonts w:ascii="Arial" w:hAnsi="Arial" w:cs="Arial"/>
          <w:sz w:val="16"/>
          <w:szCs w:val="16"/>
          <w:lang w:val="en-CA"/>
        </w:rPr>
        <w:t>Genome Canada</w:t>
      </w:r>
      <w:r w:rsidRPr="004E0B09">
        <w:rPr>
          <w:rFonts w:ascii="Arial" w:hAnsi="Arial" w:cs="Arial"/>
          <w:sz w:val="16"/>
          <w:szCs w:val="16"/>
          <w:lang w:val="en-CA"/>
        </w:rPr>
        <w:t xml:space="preserve"> </w:t>
      </w:r>
      <w:r w:rsidRPr="004E0B09">
        <w:rPr>
          <w:rFonts w:ascii="Arial" w:hAnsi="Arial" w:cs="Arial"/>
          <w:sz w:val="16"/>
          <w:szCs w:val="16"/>
          <w:lang w:val="en-US"/>
        </w:rPr>
        <w:t xml:space="preserve">will fund to a </w:t>
      </w:r>
      <w:r>
        <w:rPr>
          <w:rFonts w:ascii="Arial" w:hAnsi="Arial" w:cs="Arial"/>
          <w:sz w:val="16"/>
          <w:szCs w:val="16"/>
          <w:lang w:val="en-CA"/>
        </w:rPr>
        <w:t xml:space="preserve">maximum of $1.0 </w:t>
      </w:r>
      <w:r w:rsidRPr="004E0B09">
        <w:rPr>
          <w:rFonts w:ascii="Arial" w:hAnsi="Arial" w:cs="Arial"/>
          <w:sz w:val="16"/>
          <w:szCs w:val="16"/>
          <w:lang w:val="en-CA"/>
        </w:rPr>
        <w:t>million Canadian over three years (c</w:t>
      </w:r>
      <w:r>
        <w:rPr>
          <w:rFonts w:ascii="Arial" w:hAnsi="Arial" w:cs="Arial"/>
          <w:sz w:val="16"/>
          <w:szCs w:val="16"/>
          <w:lang w:val="en-CA"/>
        </w:rPr>
        <w:t>urrently equivalent to 0.70</w:t>
      </w:r>
      <w:r w:rsidRPr="004E0B09">
        <w:rPr>
          <w:rFonts w:ascii="Arial" w:hAnsi="Arial" w:cs="Arial"/>
          <w:sz w:val="16"/>
          <w:szCs w:val="16"/>
          <w:lang w:val="en-CA"/>
        </w:rPr>
        <w:t xml:space="preserve"> Mio </w:t>
      </w:r>
      <w:r w:rsidRPr="004E0B09">
        <w:rPr>
          <w:rFonts w:ascii="Arial" w:hAnsi="Arial" w:cs="Arial"/>
          <w:sz w:val="16"/>
          <w:szCs w:val="16"/>
          <w:lang w:val="en-US"/>
        </w:rPr>
        <w:t xml:space="preserve">€) </w:t>
      </w:r>
      <w:r w:rsidRPr="004E0B09">
        <w:rPr>
          <w:rFonts w:ascii="Arial" w:hAnsi="Arial" w:cs="Arial"/>
          <w:sz w:val="16"/>
          <w:szCs w:val="16"/>
          <w:lang w:val="en-CA"/>
        </w:rPr>
        <w:t>to support operational research costs only. The Canadian amount will not be adjusted to reflect conversion rate changes.</w:t>
      </w:r>
    </w:p>
  </w:footnote>
  <w:footnote w:id="3">
    <w:p w:rsidR="006B14F0" w:rsidRPr="00814859" w:rsidRDefault="006B14F0">
      <w:pPr>
        <w:pStyle w:val="Textonotapie"/>
        <w:rPr>
          <w:lang w:val="en-GB"/>
        </w:rPr>
      </w:pPr>
      <w:r>
        <w:rPr>
          <w:rStyle w:val="Refdenotaalpie"/>
        </w:rPr>
        <w:footnoteRef/>
      </w:r>
      <w:r w:rsidRPr="00814859">
        <w:rPr>
          <w:lang w:val="en-GB"/>
        </w:rPr>
        <w:t xml:space="preserve"> </w:t>
      </w:r>
      <w:r w:rsidRPr="00814859">
        <w:rPr>
          <w:rFonts w:ascii="Arial" w:hAnsi="Arial" w:cs="Arial"/>
          <w:sz w:val="16"/>
          <w:szCs w:val="16"/>
          <w:lang w:val="en-US"/>
        </w:rPr>
        <w:t>The CSO/MOH will fund up to 4 projects. The funding commitment is up to 240,000</w:t>
      </w:r>
      <w:r>
        <w:rPr>
          <w:rFonts w:ascii="Arial" w:hAnsi="Arial" w:cs="Arial"/>
          <w:sz w:val="16"/>
          <w:szCs w:val="16"/>
          <w:lang w:val="en-US"/>
        </w:rPr>
        <w:t xml:space="preserve"> €</w:t>
      </w:r>
      <w:r w:rsidRPr="00814859">
        <w:rPr>
          <w:rFonts w:ascii="Arial" w:hAnsi="Arial" w:cs="Arial"/>
          <w:sz w:val="16"/>
          <w:szCs w:val="16"/>
          <w:lang w:val="en-US"/>
        </w:rPr>
        <w:t xml:space="preserve">, depending on budget availability. Maximum funding per grant is 60,000 </w:t>
      </w:r>
      <w:r>
        <w:rPr>
          <w:rFonts w:ascii="Arial" w:hAnsi="Arial" w:cs="Arial"/>
          <w:sz w:val="16"/>
          <w:szCs w:val="16"/>
          <w:lang w:val="en-US"/>
        </w:rPr>
        <w:t>€.</w:t>
      </w:r>
    </w:p>
  </w:footnote>
  <w:footnote w:id="4">
    <w:p w:rsidR="001B3FDE" w:rsidRPr="008C665E" w:rsidRDefault="001B3FDE" w:rsidP="00A808EA">
      <w:pPr>
        <w:pStyle w:val="Textonotapie"/>
        <w:rPr>
          <w:rFonts w:ascii="Arial" w:hAnsi="Arial" w:cs="Arial"/>
          <w:sz w:val="16"/>
          <w:szCs w:val="16"/>
          <w:lang w:val="en-GB"/>
        </w:rPr>
      </w:pPr>
      <w:r w:rsidRPr="00051697">
        <w:rPr>
          <w:rStyle w:val="Refdenotaalpie"/>
          <w:rFonts w:ascii="Arial" w:hAnsi="Arial" w:cs="Arial"/>
          <w:sz w:val="16"/>
          <w:szCs w:val="16"/>
        </w:rPr>
        <w:footnoteRef/>
      </w:r>
      <w:r w:rsidRPr="008C665E">
        <w:rPr>
          <w:rFonts w:ascii="Arial" w:hAnsi="Arial" w:cs="Arial"/>
          <w:sz w:val="16"/>
          <w:szCs w:val="16"/>
          <w:lang w:val="en-GB"/>
        </w:rPr>
        <w:t xml:space="preserve"> SNSF has earmarked a budget</w:t>
      </w:r>
      <w:r w:rsidRPr="004E0B09">
        <w:rPr>
          <w:rFonts w:ascii="Arial" w:hAnsi="Arial" w:cs="Arial"/>
          <w:sz w:val="16"/>
          <w:szCs w:val="16"/>
          <w:lang w:val="en-CA"/>
        </w:rPr>
        <w:t xml:space="preserve"> of </w:t>
      </w:r>
      <w:r>
        <w:rPr>
          <w:rFonts w:ascii="Arial" w:hAnsi="Arial" w:cs="Arial"/>
          <w:sz w:val="16"/>
          <w:szCs w:val="16"/>
          <w:lang w:val="en-CA"/>
        </w:rPr>
        <w:t>1.0</w:t>
      </w:r>
      <w:r w:rsidRPr="004E0B09">
        <w:rPr>
          <w:rFonts w:ascii="Arial" w:hAnsi="Arial" w:cs="Arial"/>
          <w:sz w:val="16"/>
          <w:szCs w:val="16"/>
          <w:lang w:val="en-CA"/>
        </w:rPr>
        <w:t xml:space="preserve"> million </w:t>
      </w:r>
      <w:r>
        <w:rPr>
          <w:rFonts w:ascii="Arial" w:hAnsi="Arial" w:cs="Arial"/>
          <w:sz w:val="16"/>
          <w:szCs w:val="16"/>
          <w:lang w:val="en-CA"/>
        </w:rPr>
        <w:t xml:space="preserve">Swiss Francs </w:t>
      </w:r>
      <w:r w:rsidRPr="004E0B09">
        <w:rPr>
          <w:rFonts w:ascii="Arial" w:hAnsi="Arial" w:cs="Arial"/>
          <w:sz w:val="16"/>
          <w:szCs w:val="16"/>
          <w:lang w:val="en-CA"/>
        </w:rPr>
        <w:t xml:space="preserve">over three years (currently equivalent to </w:t>
      </w:r>
      <w:r>
        <w:rPr>
          <w:rFonts w:ascii="Arial" w:hAnsi="Arial" w:cs="Arial"/>
          <w:sz w:val="16"/>
          <w:szCs w:val="16"/>
          <w:lang w:val="en-CA"/>
        </w:rPr>
        <w:t>0.82</w:t>
      </w:r>
      <w:r w:rsidRPr="004E0B09">
        <w:rPr>
          <w:rFonts w:ascii="Arial" w:hAnsi="Arial" w:cs="Arial"/>
          <w:sz w:val="16"/>
          <w:szCs w:val="16"/>
          <w:lang w:val="en-CA"/>
        </w:rPr>
        <w:t xml:space="preserve"> Mio </w:t>
      </w:r>
      <w:r w:rsidRPr="004E0B09">
        <w:rPr>
          <w:rFonts w:ascii="Arial" w:hAnsi="Arial" w:cs="Arial"/>
          <w:sz w:val="16"/>
          <w:szCs w:val="16"/>
          <w:lang w:val="en-US"/>
        </w:rPr>
        <w:t>€)</w:t>
      </w:r>
      <w:r>
        <w:rPr>
          <w:rFonts w:ascii="Arial" w:hAnsi="Arial" w:cs="Arial"/>
          <w:sz w:val="16"/>
          <w:szCs w:val="16"/>
          <w:lang w:val="en-US"/>
        </w:rPr>
        <w:t>.</w:t>
      </w:r>
      <w:r w:rsidRPr="004E0B09">
        <w:rPr>
          <w:rFonts w:ascii="Arial" w:hAnsi="Arial" w:cs="Arial"/>
          <w:sz w:val="16"/>
          <w:szCs w:val="16"/>
          <w:lang w:val="en-C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F0" w:rsidRPr="00A147A3" w:rsidRDefault="00D01209" w:rsidP="003A5DBD">
    <w:pPr>
      <w:pStyle w:val="Encabezado"/>
      <w:pBdr>
        <w:bottom w:val="single" w:sz="4" w:space="4" w:color="999999"/>
      </w:pBdr>
      <w:jc w:val="right"/>
      <w:rPr>
        <w:rFonts w:ascii="Arial" w:hAnsi="Arial" w:cs="Arial"/>
        <w:iCs/>
        <w:color w:val="999999"/>
        <w:sz w:val="18"/>
        <w:szCs w:val="18"/>
        <w:lang w:val="en-GB"/>
      </w:rPr>
    </w:pPr>
    <w:r>
      <w:rPr>
        <w:rFonts w:ascii="Arial" w:hAnsi="Arial" w:cs="Arial"/>
        <w:noProof/>
        <w:sz w:val="20"/>
        <w:szCs w:val="20"/>
        <w:lang w:val="es-ES" w:eastAsia="es-ES"/>
      </w:rPr>
      <w:drawing>
        <wp:anchor distT="0" distB="0" distL="114300" distR="114300" simplePos="0" relativeHeight="251657728" behindDoc="0" locked="0" layoutInCell="1" allowOverlap="1">
          <wp:simplePos x="0" y="0"/>
          <wp:positionH relativeFrom="column">
            <wp:posOffset>0</wp:posOffset>
          </wp:positionH>
          <wp:positionV relativeFrom="paragraph">
            <wp:posOffset>-6985</wp:posOffset>
          </wp:positionV>
          <wp:extent cx="552450" cy="447675"/>
          <wp:effectExtent l="0" t="0" r="6350" b="9525"/>
          <wp:wrapSquare wrapText="bothSides"/>
          <wp:docPr id="2" name="Image 8" descr="Descripció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escripción: 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ES" w:eastAsia="es-ES"/>
      </w:rPr>
      <w:drawing>
        <wp:inline distT="0" distB="0" distL="0" distR="0">
          <wp:extent cx="619125" cy="393700"/>
          <wp:effectExtent l="0" t="0" r="0" b="12700"/>
          <wp:docPr id="1" name="Image 1" descr="e-ra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re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393700"/>
                  </a:xfrm>
                  <a:prstGeom prst="rect">
                    <a:avLst/>
                  </a:prstGeom>
                  <a:noFill/>
                  <a:ln>
                    <a:noFill/>
                  </a:ln>
                </pic:spPr>
              </pic:pic>
            </a:graphicData>
          </a:graphic>
        </wp:inline>
      </w:drawing>
    </w:r>
    <w:r w:rsidR="006B14F0" w:rsidRPr="00A147A3">
      <w:rPr>
        <w:rFonts w:ascii="Arial" w:hAnsi="Arial" w:cs="Arial"/>
        <w:sz w:val="20"/>
        <w:szCs w:val="20"/>
        <w:lang w:val="en-GB"/>
      </w:rPr>
      <w:tab/>
    </w:r>
    <w:r w:rsidR="006B14F0" w:rsidRPr="00A147A3">
      <w:rPr>
        <w:rFonts w:ascii="Arial" w:hAnsi="Arial" w:cs="Arial"/>
        <w:sz w:val="20"/>
        <w:szCs w:val="20"/>
        <w:lang w:val="en-GB"/>
      </w:rPr>
      <w:tab/>
    </w:r>
    <w:r w:rsidR="006B14F0" w:rsidRPr="00A147A3">
      <w:rPr>
        <w:rFonts w:ascii="Arial" w:hAnsi="Arial" w:cs="Arial"/>
        <w:iCs/>
        <w:color w:val="999999"/>
        <w:sz w:val="18"/>
        <w:szCs w:val="18"/>
        <w:lang w:val="en-GB"/>
      </w:rPr>
      <w:t>E-Rare</w:t>
    </w:r>
    <w:r w:rsidR="006B14F0">
      <w:rPr>
        <w:rFonts w:ascii="Arial" w:hAnsi="Arial" w:cs="Arial"/>
        <w:iCs/>
        <w:color w:val="999999"/>
        <w:sz w:val="18"/>
        <w:szCs w:val="18"/>
        <w:lang w:val="en-GB"/>
      </w:rPr>
      <w:t>-3</w:t>
    </w:r>
    <w:r w:rsidR="006B14F0" w:rsidRPr="00A147A3">
      <w:rPr>
        <w:rFonts w:ascii="Arial" w:hAnsi="Arial" w:cs="Arial"/>
        <w:iCs/>
        <w:color w:val="999999"/>
        <w:sz w:val="18"/>
        <w:szCs w:val="18"/>
        <w:lang w:val="en-GB"/>
      </w:rPr>
      <w:t xml:space="preserve"> </w:t>
    </w:r>
    <w:r w:rsidR="006B14F0">
      <w:rPr>
        <w:rFonts w:ascii="Arial" w:hAnsi="Arial" w:cs="Arial"/>
        <w:iCs/>
        <w:color w:val="999999"/>
        <w:sz w:val="18"/>
        <w:szCs w:val="18"/>
        <w:lang w:val="en-GB"/>
      </w:rPr>
      <w:t>JTC 2015</w:t>
    </w:r>
    <w:r w:rsidR="006B14F0" w:rsidRPr="003A274A">
      <w:rPr>
        <w:rFonts w:ascii="Arial" w:hAnsi="Arial" w:cs="Arial"/>
        <w:iCs/>
        <w:color w:val="999999"/>
        <w:sz w:val="18"/>
        <w:szCs w:val="18"/>
        <w:lang w:val="en-GB"/>
      </w:rPr>
      <w:t>: Call</w:t>
    </w:r>
    <w:r w:rsidR="006B14F0">
      <w:rPr>
        <w:rFonts w:ascii="Arial" w:hAnsi="Arial" w:cs="Arial"/>
        <w:iCs/>
        <w:color w:val="999999"/>
        <w:sz w:val="18"/>
        <w:szCs w:val="18"/>
        <w:lang w:val="en-GB"/>
      </w:rPr>
      <w:t xml:space="preserve"> text</w:t>
    </w:r>
  </w:p>
  <w:p w:rsidR="006B14F0" w:rsidRPr="00144B5D" w:rsidRDefault="006B14F0">
    <w:pPr>
      <w:pStyle w:val="Encabezad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4240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C27194"/>
    <w:multiLevelType w:val="multilevel"/>
    <w:tmpl w:val="CD32A2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8C178C2"/>
    <w:multiLevelType w:val="multilevel"/>
    <w:tmpl w:val="FA7C2F7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E3A080C"/>
    <w:multiLevelType w:val="multilevel"/>
    <w:tmpl w:val="4E50E2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4327A2E"/>
    <w:multiLevelType w:val="multilevel"/>
    <w:tmpl w:val="AC4E992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ascii="Arial" w:hAnsi="Arial" w:hint="default"/>
        <w:b/>
        <w:i w:val="0"/>
        <w:color w:val="auto"/>
        <w:sz w:val="22"/>
      </w:rPr>
    </w:lvl>
    <w:lvl w:ilvl="2">
      <w:start w:val="1"/>
      <w:numFmt w:val="decimal"/>
      <w:lvlText w:val="%1.%2.%3."/>
      <w:lvlJc w:val="left"/>
      <w:pPr>
        <w:tabs>
          <w:tab w:val="num" w:pos="1800"/>
        </w:tabs>
        <w:ind w:left="1584" w:hanging="504"/>
      </w:pPr>
      <w:rPr>
        <w:rFonts w:ascii="Arial" w:hAnsi="Arial" w:hint="default"/>
        <w:b/>
        <w:i w:val="0"/>
        <w:sz w:val="22"/>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5">
    <w:nsid w:val="19FF1275"/>
    <w:multiLevelType w:val="multilevel"/>
    <w:tmpl w:val="E8209CD2"/>
    <w:lvl w:ilvl="0">
      <w:start w:val="4"/>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6">
    <w:nsid w:val="1C8425E8"/>
    <w:multiLevelType w:val="hybridMultilevel"/>
    <w:tmpl w:val="F668AA8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CBC073C"/>
    <w:multiLevelType w:val="multilevel"/>
    <w:tmpl w:val="03A890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DC42FD1"/>
    <w:multiLevelType w:val="multilevel"/>
    <w:tmpl w:val="4E50E2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1271077"/>
    <w:multiLevelType w:val="multilevel"/>
    <w:tmpl w:val="FA7C2F7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3232B93"/>
    <w:multiLevelType w:val="multilevel"/>
    <w:tmpl w:val="03A89060"/>
    <w:lvl w:ilvl="0">
      <w:start w:val="4"/>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1">
    <w:nsid w:val="27174F38"/>
    <w:multiLevelType w:val="multilevel"/>
    <w:tmpl w:val="E8209CD2"/>
    <w:lvl w:ilvl="0">
      <w:start w:val="4"/>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2">
    <w:nsid w:val="2A291E7E"/>
    <w:multiLevelType w:val="multilevel"/>
    <w:tmpl w:val="4E50E2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2B016E3E"/>
    <w:multiLevelType w:val="multilevel"/>
    <w:tmpl w:val="4E50E2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C6F635A"/>
    <w:multiLevelType w:val="multilevel"/>
    <w:tmpl w:val="AC4E992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ascii="Arial" w:hAnsi="Arial" w:hint="default"/>
        <w:b/>
        <w:i w:val="0"/>
        <w:color w:val="auto"/>
        <w:sz w:val="22"/>
      </w:rPr>
    </w:lvl>
    <w:lvl w:ilvl="2">
      <w:start w:val="1"/>
      <w:numFmt w:val="decimal"/>
      <w:lvlText w:val="%1.%2.%3."/>
      <w:lvlJc w:val="left"/>
      <w:pPr>
        <w:tabs>
          <w:tab w:val="num" w:pos="1800"/>
        </w:tabs>
        <w:ind w:left="1584" w:hanging="504"/>
      </w:pPr>
      <w:rPr>
        <w:rFonts w:ascii="Arial" w:hAnsi="Arial" w:hint="default"/>
        <w:b/>
        <w:i w:val="0"/>
        <w:sz w:val="22"/>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5">
    <w:nsid w:val="353F778D"/>
    <w:multiLevelType w:val="hybridMultilevel"/>
    <w:tmpl w:val="43DEFCC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8AA1672"/>
    <w:multiLevelType w:val="multilevel"/>
    <w:tmpl w:val="4E50E2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3AE51DD6"/>
    <w:multiLevelType w:val="multilevel"/>
    <w:tmpl w:val="0D7A72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BF2609F"/>
    <w:multiLevelType w:val="multilevel"/>
    <w:tmpl w:val="E8209CD2"/>
    <w:lvl w:ilvl="0">
      <w:start w:val="4"/>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9">
    <w:nsid w:val="3C141BEE"/>
    <w:multiLevelType w:val="multilevel"/>
    <w:tmpl w:val="AC4E992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ascii="Arial" w:hAnsi="Arial" w:hint="default"/>
        <w:b/>
        <w:i w:val="0"/>
        <w:color w:val="auto"/>
        <w:sz w:val="22"/>
      </w:rPr>
    </w:lvl>
    <w:lvl w:ilvl="2">
      <w:start w:val="1"/>
      <w:numFmt w:val="decimal"/>
      <w:lvlText w:val="%1.%2.%3."/>
      <w:lvlJc w:val="left"/>
      <w:pPr>
        <w:tabs>
          <w:tab w:val="num" w:pos="1800"/>
        </w:tabs>
        <w:ind w:left="1584" w:hanging="504"/>
      </w:pPr>
      <w:rPr>
        <w:rFonts w:ascii="Arial" w:hAnsi="Arial" w:hint="default"/>
        <w:b/>
        <w:i w:val="0"/>
        <w:sz w:val="22"/>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20">
    <w:nsid w:val="3E516C98"/>
    <w:multiLevelType w:val="multilevel"/>
    <w:tmpl w:val="696E210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3EC24825"/>
    <w:multiLevelType w:val="hybridMultilevel"/>
    <w:tmpl w:val="0BCE48F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2EB685B"/>
    <w:multiLevelType w:val="hybridMultilevel"/>
    <w:tmpl w:val="4C581B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35A27F8"/>
    <w:multiLevelType w:val="multilevel"/>
    <w:tmpl w:val="696E210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456E486C"/>
    <w:multiLevelType w:val="hybridMultilevel"/>
    <w:tmpl w:val="2126F1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4EBC457C"/>
    <w:multiLevelType w:val="multilevel"/>
    <w:tmpl w:val="AC4E992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ascii="Arial" w:hAnsi="Arial" w:hint="default"/>
        <w:b/>
        <w:i w:val="0"/>
        <w:color w:val="auto"/>
        <w:sz w:val="22"/>
      </w:rPr>
    </w:lvl>
    <w:lvl w:ilvl="2">
      <w:start w:val="1"/>
      <w:numFmt w:val="decimal"/>
      <w:lvlText w:val="%1.%2.%3."/>
      <w:lvlJc w:val="left"/>
      <w:pPr>
        <w:tabs>
          <w:tab w:val="num" w:pos="1800"/>
        </w:tabs>
        <w:ind w:left="1584" w:hanging="504"/>
      </w:pPr>
      <w:rPr>
        <w:rFonts w:ascii="Arial" w:hAnsi="Arial" w:hint="default"/>
        <w:b/>
        <w:i w:val="0"/>
        <w:sz w:val="22"/>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26">
    <w:nsid w:val="53AA64E2"/>
    <w:multiLevelType w:val="multilevel"/>
    <w:tmpl w:val="03A89060"/>
    <w:lvl w:ilvl="0">
      <w:start w:val="4"/>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27">
    <w:nsid w:val="549D58D4"/>
    <w:multiLevelType w:val="hybridMultilevel"/>
    <w:tmpl w:val="EC8EB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6652615"/>
    <w:multiLevelType w:val="hybridMultilevel"/>
    <w:tmpl w:val="4B50A352"/>
    <w:lvl w:ilvl="0" w:tplc="040C000B">
      <w:start w:val="1"/>
      <w:numFmt w:val="bullet"/>
      <w:lvlText w:val=""/>
      <w:lvlJc w:val="left"/>
      <w:pPr>
        <w:ind w:left="54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703467F"/>
    <w:multiLevelType w:val="multilevel"/>
    <w:tmpl w:val="AC4E992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ascii="Arial" w:hAnsi="Arial" w:hint="default"/>
        <w:b/>
        <w:i w:val="0"/>
        <w:color w:val="auto"/>
        <w:sz w:val="22"/>
      </w:rPr>
    </w:lvl>
    <w:lvl w:ilvl="2">
      <w:start w:val="1"/>
      <w:numFmt w:val="decimal"/>
      <w:lvlText w:val="%1.%2.%3."/>
      <w:lvlJc w:val="left"/>
      <w:pPr>
        <w:tabs>
          <w:tab w:val="num" w:pos="1800"/>
        </w:tabs>
        <w:ind w:left="1584" w:hanging="504"/>
      </w:pPr>
      <w:rPr>
        <w:rFonts w:ascii="Arial" w:hAnsi="Arial" w:hint="default"/>
        <w:b/>
        <w:i w:val="0"/>
        <w:sz w:val="22"/>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30">
    <w:nsid w:val="5BA475DB"/>
    <w:multiLevelType w:val="hybridMultilevel"/>
    <w:tmpl w:val="653297B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D611888"/>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5F8715F3"/>
    <w:multiLevelType w:val="multilevel"/>
    <w:tmpl w:val="4E50E2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60086C7D"/>
    <w:multiLevelType w:val="multilevel"/>
    <w:tmpl w:val="AD46EC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61B063A4"/>
    <w:multiLevelType w:val="hybridMultilevel"/>
    <w:tmpl w:val="C5584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73058C6"/>
    <w:multiLevelType w:val="multilevel"/>
    <w:tmpl w:val="4E50E2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67700B23"/>
    <w:multiLevelType w:val="multilevel"/>
    <w:tmpl w:val="AC4E992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ascii="Arial" w:hAnsi="Arial" w:hint="default"/>
        <w:b/>
        <w:i w:val="0"/>
        <w:color w:val="auto"/>
        <w:sz w:val="22"/>
      </w:rPr>
    </w:lvl>
    <w:lvl w:ilvl="2">
      <w:start w:val="1"/>
      <w:numFmt w:val="decimal"/>
      <w:lvlText w:val="%1.%2.%3."/>
      <w:lvlJc w:val="left"/>
      <w:pPr>
        <w:tabs>
          <w:tab w:val="num" w:pos="1800"/>
        </w:tabs>
        <w:ind w:left="1584" w:hanging="504"/>
      </w:pPr>
      <w:rPr>
        <w:rFonts w:ascii="Arial" w:hAnsi="Arial" w:hint="default"/>
        <w:b/>
        <w:i w:val="0"/>
        <w:sz w:val="22"/>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37">
    <w:nsid w:val="69DF4CF9"/>
    <w:multiLevelType w:val="hybridMultilevel"/>
    <w:tmpl w:val="564AC5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A5E55DD"/>
    <w:multiLevelType w:val="multilevel"/>
    <w:tmpl w:val="4E50E2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6B265197"/>
    <w:multiLevelType w:val="multilevel"/>
    <w:tmpl w:val="AC4E992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ascii="Arial" w:hAnsi="Arial" w:hint="default"/>
        <w:b/>
        <w:i w:val="0"/>
        <w:color w:val="auto"/>
        <w:sz w:val="22"/>
      </w:rPr>
    </w:lvl>
    <w:lvl w:ilvl="2">
      <w:start w:val="1"/>
      <w:numFmt w:val="decimal"/>
      <w:lvlText w:val="%1.%2.%3."/>
      <w:lvlJc w:val="left"/>
      <w:pPr>
        <w:tabs>
          <w:tab w:val="num" w:pos="1800"/>
        </w:tabs>
        <w:ind w:left="1584" w:hanging="504"/>
      </w:pPr>
      <w:rPr>
        <w:rFonts w:ascii="Arial" w:hAnsi="Arial" w:hint="default"/>
        <w:b/>
        <w:i w:val="0"/>
        <w:sz w:val="22"/>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40">
    <w:nsid w:val="6B8D5874"/>
    <w:multiLevelType w:val="multilevel"/>
    <w:tmpl w:val="4EF477D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6D5B1B18"/>
    <w:multiLevelType w:val="multilevel"/>
    <w:tmpl w:val="E8209CD2"/>
    <w:lvl w:ilvl="0">
      <w:start w:val="4"/>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42">
    <w:nsid w:val="764051A6"/>
    <w:multiLevelType w:val="hybridMultilevel"/>
    <w:tmpl w:val="4AF89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13"/>
  </w:num>
  <w:num w:numId="4">
    <w:abstractNumId w:val="20"/>
  </w:num>
  <w:num w:numId="5">
    <w:abstractNumId w:val="31"/>
  </w:num>
  <w:num w:numId="6">
    <w:abstractNumId w:val="33"/>
  </w:num>
  <w:num w:numId="7">
    <w:abstractNumId w:val="40"/>
  </w:num>
  <w:num w:numId="8">
    <w:abstractNumId w:val="1"/>
  </w:num>
  <w:num w:numId="9">
    <w:abstractNumId w:val="23"/>
  </w:num>
  <w:num w:numId="10">
    <w:abstractNumId w:val="7"/>
  </w:num>
  <w:num w:numId="11">
    <w:abstractNumId w:val="18"/>
  </w:num>
  <w:num w:numId="12">
    <w:abstractNumId w:val="10"/>
  </w:num>
  <w:num w:numId="13">
    <w:abstractNumId w:val="17"/>
  </w:num>
  <w:num w:numId="14">
    <w:abstractNumId w:val="26"/>
  </w:num>
  <w:num w:numId="15">
    <w:abstractNumId w:val="11"/>
  </w:num>
  <w:num w:numId="16">
    <w:abstractNumId w:val="41"/>
  </w:num>
  <w:num w:numId="17">
    <w:abstractNumId w:val="5"/>
  </w:num>
  <w:num w:numId="18">
    <w:abstractNumId w:val="16"/>
  </w:num>
  <w:num w:numId="19">
    <w:abstractNumId w:val="8"/>
  </w:num>
  <w:num w:numId="20">
    <w:abstractNumId w:val="9"/>
  </w:num>
  <w:num w:numId="21">
    <w:abstractNumId w:val="2"/>
  </w:num>
  <w:num w:numId="22">
    <w:abstractNumId w:val="37"/>
  </w:num>
  <w:num w:numId="23">
    <w:abstractNumId w:val="24"/>
  </w:num>
  <w:num w:numId="24">
    <w:abstractNumId w:val="21"/>
  </w:num>
  <w:num w:numId="25">
    <w:abstractNumId w:val="14"/>
  </w:num>
  <w:num w:numId="26">
    <w:abstractNumId w:val="19"/>
  </w:num>
  <w:num w:numId="27">
    <w:abstractNumId w:val="38"/>
  </w:num>
  <w:num w:numId="28">
    <w:abstractNumId w:val="3"/>
  </w:num>
  <w:num w:numId="29">
    <w:abstractNumId w:val="36"/>
  </w:num>
  <w:num w:numId="30">
    <w:abstractNumId w:val="4"/>
  </w:num>
  <w:num w:numId="31">
    <w:abstractNumId w:val="39"/>
  </w:num>
  <w:num w:numId="32">
    <w:abstractNumId w:val="25"/>
  </w:num>
  <w:num w:numId="33">
    <w:abstractNumId w:val="29"/>
  </w:num>
  <w:num w:numId="34">
    <w:abstractNumId w:val="32"/>
  </w:num>
  <w:num w:numId="35">
    <w:abstractNumId w:val="35"/>
  </w:num>
  <w:num w:numId="36">
    <w:abstractNumId w:val="15"/>
  </w:num>
  <w:num w:numId="37">
    <w:abstractNumId w:val="28"/>
  </w:num>
  <w:num w:numId="38">
    <w:abstractNumId w:val="12"/>
  </w:num>
  <w:num w:numId="39">
    <w:abstractNumId w:val="0"/>
  </w:num>
  <w:num w:numId="40">
    <w:abstractNumId w:val="42"/>
  </w:num>
  <w:num w:numId="41">
    <w:abstractNumId w:val="34"/>
  </w:num>
  <w:num w:numId="42">
    <w:abstractNumId w:val="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DBD"/>
    <w:rsid w:val="00005616"/>
    <w:rsid w:val="00012BA2"/>
    <w:rsid w:val="000146FF"/>
    <w:rsid w:val="00014DAD"/>
    <w:rsid w:val="000202D3"/>
    <w:rsid w:val="0002274D"/>
    <w:rsid w:val="00024295"/>
    <w:rsid w:val="00032DB1"/>
    <w:rsid w:val="00033F1C"/>
    <w:rsid w:val="000345CE"/>
    <w:rsid w:val="00035D86"/>
    <w:rsid w:val="00035E97"/>
    <w:rsid w:val="00041CBC"/>
    <w:rsid w:val="00045D1D"/>
    <w:rsid w:val="00046C10"/>
    <w:rsid w:val="00061130"/>
    <w:rsid w:val="000636B5"/>
    <w:rsid w:val="000661BD"/>
    <w:rsid w:val="0006645F"/>
    <w:rsid w:val="0007129A"/>
    <w:rsid w:val="00073C8A"/>
    <w:rsid w:val="00074204"/>
    <w:rsid w:val="0008140C"/>
    <w:rsid w:val="000830D7"/>
    <w:rsid w:val="000841A3"/>
    <w:rsid w:val="000844A3"/>
    <w:rsid w:val="00084FF2"/>
    <w:rsid w:val="00091850"/>
    <w:rsid w:val="00096EC2"/>
    <w:rsid w:val="000A270A"/>
    <w:rsid w:val="000A4A5B"/>
    <w:rsid w:val="000A4C53"/>
    <w:rsid w:val="000A6596"/>
    <w:rsid w:val="000A6E01"/>
    <w:rsid w:val="000B2219"/>
    <w:rsid w:val="000B5379"/>
    <w:rsid w:val="000C17D1"/>
    <w:rsid w:val="000C59FC"/>
    <w:rsid w:val="000C6A13"/>
    <w:rsid w:val="000D4EC6"/>
    <w:rsid w:val="000E4476"/>
    <w:rsid w:val="000E5C5D"/>
    <w:rsid w:val="000E7FBF"/>
    <w:rsid w:val="000F3E86"/>
    <w:rsid w:val="00104946"/>
    <w:rsid w:val="00113265"/>
    <w:rsid w:val="0012177F"/>
    <w:rsid w:val="00122F90"/>
    <w:rsid w:val="001320B9"/>
    <w:rsid w:val="00133D36"/>
    <w:rsid w:val="00137F01"/>
    <w:rsid w:val="0014213F"/>
    <w:rsid w:val="0014375B"/>
    <w:rsid w:val="00144B5D"/>
    <w:rsid w:val="00145C5F"/>
    <w:rsid w:val="00145C79"/>
    <w:rsid w:val="001476F2"/>
    <w:rsid w:val="00151DF0"/>
    <w:rsid w:val="001605FD"/>
    <w:rsid w:val="001613C6"/>
    <w:rsid w:val="00163E55"/>
    <w:rsid w:val="001664EF"/>
    <w:rsid w:val="00170AC5"/>
    <w:rsid w:val="001772A6"/>
    <w:rsid w:val="001778F9"/>
    <w:rsid w:val="00177DCD"/>
    <w:rsid w:val="001818AA"/>
    <w:rsid w:val="00186189"/>
    <w:rsid w:val="00186BBE"/>
    <w:rsid w:val="00186FF3"/>
    <w:rsid w:val="00191527"/>
    <w:rsid w:val="00192C71"/>
    <w:rsid w:val="00196363"/>
    <w:rsid w:val="00196C88"/>
    <w:rsid w:val="001A22FF"/>
    <w:rsid w:val="001B16A5"/>
    <w:rsid w:val="001B1F13"/>
    <w:rsid w:val="001B2CE5"/>
    <w:rsid w:val="001B3FDE"/>
    <w:rsid w:val="001B40E9"/>
    <w:rsid w:val="001B7397"/>
    <w:rsid w:val="001C1396"/>
    <w:rsid w:val="001C1F28"/>
    <w:rsid w:val="001C7ED8"/>
    <w:rsid w:val="001D2D7E"/>
    <w:rsid w:val="001E1DAD"/>
    <w:rsid w:val="001E1F89"/>
    <w:rsid w:val="001F19C3"/>
    <w:rsid w:val="001F2866"/>
    <w:rsid w:val="001F63A9"/>
    <w:rsid w:val="002001B9"/>
    <w:rsid w:val="00204B95"/>
    <w:rsid w:val="00205725"/>
    <w:rsid w:val="00207CD8"/>
    <w:rsid w:val="00207D59"/>
    <w:rsid w:val="0021027B"/>
    <w:rsid w:val="00211888"/>
    <w:rsid w:val="00213E12"/>
    <w:rsid w:val="00216699"/>
    <w:rsid w:val="002170B8"/>
    <w:rsid w:val="00220812"/>
    <w:rsid w:val="00220898"/>
    <w:rsid w:val="002242B3"/>
    <w:rsid w:val="002270B7"/>
    <w:rsid w:val="00230052"/>
    <w:rsid w:val="00244120"/>
    <w:rsid w:val="00244C13"/>
    <w:rsid w:val="002462D1"/>
    <w:rsid w:val="00250B1F"/>
    <w:rsid w:val="002536F6"/>
    <w:rsid w:val="00256911"/>
    <w:rsid w:val="00260CD9"/>
    <w:rsid w:val="002702B0"/>
    <w:rsid w:val="00271507"/>
    <w:rsid w:val="00275E66"/>
    <w:rsid w:val="002844B4"/>
    <w:rsid w:val="00290816"/>
    <w:rsid w:val="00297328"/>
    <w:rsid w:val="00297A85"/>
    <w:rsid w:val="002A0C66"/>
    <w:rsid w:val="002A19AC"/>
    <w:rsid w:val="002A2B57"/>
    <w:rsid w:val="002A393B"/>
    <w:rsid w:val="002A6311"/>
    <w:rsid w:val="002A6EFC"/>
    <w:rsid w:val="002B01C4"/>
    <w:rsid w:val="002B082B"/>
    <w:rsid w:val="002B24EC"/>
    <w:rsid w:val="002B3675"/>
    <w:rsid w:val="002B447F"/>
    <w:rsid w:val="002B7E4B"/>
    <w:rsid w:val="002C02E0"/>
    <w:rsid w:val="002C0AE4"/>
    <w:rsid w:val="002E2B32"/>
    <w:rsid w:val="002E330B"/>
    <w:rsid w:val="002E74BB"/>
    <w:rsid w:val="003012E5"/>
    <w:rsid w:val="003020E4"/>
    <w:rsid w:val="00305855"/>
    <w:rsid w:val="0030620B"/>
    <w:rsid w:val="00316EFA"/>
    <w:rsid w:val="00321D5E"/>
    <w:rsid w:val="0032220C"/>
    <w:rsid w:val="0032291C"/>
    <w:rsid w:val="00325B86"/>
    <w:rsid w:val="00325D6C"/>
    <w:rsid w:val="00326B7E"/>
    <w:rsid w:val="00332FD4"/>
    <w:rsid w:val="003353D0"/>
    <w:rsid w:val="00341753"/>
    <w:rsid w:val="003432D4"/>
    <w:rsid w:val="00344253"/>
    <w:rsid w:val="003551E8"/>
    <w:rsid w:val="0036749E"/>
    <w:rsid w:val="00375719"/>
    <w:rsid w:val="00383D41"/>
    <w:rsid w:val="003948FC"/>
    <w:rsid w:val="003A1215"/>
    <w:rsid w:val="003A274A"/>
    <w:rsid w:val="003A5DBD"/>
    <w:rsid w:val="003A731F"/>
    <w:rsid w:val="003B0222"/>
    <w:rsid w:val="003B0821"/>
    <w:rsid w:val="003D3D87"/>
    <w:rsid w:val="003D47D5"/>
    <w:rsid w:val="003E6AEE"/>
    <w:rsid w:val="003F0F4F"/>
    <w:rsid w:val="003F7553"/>
    <w:rsid w:val="0040006A"/>
    <w:rsid w:val="00405977"/>
    <w:rsid w:val="004142BC"/>
    <w:rsid w:val="00417166"/>
    <w:rsid w:val="00421568"/>
    <w:rsid w:val="004254D9"/>
    <w:rsid w:val="00431AB5"/>
    <w:rsid w:val="0043337E"/>
    <w:rsid w:val="00436A48"/>
    <w:rsid w:val="00450D5F"/>
    <w:rsid w:val="00456A94"/>
    <w:rsid w:val="00456AF6"/>
    <w:rsid w:val="00457144"/>
    <w:rsid w:val="00463427"/>
    <w:rsid w:val="0046393F"/>
    <w:rsid w:val="0047179D"/>
    <w:rsid w:val="00472745"/>
    <w:rsid w:val="00474A3C"/>
    <w:rsid w:val="00475975"/>
    <w:rsid w:val="00477C53"/>
    <w:rsid w:val="004807E5"/>
    <w:rsid w:val="00483F30"/>
    <w:rsid w:val="004872BD"/>
    <w:rsid w:val="00494362"/>
    <w:rsid w:val="004A066B"/>
    <w:rsid w:val="004A17AE"/>
    <w:rsid w:val="004A55DB"/>
    <w:rsid w:val="004B112B"/>
    <w:rsid w:val="004B23F4"/>
    <w:rsid w:val="004B3182"/>
    <w:rsid w:val="004B3499"/>
    <w:rsid w:val="004B46F6"/>
    <w:rsid w:val="004C3DB7"/>
    <w:rsid w:val="004C42FE"/>
    <w:rsid w:val="004D2C00"/>
    <w:rsid w:val="004D5CC2"/>
    <w:rsid w:val="004D7A0C"/>
    <w:rsid w:val="004E0F2E"/>
    <w:rsid w:val="004E1CB4"/>
    <w:rsid w:val="004E25AC"/>
    <w:rsid w:val="004E7EA3"/>
    <w:rsid w:val="004F3C54"/>
    <w:rsid w:val="004F3EA4"/>
    <w:rsid w:val="004F76E0"/>
    <w:rsid w:val="00502B09"/>
    <w:rsid w:val="005122D3"/>
    <w:rsid w:val="00515073"/>
    <w:rsid w:val="00517AD5"/>
    <w:rsid w:val="0052138A"/>
    <w:rsid w:val="005213D3"/>
    <w:rsid w:val="00527DC7"/>
    <w:rsid w:val="00530DAB"/>
    <w:rsid w:val="00533A94"/>
    <w:rsid w:val="00533ADB"/>
    <w:rsid w:val="0054622B"/>
    <w:rsid w:val="0055147F"/>
    <w:rsid w:val="00555A17"/>
    <w:rsid w:val="005620D3"/>
    <w:rsid w:val="00563FA6"/>
    <w:rsid w:val="00574DF6"/>
    <w:rsid w:val="00574E0A"/>
    <w:rsid w:val="00581EB8"/>
    <w:rsid w:val="00582F96"/>
    <w:rsid w:val="00585931"/>
    <w:rsid w:val="00587C48"/>
    <w:rsid w:val="005901A8"/>
    <w:rsid w:val="005C62C9"/>
    <w:rsid w:val="005C7E71"/>
    <w:rsid w:val="005D0513"/>
    <w:rsid w:val="005D0DF7"/>
    <w:rsid w:val="005D27B2"/>
    <w:rsid w:val="005D3000"/>
    <w:rsid w:val="005D50A3"/>
    <w:rsid w:val="005D540D"/>
    <w:rsid w:val="005D6744"/>
    <w:rsid w:val="005E0171"/>
    <w:rsid w:val="005E3AC0"/>
    <w:rsid w:val="005F35E4"/>
    <w:rsid w:val="005F43A2"/>
    <w:rsid w:val="005F5F09"/>
    <w:rsid w:val="005F7287"/>
    <w:rsid w:val="005F75E0"/>
    <w:rsid w:val="00606C7C"/>
    <w:rsid w:val="006257A1"/>
    <w:rsid w:val="006264EA"/>
    <w:rsid w:val="00627F59"/>
    <w:rsid w:val="00633417"/>
    <w:rsid w:val="00634744"/>
    <w:rsid w:val="00634FA2"/>
    <w:rsid w:val="00635D3C"/>
    <w:rsid w:val="00645C5B"/>
    <w:rsid w:val="006460C8"/>
    <w:rsid w:val="00650049"/>
    <w:rsid w:val="00651C3A"/>
    <w:rsid w:val="00651F71"/>
    <w:rsid w:val="00652288"/>
    <w:rsid w:val="00653CBF"/>
    <w:rsid w:val="006603CA"/>
    <w:rsid w:val="00675720"/>
    <w:rsid w:val="00680931"/>
    <w:rsid w:val="006821B3"/>
    <w:rsid w:val="0068341B"/>
    <w:rsid w:val="006B09F7"/>
    <w:rsid w:val="006B143E"/>
    <w:rsid w:val="006B14F0"/>
    <w:rsid w:val="006B4A75"/>
    <w:rsid w:val="006D35D5"/>
    <w:rsid w:val="006D3EB7"/>
    <w:rsid w:val="006F09A9"/>
    <w:rsid w:val="006F6037"/>
    <w:rsid w:val="006F7BEC"/>
    <w:rsid w:val="00703273"/>
    <w:rsid w:val="007033E0"/>
    <w:rsid w:val="00706101"/>
    <w:rsid w:val="007075ED"/>
    <w:rsid w:val="00710E23"/>
    <w:rsid w:val="00711879"/>
    <w:rsid w:val="0071334F"/>
    <w:rsid w:val="007133EE"/>
    <w:rsid w:val="00715BD0"/>
    <w:rsid w:val="0071726E"/>
    <w:rsid w:val="00721C9D"/>
    <w:rsid w:val="00736935"/>
    <w:rsid w:val="00737313"/>
    <w:rsid w:val="00740BC7"/>
    <w:rsid w:val="007438BE"/>
    <w:rsid w:val="007459FB"/>
    <w:rsid w:val="007507CB"/>
    <w:rsid w:val="00750B43"/>
    <w:rsid w:val="0075297E"/>
    <w:rsid w:val="00765646"/>
    <w:rsid w:val="007676B8"/>
    <w:rsid w:val="007737AF"/>
    <w:rsid w:val="00774E45"/>
    <w:rsid w:val="00777D2F"/>
    <w:rsid w:val="00782515"/>
    <w:rsid w:val="00782F13"/>
    <w:rsid w:val="007866C6"/>
    <w:rsid w:val="00787AB8"/>
    <w:rsid w:val="007A020B"/>
    <w:rsid w:val="007A6994"/>
    <w:rsid w:val="007A6AB1"/>
    <w:rsid w:val="007B03ED"/>
    <w:rsid w:val="007B1FF9"/>
    <w:rsid w:val="007B3534"/>
    <w:rsid w:val="007C3083"/>
    <w:rsid w:val="007D5389"/>
    <w:rsid w:val="007D58C9"/>
    <w:rsid w:val="007E1BE1"/>
    <w:rsid w:val="007E274D"/>
    <w:rsid w:val="007E7C73"/>
    <w:rsid w:val="007F1377"/>
    <w:rsid w:val="007F1C1A"/>
    <w:rsid w:val="007F3E92"/>
    <w:rsid w:val="007F60D1"/>
    <w:rsid w:val="0080558C"/>
    <w:rsid w:val="00806C2C"/>
    <w:rsid w:val="00810FD2"/>
    <w:rsid w:val="0081296C"/>
    <w:rsid w:val="00812DCD"/>
    <w:rsid w:val="00814859"/>
    <w:rsid w:val="008154AF"/>
    <w:rsid w:val="00820EA0"/>
    <w:rsid w:val="00821A99"/>
    <w:rsid w:val="00822E6A"/>
    <w:rsid w:val="008349C7"/>
    <w:rsid w:val="0083577E"/>
    <w:rsid w:val="0084624E"/>
    <w:rsid w:val="008474C1"/>
    <w:rsid w:val="00857218"/>
    <w:rsid w:val="00857C77"/>
    <w:rsid w:val="00863841"/>
    <w:rsid w:val="008806E9"/>
    <w:rsid w:val="00882589"/>
    <w:rsid w:val="008859C5"/>
    <w:rsid w:val="00887F9A"/>
    <w:rsid w:val="00892B86"/>
    <w:rsid w:val="0089467B"/>
    <w:rsid w:val="0089467C"/>
    <w:rsid w:val="00897F58"/>
    <w:rsid w:val="008A1CBC"/>
    <w:rsid w:val="008A30A5"/>
    <w:rsid w:val="008A551D"/>
    <w:rsid w:val="008A68D5"/>
    <w:rsid w:val="008A7ECE"/>
    <w:rsid w:val="008B015A"/>
    <w:rsid w:val="008B23A5"/>
    <w:rsid w:val="008B40DC"/>
    <w:rsid w:val="008B4D67"/>
    <w:rsid w:val="008B725E"/>
    <w:rsid w:val="008B78B8"/>
    <w:rsid w:val="008C0A28"/>
    <w:rsid w:val="008C1F88"/>
    <w:rsid w:val="008C5EE1"/>
    <w:rsid w:val="008D3B9E"/>
    <w:rsid w:val="008D3F54"/>
    <w:rsid w:val="008D4E0A"/>
    <w:rsid w:val="008D7C6F"/>
    <w:rsid w:val="008E2E98"/>
    <w:rsid w:val="008E505D"/>
    <w:rsid w:val="008E74ED"/>
    <w:rsid w:val="008F12F2"/>
    <w:rsid w:val="008F3115"/>
    <w:rsid w:val="00900F17"/>
    <w:rsid w:val="009030C9"/>
    <w:rsid w:val="00904E52"/>
    <w:rsid w:val="00905463"/>
    <w:rsid w:val="009063B0"/>
    <w:rsid w:val="00915747"/>
    <w:rsid w:val="00916F9C"/>
    <w:rsid w:val="009171FB"/>
    <w:rsid w:val="00917876"/>
    <w:rsid w:val="00926453"/>
    <w:rsid w:val="009327DF"/>
    <w:rsid w:val="009334C8"/>
    <w:rsid w:val="00934934"/>
    <w:rsid w:val="009414A7"/>
    <w:rsid w:val="00945B4F"/>
    <w:rsid w:val="00952445"/>
    <w:rsid w:val="0095324B"/>
    <w:rsid w:val="00955C91"/>
    <w:rsid w:val="00956EF1"/>
    <w:rsid w:val="00961515"/>
    <w:rsid w:val="00961683"/>
    <w:rsid w:val="00962449"/>
    <w:rsid w:val="00970281"/>
    <w:rsid w:val="009702DD"/>
    <w:rsid w:val="00980277"/>
    <w:rsid w:val="00984B7E"/>
    <w:rsid w:val="00984DF0"/>
    <w:rsid w:val="00986C0E"/>
    <w:rsid w:val="00987917"/>
    <w:rsid w:val="00990A16"/>
    <w:rsid w:val="00991573"/>
    <w:rsid w:val="009928CB"/>
    <w:rsid w:val="00996ABA"/>
    <w:rsid w:val="009A0CED"/>
    <w:rsid w:val="009A36B6"/>
    <w:rsid w:val="009A398C"/>
    <w:rsid w:val="009A5C54"/>
    <w:rsid w:val="009B41E6"/>
    <w:rsid w:val="009B51F9"/>
    <w:rsid w:val="009B5F81"/>
    <w:rsid w:val="009B6C58"/>
    <w:rsid w:val="009D358F"/>
    <w:rsid w:val="009E3449"/>
    <w:rsid w:val="009F0C0C"/>
    <w:rsid w:val="009F2453"/>
    <w:rsid w:val="009F3CFC"/>
    <w:rsid w:val="009F49A6"/>
    <w:rsid w:val="009F4F56"/>
    <w:rsid w:val="009F7887"/>
    <w:rsid w:val="009F7B32"/>
    <w:rsid w:val="00A11230"/>
    <w:rsid w:val="00A13F9F"/>
    <w:rsid w:val="00A20DCE"/>
    <w:rsid w:val="00A22BB8"/>
    <w:rsid w:val="00A232FF"/>
    <w:rsid w:val="00A23D54"/>
    <w:rsid w:val="00A25930"/>
    <w:rsid w:val="00A301A6"/>
    <w:rsid w:val="00A30CCD"/>
    <w:rsid w:val="00A31EDF"/>
    <w:rsid w:val="00A35B0C"/>
    <w:rsid w:val="00A44BD5"/>
    <w:rsid w:val="00A4720D"/>
    <w:rsid w:val="00A50244"/>
    <w:rsid w:val="00A52C53"/>
    <w:rsid w:val="00A5369D"/>
    <w:rsid w:val="00A5414D"/>
    <w:rsid w:val="00A6090B"/>
    <w:rsid w:val="00A610D9"/>
    <w:rsid w:val="00A6465D"/>
    <w:rsid w:val="00A65597"/>
    <w:rsid w:val="00A65A80"/>
    <w:rsid w:val="00A6753F"/>
    <w:rsid w:val="00A70E1A"/>
    <w:rsid w:val="00A7143E"/>
    <w:rsid w:val="00A72F65"/>
    <w:rsid w:val="00A808EA"/>
    <w:rsid w:val="00A81AB1"/>
    <w:rsid w:val="00A90A13"/>
    <w:rsid w:val="00A90AC6"/>
    <w:rsid w:val="00A920C1"/>
    <w:rsid w:val="00A94A8D"/>
    <w:rsid w:val="00A97693"/>
    <w:rsid w:val="00AA1B34"/>
    <w:rsid w:val="00AA1C0B"/>
    <w:rsid w:val="00AA3D3E"/>
    <w:rsid w:val="00AA6907"/>
    <w:rsid w:val="00AA74B9"/>
    <w:rsid w:val="00AB1C3C"/>
    <w:rsid w:val="00AC1005"/>
    <w:rsid w:val="00AC2353"/>
    <w:rsid w:val="00AC6BC6"/>
    <w:rsid w:val="00AE47C8"/>
    <w:rsid w:val="00AE7471"/>
    <w:rsid w:val="00AF1DCA"/>
    <w:rsid w:val="00AF409F"/>
    <w:rsid w:val="00B01073"/>
    <w:rsid w:val="00B02A58"/>
    <w:rsid w:val="00B03E9C"/>
    <w:rsid w:val="00B15E5B"/>
    <w:rsid w:val="00B16F27"/>
    <w:rsid w:val="00B24D57"/>
    <w:rsid w:val="00B347E2"/>
    <w:rsid w:val="00B4054D"/>
    <w:rsid w:val="00B435D2"/>
    <w:rsid w:val="00B510A0"/>
    <w:rsid w:val="00B54C06"/>
    <w:rsid w:val="00B55C03"/>
    <w:rsid w:val="00B670CB"/>
    <w:rsid w:val="00B70B70"/>
    <w:rsid w:val="00B74737"/>
    <w:rsid w:val="00B7525C"/>
    <w:rsid w:val="00B813B7"/>
    <w:rsid w:val="00B82B86"/>
    <w:rsid w:val="00B82F00"/>
    <w:rsid w:val="00B856EB"/>
    <w:rsid w:val="00B86628"/>
    <w:rsid w:val="00B9434C"/>
    <w:rsid w:val="00B946A8"/>
    <w:rsid w:val="00B971BB"/>
    <w:rsid w:val="00BA26E9"/>
    <w:rsid w:val="00BB0FCB"/>
    <w:rsid w:val="00BB3DD7"/>
    <w:rsid w:val="00BB5809"/>
    <w:rsid w:val="00BB7BB4"/>
    <w:rsid w:val="00BC4630"/>
    <w:rsid w:val="00BC73A5"/>
    <w:rsid w:val="00BD0021"/>
    <w:rsid w:val="00BE0591"/>
    <w:rsid w:val="00BE3711"/>
    <w:rsid w:val="00BE55CA"/>
    <w:rsid w:val="00BE63F0"/>
    <w:rsid w:val="00BF6156"/>
    <w:rsid w:val="00BF733F"/>
    <w:rsid w:val="00C00B54"/>
    <w:rsid w:val="00C05CAC"/>
    <w:rsid w:val="00C11232"/>
    <w:rsid w:val="00C12FBD"/>
    <w:rsid w:val="00C14003"/>
    <w:rsid w:val="00C14F11"/>
    <w:rsid w:val="00C15934"/>
    <w:rsid w:val="00C16AAF"/>
    <w:rsid w:val="00C200A3"/>
    <w:rsid w:val="00C22DA3"/>
    <w:rsid w:val="00C270F6"/>
    <w:rsid w:val="00C27FEB"/>
    <w:rsid w:val="00C35367"/>
    <w:rsid w:val="00C401F6"/>
    <w:rsid w:val="00C418F8"/>
    <w:rsid w:val="00C41B95"/>
    <w:rsid w:val="00C4374A"/>
    <w:rsid w:val="00C45396"/>
    <w:rsid w:val="00C510DD"/>
    <w:rsid w:val="00C53619"/>
    <w:rsid w:val="00C53FA4"/>
    <w:rsid w:val="00C576E3"/>
    <w:rsid w:val="00C60EB1"/>
    <w:rsid w:val="00C6292F"/>
    <w:rsid w:val="00C63442"/>
    <w:rsid w:val="00C708DA"/>
    <w:rsid w:val="00C72C67"/>
    <w:rsid w:val="00C73880"/>
    <w:rsid w:val="00C753E6"/>
    <w:rsid w:val="00C7751D"/>
    <w:rsid w:val="00C83576"/>
    <w:rsid w:val="00C85E7A"/>
    <w:rsid w:val="00C9151B"/>
    <w:rsid w:val="00C91CB3"/>
    <w:rsid w:val="00C91E0E"/>
    <w:rsid w:val="00C92D90"/>
    <w:rsid w:val="00C9725B"/>
    <w:rsid w:val="00CA0161"/>
    <w:rsid w:val="00CA38B2"/>
    <w:rsid w:val="00CA3EB9"/>
    <w:rsid w:val="00CA48E7"/>
    <w:rsid w:val="00CB4C1F"/>
    <w:rsid w:val="00CB7654"/>
    <w:rsid w:val="00CC0A7C"/>
    <w:rsid w:val="00CC2556"/>
    <w:rsid w:val="00CC38F4"/>
    <w:rsid w:val="00CC413E"/>
    <w:rsid w:val="00CD4ABB"/>
    <w:rsid w:val="00CD4E2E"/>
    <w:rsid w:val="00CE0096"/>
    <w:rsid w:val="00CE2081"/>
    <w:rsid w:val="00CE4BD9"/>
    <w:rsid w:val="00CE4BF5"/>
    <w:rsid w:val="00CF5395"/>
    <w:rsid w:val="00D01209"/>
    <w:rsid w:val="00D01BE9"/>
    <w:rsid w:val="00D0449D"/>
    <w:rsid w:val="00D04F05"/>
    <w:rsid w:val="00D10743"/>
    <w:rsid w:val="00D116DB"/>
    <w:rsid w:val="00D1340F"/>
    <w:rsid w:val="00D168E5"/>
    <w:rsid w:val="00D1761B"/>
    <w:rsid w:val="00D23925"/>
    <w:rsid w:val="00D2628F"/>
    <w:rsid w:val="00D2748E"/>
    <w:rsid w:val="00D3326F"/>
    <w:rsid w:val="00D337D9"/>
    <w:rsid w:val="00D36E44"/>
    <w:rsid w:val="00D41A73"/>
    <w:rsid w:val="00D42122"/>
    <w:rsid w:val="00D45638"/>
    <w:rsid w:val="00D46C40"/>
    <w:rsid w:val="00D46C73"/>
    <w:rsid w:val="00D52C26"/>
    <w:rsid w:val="00D53534"/>
    <w:rsid w:val="00D55E7F"/>
    <w:rsid w:val="00D57CFE"/>
    <w:rsid w:val="00D66F22"/>
    <w:rsid w:val="00D70A24"/>
    <w:rsid w:val="00D71BFA"/>
    <w:rsid w:val="00D72D3E"/>
    <w:rsid w:val="00D74642"/>
    <w:rsid w:val="00D7646A"/>
    <w:rsid w:val="00D814C8"/>
    <w:rsid w:val="00D84BAE"/>
    <w:rsid w:val="00D84BE4"/>
    <w:rsid w:val="00D877E5"/>
    <w:rsid w:val="00D93821"/>
    <w:rsid w:val="00D9445B"/>
    <w:rsid w:val="00DC1A45"/>
    <w:rsid w:val="00DC28E2"/>
    <w:rsid w:val="00DC655E"/>
    <w:rsid w:val="00DD0214"/>
    <w:rsid w:val="00DD15EE"/>
    <w:rsid w:val="00DD46E9"/>
    <w:rsid w:val="00DD6503"/>
    <w:rsid w:val="00DE0E24"/>
    <w:rsid w:val="00DE5555"/>
    <w:rsid w:val="00DE6728"/>
    <w:rsid w:val="00DF0103"/>
    <w:rsid w:val="00DF25A3"/>
    <w:rsid w:val="00E064A7"/>
    <w:rsid w:val="00E14212"/>
    <w:rsid w:val="00E14AEE"/>
    <w:rsid w:val="00E15276"/>
    <w:rsid w:val="00E20A49"/>
    <w:rsid w:val="00E2141C"/>
    <w:rsid w:val="00E27976"/>
    <w:rsid w:val="00E3055C"/>
    <w:rsid w:val="00E30712"/>
    <w:rsid w:val="00E33A9E"/>
    <w:rsid w:val="00E3499F"/>
    <w:rsid w:val="00E37AE1"/>
    <w:rsid w:val="00E403DE"/>
    <w:rsid w:val="00E41596"/>
    <w:rsid w:val="00E505EC"/>
    <w:rsid w:val="00E51DDC"/>
    <w:rsid w:val="00E53939"/>
    <w:rsid w:val="00E54ADF"/>
    <w:rsid w:val="00E55F40"/>
    <w:rsid w:val="00E56361"/>
    <w:rsid w:val="00E564DB"/>
    <w:rsid w:val="00E56BA0"/>
    <w:rsid w:val="00E621F8"/>
    <w:rsid w:val="00E63ED7"/>
    <w:rsid w:val="00E67D8A"/>
    <w:rsid w:val="00E72639"/>
    <w:rsid w:val="00E74CAD"/>
    <w:rsid w:val="00E80602"/>
    <w:rsid w:val="00E849D0"/>
    <w:rsid w:val="00E86C62"/>
    <w:rsid w:val="00E873E8"/>
    <w:rsid w:val="00E93E7E"/>
    <w:rsid w:val="00E94000"/>
    <w:rsid w:val="00E941C4"/>
    <w:rsid w:val="00E95F1C"/>
    <w:rsid w:val="00E97B0C"/>
    <w:rsid w:val="00EA53C2"/>
    <w:rsid w:val="00EB0480"/>
    <w:rsid w:val="00EC5E04"/>
    <w:rsid w:val="00EC6D83"/>
    <w:rsid w:val="00ED0B01"/>
    <w:rsid w:val="00ED284D"/>
    <w:rsid w:val="00ED571D"/>
    <w:rsid w:val="00ED65F3"/>
    <w:rsid w:val="00ED6832"/>
    <w:rsid w:val="00EF3438"/>
    <w:rsid w:val="00EF374F"/>
    <w:rsid w:val="00F017D9"/>
    <w:rsid w:val="00F0581F"/>
    <w:rsid w:val="00F06E3F"/>
    <w:rsid w:val="00F072A4"/>
    <w:rsid w:val="00F1426B"/>
    <w:rsid w:val="00F15FBD"/>
    <w:rsid w:val="00F24F8D"/>
    <w:rsid w:val="00F304E9"/>
    <w:rsid w:val="00F31F6A"/>
    <w:rsid w:val="00F325D1"/>
    <w:rsid w:val="00F35D1E"/>
    <w:rsid w:val="00F46021"/>
    <w:rsid w:val="00F51D2F"/>
    <w:rsid w:val="00F52A61"/>
    <w:rsid w:val="00F53CB7"/>
    <w:rsid w:val="00F54913"/>
    <w:rsid w:val="00F65730"/>
    <w:rsid w:val="00F6606E"/>
    <w:rsid w:val="00F66E53"/>
    <w:rsid w:val="00F671EF"/>
    <w:rsid w:val="00F7264C"/>
    <w:rsid w:val="00F738F1"/>
    <w:rsid w:val="00F81194"/>
    <w:rsid w:val="00F819E3"/>
    <w:rsid w:val="00F820C8"/>
    <w:rsid w:val="00F828F4"/>
    <w:rsid w:val="00F831EC"/>
    <w:rsid w:val="00F836FA"/>
    <w:rsid w:val="00F84A1E"/>
    <w:rsid w:val="00F87657"/>
    <w:rsid w:val="00FA0FD5"/>
    <w:rsid w:val="00FA167B"/>
    <w:rsid w:val="00FA3CCD"/>
    <w:rsid w:val="00FA451A"/>
    <w:rsid w:val="00FA7018"/>
    <w:rsid w:val="00FA7AD2"/>
    <w:rsid w:val="00FB4AE0"/>
    <w:rsid w:val="00FB4B70"/>
    <w:rsid w:val="00FD7F4F"/>
    <w:rsid w:val="00FE391C"/>
    <w:rsid w:val="00FF254A"/>
    <w:rsid w:val="00FF5117"/>
    <w:rsid w:val="00FF5370"/>
    <w:rsid w:val="00FF5BD0"/>
    <w:rsid w:val="00FF6E89"/>
    <w:rsid w:val="00FF736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02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A5DBD"/>
    <w:pPr>
      <w:spacing w:after="120"/>
    </w:pPr>
  </w:style>
  <w:style w:type="paragraph" w:styleId="Encabezado">
    <w:name w:val="header"/>
    <w:basedOn w:val="Normal"/>
    <w:rsid w:val="003A5DBD"/>
    <w:pPr>
      <w:tabs>
        <w:tab w:val="center" w:pos="4536"/>
        <w:tab w:val="right" w:pos="9072"/>
      </w:tabs>
    </w:pPr>
  </w:style>
  <w:style w:type="paragraph" w:styleId="Piedepgina">
    <w:name w:val="footer"/>
    <w:basedOn w:val="Normal"/>
    <w:rsid w:val="003A5DBD"/>
    <w:pPr>
      <w:tabs>
        <w:tab w:val="center" w:pos="4536"/>
        <w:tab w:val="right" w:pos="9072"/>
      </w:tabs>
    </w:pPr>
  </w:style>
  <w:style w:type="character" w:styleId="Refdecomentario">
    <w:name w:val="annotation reference"/>
    <w:uiPriority w:val="99"/>
    <w:semiHidden/>
    <w:rsid w:val="007D58C9"/>
    <w:rPr>
      <w:sz w:val="16"/>
      <w:szCs w:val="16"/>
    </w:rPr>
  </w:style>
  <w:style w:type="paragraph" w:styleId="Textocomentario">
    <w:name w:val="annotation text"/>
    <w:basedOn w:val="Normal"/>
    <w:link w:val="TextocomentarioCar"/>
    <w:uiPriority w:val="99"/>
    <w:semiHidden/>
    <w:rsid w:val="007D58C9"/>
    <w:rPr>
      <w:sz w:val="20"/>
      <w:szCs w:val="20"/>
    </w:rPr>
  </w:style>
  <w:style w:type="paragraph" w:styleId="Asuntodelcomentario">
    <w:name w:val="annotation subject"/>
    <w:basedOn w:val="Textocomentario"/>
    <w:next w:val="Textocomentario"/>
    <w:semiHidden/>
    <w:rsid w:val="007D58C9"/>
    <w:rPr>
      <w:b/>
      <w:bCs/>
    </w:rPr>
  </w:style>
  <w:style w:type="paragraph" w:styleId="Textodeglobo">
    <w:name w:val="Balloon Text"/>
    <w:basedOn w:val="Normal"/>
    <w:link w:val="TextodegloboCar"/>
    <w:semiHidden/>
    <w:rsid w:val="007D58C9"/>
    <w:rPr>
      <w:rFonts w:ascii="Tahoma" w:hAnsi="Tahoma" w:cs="Tahoma"/>
      <w:sz w:val="16"/>
      <w:szCs w:val="16"/>
    </w:rPr>
  </w:style>
  <w:style w:type="character" w:styleId="Hipervnculo">
    <w:name w:val="Hyperlink"/>
    <w:uiPriority w:val="99"/>
    <w:rsid w:val="001B2CE5"/>
    <w:rPr>
      <w:color w:val="0000FF"/>
      <w:u w:val="single"/>
    </w:rPr>
  </w:style>
  <w:style w:type="paragraph" w:styleId="Mapadeldocumento">
    <w:name w:val="Document Map"/>
    <w:basedOn w:val="Normal"/>
    <w:semiHidden/>
    <w:rsid w:val="0040006A"/>
    <w:pPr>
      <w:shd w:val="clear" w:color="auto" w:fill="000080"/>
    </w:pPr>
    <w:rPr>
      <w:rFonts w:ascii="Tahoma" w:hAnsi="Tahoma" w:cs="Tahoma"/>
      <w:sz w:val="20"/>
      <w:szCs w:val="20"/>
    </w:rPr>
  </w:style>
  <w:style w:type="paragraph" w:styleId="TDC1">
    <w:name w:val="toc 1"/>
    <w:basedOn w:val="Normal"/>
    <w:next w:val="Normal"/>
    <w:autoRedefine/>
    <w:uiPriority w:val="39"/>
    <w:rsid w:val="00F66E53"/>
  </w:style>
  <w:style w:type="paragraph" w:styleId="TDC2">
    <w:name w:val="toc 2"/>
    <w:basedOn w:val="Normal"/>
    <w:next w:val="Normal"/>
    <w:autoRedefine/>
    <w:uiPriority w:val="39"/>
    <w:rsid w:val="00C35367"/>
    <w:pPr>
      <w:ind w:left="240"/>
    </w:pPr>
  </w:style>
  <w:style w:type="paragraph" w:styleId="TDC3">
    <w:name w:val="toc 3"/>
    <w:basedOn w:val="Normal"/>
    <w:next w:val="Normal"/>
    <w:autoRedefine/>
    <w:uiPriority w:val="39"/>
    <w:rsid w:val="00892B86"/>
    <w:pPr>
      <w:ind w:left="480"/>
    </w:pPr>
  </w:style>
  <w:style w:type="character" w:styleId="Nmerodepgina">
    <w:name w:val="page number"/>
    <w:basedOn w:val="Fuentedeprrafopredeter"/>
    <w:rsid w:val="001E1DAD"/>
  </w:style>
  <w:style w:type="paragraph" w:customStyle="1" w:styleId="Paragraphedeliste1">
    <w:name w:val="Paragraphe de liste1"/>
    <w:basedOn w:val="Normal"/>
    <w:uiPriority w:val="34"/>
    <w:qFormat/>
    <w:rsid w:val="00244120"/>
    <w:pPr>
      <w:ind w:left="720"/>
      <w:contextualSpacing/>
    </w:pPr>
    <w:rPr>
      <w:rFonts w:eastAsia="Calibri"/>
    </w:rPr>
  </w:style>
  <w:style w:type="character" w:styleId="Textoennegrita">
    <w:name w:val="Strong"/>
    <w:uiPriority w:val="22"/>
    <w:qFormat/>
    <w:rsid w:val="005213D3"/>
    <w:rPr>
      <w:b/>
      <w:bCs/>
    </w:rPr>
  </w:style>
  <w:style w:type="table" w:styleId="Tablaconcuadrcula">
    <w:name w:val="Table Grid"/>
    <w:basedOn w:val="Tablanormal"/>
    <w:rsid w:val="005D0D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globoCar">
    <w:name w:val="Texto de globo Car"/>
    <w:link w:val="Textodeglobo"/>
    <w:semiHidden/>
    <w:locked/>
    <w:rsid w:val="00C72C67"/>
    <w:rPr>
      <w:rFonts w:ascii="Tahoma" w:hAnsi="Tahoma" w:cs="Tahoma"/>
      <w:sz w:val="16"/>
      <w:szCs w:val="16"/>
      <w:lang w:val="fr-FR" w:eastAsia="fr-FR" w:bidi="ar-SA"/>
    </w:rPr>
  </w:style>
  <w:style w:type="character" w:styleId="CitaHTML">
    <w:name w:val="HTML Cite"/>
    <w:rsid w:val="00F6606E"/>
    <w:rPr>
      <w:i w:val="0"/>
      <w:iCs w:val="0"/>
      <w:color w:val="009933"/>
    </w:rPr>
  </w:style>
  <w:style w:type="character" w:customStyle="1" w:styleId="TextoindependienteCar">
    <w:name w:val="Texto independiente Car"/>
    <w:link w:val="Textoindependiente"/>
    <w:rsid w:val="00163E55"/>
    <w:rPr>
      <w:sz w:val="24"/>
      <w:szCs w:val="24"/>
      <w:lang w:val="fr-FR" w:eastAsia="fr-FR" w:bidi="ar-SA"/>
    </w:rPr>
  </w:style>
  <w:style w:type="paragraph" w:styleId="Textonotapie">
    <w:name w:val="footnote text"/>
    <w:basedOn w:val="Normal"/>
    <w:semiHidden/>
    <w:rsid w:val="00651F71"/>
    <w:rPr>
      <w:sz w:val="20"/>
      <w:szCs w:val="20"/>
    </w:rPr>
  </w:style>
  <w:style w:type="character" w:styleId="Refdenotaalpie">
    <w:name w:val="footnote reference"/>
    <w:semiHidden/>
    <w:rsid w:val="00651F71"/>
    <w:rPr>
      <w:vertAlign w:val="superscript"/>
    </w:rPr>
  </w:style>
  <w:style w:type="character" w:styleId="Hipervnculovisitado">
    <w:name w:val="FollowedHyperlink"/>
    <w:rsid w:val="00C53FA4"/>
    <w:rPr>
      <w:color w:val="800080"/>
      <w:u w:val="single"/>
    </w:rPr>
  </w:style>
  <w:style w:type="paragraph" w:styleId="Prrafodelista">
    <w:name w:val="List Paragraph"/>
    <w:basedOn w:val="Normal"/>
    <w:uiPriority w:val="34"/>
    <w:qFormat/>
    <w:rsid w:val="000C59FC"/>
    <w:pPr>
      <w:spacing w:after="200" w:line="276" w:lineRule="auto"/>
      <w:ind w:left="720"/>
      <w:contextualSpacing/>
    </w:pPr>
    <w:rPr>
      <w:rFonts w:ascii="Calibri" w:eastAsia="Calibri" w:hAnsi="Calibri"/>
      <w:sz w:val="22"/>
      <w:szCs w:val="22"/>
      <w:lang w:val="de-DE" w:eastAsia="en-US"/>
    </w:rPr>
  </w:style>
  <w:style w:type="character" w:customStyle="1" w:styleId="TextocomentarioCar">
    <w:name w:val="Texto comentario Car"/>
    <w:link w:val="Textocomentario"/>
    <w:uiPriority w:val="99"/>
    <w:semiHidden/>
    <w:rsid w:val="000C59FC"/>
    <w:rPr>
      <w:lang w:val="fr-FR" w:eastAsia="fr-FR"/>
    </w:rPr>
  </w:style>
  <w:style w:type="paragraph" w:customStyle="1" w:styleId="Default">
    <w:name w:val="Default"/>
    <w:rsid w:val="00250B1F"/>
    <w:pPr>
      <w:autoSpaceDE w:val="0"/>
      <w:autoSpaceDN w:val="0"/>
      <w:adjustRightInd w:val="0"/>
    </w:pPr>
    <w:rPr>
      <w:rFonts w:ascii="Arial" w:hAnsi="Arial" w:cs="Arial"/>
      <w:color w:val="000000"/>
      <w:sz w:val="24"/>
      <w:szCs w:val="24"/>
      <w:lang w:val="de-DE" w:eastAsia="de-DE"/>
    </w:rPr>
  </w:style>
  <w:style w:type="character" w:styleId="nfasis">
    <w:name w:val="Emphasis"/>
    <w:uiPriority w:val="20"/>
    <w:qFormat/>
    <w:rsid w:val="00C708D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02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A5DBD"/>
    <w:pPr>
      <w:spacing w:after="120"/>
    </w:pPr>
  </w:style>
  <w:style w:type="paragraph" w:styleId="Encabezado">
    <w:name w:val="header"/>
    <w:basedOn w:val="Normal"/>
    <w:rsid w:val="003A5DBD"/>
    <w:pPr>
      <w:tabs>
        <w:tab w:val="center" w:pos="4536"/>
        <w:tab w:val="right" w:pos="9072"/>
      </w:tabs>
    </w:pPr>
  </w:style>
  <w:style w:type="paragraph" w:styleId="Piedepgina">
    <w:name w:val="footer"/>
    <w:basedOn w:val="Normal"/>
    <w:rsid w:val="003A5DBD"/>
    <w:pPr>
      <w:tabs>
        <w:tab w:val="center" w:pos="4536"/>
        <w:tab w:val="right" w:pos="9072"/>
      </w:tabs>
    </w:pPr>
  </w:style>
  <w:style w:type="character" w:styleId="Refdecomentario">
    <w:name w:val="annotation reference"/>
    <w:uiPriority w:val="99"/>
    <w:semiHidden/>
    <w:rsid w:val="007D58C9"/>
    <w:rPr>
      <w:sz w:val="16"/>
      <w:szCs w:val="16"/>
    </w:rPr>
  </w:style>
  <w:style w:type="paragraph" w:styleId="Textocomentario">
    <w:name w:val="annotation text"/>
    <w:basedOn w:val="Normal"/>
    <w:link w:val="TextocomentarioCar"/>
    <w:uiPriority w:val="99"/>
    <w:semiHidden/>
    <w:rsid w:val="007D58C9"/>
    <w:rPr>
      <w:sz w:val="20"/>
      <w:szCs w:val="20"/>
    </w:rPr>
  </w:style>
  <w:style w:type="paragraph" w:styleId="Asuntodelcomentario">
    <w:name w:val="annotation subject"/>
    <w:basedOn w:val="Textocomentario"/>
    <w:next w:val="Textocomentario"/>
    <w:semiHidden/>
    <w:rsid w:val="007D58C9"/>
    <w:rPr>
      <w:b/>
      <w:bCs/>
    </w:rPr>
  </w:style>
  <w:style w:type="paragraph" w:styleId="Textodeglobo">
    <w:name w:val="Balloon Text"/>
    <w:basedOn w:val="Normal"/>
    <w:link w:val="TextodegloboCar"/>
    <w:semiHidden/>
    <w:rsid w:val="007D58C9"/>
    <w:rPr>
      <w:rFonts w:ascii="Tahoma" w:hAnsi="Tahoma" w:cs="Tahoma"/>
      <w:sz w:val="16"/>
      <w:szCs w:val="16"/>
    </w:rPr>
  </w:style>
  <w:style w:type="character" w:styleId="Hipervnculo">
    <w:name w:val="Hyperlink"/>
    <w:uiPriority w:val="99"/>
    <w:rsid w:val="001B2CE5"/>
    <w:rPr>
      <w:color w:val="0000FF"/>
      <w:u w:val="single"/>
    </w:rPr>
  </w:style>
  <w:style w:type="paragraph" w:styleId="Mapadeldocumento">
    <w:name w:val="Document Map"/>
    <w:basedOn w:val="Normal"/>
    <w:semiHidden/>
    <w:rsid w:val="0040006A"/>
    <w:pPr>
      <w:shd w:val="clear" w:color="auto" w:fill="000080"/>
    </w:pPr>
    <w:rPr>
      <w:rFonts w:ascii="Tahoma" w:hAnsi="Tahoma" w:cs="Tahoma"/>
      <w:sz w:val="20"/>
      <w:szCs w:val="20"/>
    </w:rPr>
  </w:style>
  <w:style w:type="paragraph" w:styleId="TDC1">
    <w:name w:val="toc 1"/>
    <w:basedOn w:val="Normal"/>
    <w:next w:val="Normal"/>
    <w:autoRedefine/>
    <w:uiPriority w:val="39"/>
    <w:rsid w:val="00F66E53"/>
  </w:style>
  <w:style w:type="paragraph" w:styleId="TDC2">
    <w:name w:val="toc 2"/>
    <w:basedOn w:val="Normal"/>
    <w:next w:val="Normal"/>
    <w:autoRedefine/>
    <w:uiPriority w:val="39"/>
    <w:rsid w:val="00C35367"/>
    <w:pPr>
      <w:ind w:left="240"/>
    </w:pPr>
  </w:style>
  <w:style w:type="paragraph" w:styleId="TDC3">
    <w:name w:val="toc 3"/>
    <w:basedOn w:val="Normal"/>
    <w:next w:val="Normal"/>
    <w:autoRedefine/>
    <w:uiPriority w:val="39"/>
    <w:rsid w:val="00892B86"/>
    <w:pPr>
      <w:ind w:left="480"/>
    </w:pPr>
  </w:style>
  <w:style w:type="character" w:styleId="Nmerodepgina">
    <w:name w:val="page number"/>
    <w:basedOn w:val="Fuentedeprrafopredeter"/>
    <w:rsid w:val="001E1DAD"/>
  </w:style>
  <w:style w:type="paragraph" w:customStyle="1" w:styleId="Paragraphedeliste1">
    <w:name w:val="Paragraphe de liste1"/>
    <w:basedOn w:val="Normal"/>
    <w:uiPriority w:val="34"/>
    <w:qFormat/>
    <w:rsid w:val="00244120"/>
    <w:pPr>
      <w:ind w:left="720"/>
      <w:contextualSpacing/>
    </w:pPr>
    <w:rPr>
      <w:rFonts w:eastAsia="Calibri"/>
    </w:rPr>
  </w:style>
  <w:style w:type="character" w:styleId="Textoennegrita">
    <w:name w:val="Strong"/>
    <w:uiPriority w:val="22"/>
    <w:qFormat/>
    <w:rsid w:val="005213D3"/>
    <w:rPr>
      <w:b/>
      <w:bCs/>
    </w:rPr>
  </w:style>
  <w:style w:type="table" w:styleId="Tablaconcuadrcula">
    <w:name w:val="Table Grid"/>
    <w:basedOn w:val="Tablanormal"/>
    <w:rsid w:val="005D0D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globoCar">
    <w:name w:val="Texto de globo Car"/>
    <w:link w:val="Textodeglobo"/>
    <w:semiHidden/>
    <w:locked/>
    <w:rsid w:val="00C72C67"/>
    <w:rPr>
      <w:rFonts w:ascii="Tahoma" w:hAnsi="Tahoma" w:cs="Tahoma"/>
      <w:sz w:val="16"/>
      <w:szCs w:val="16"/>
      <w:lang w:val="fr-FR" w:eastAsia="fr-FR" w:bidi="ar-SA"/>
    </w:rPr>
  </w:style>
  <w:style w:type="character" w:styleId="CitaHTML">
    <w:name w:val="HTML Cite"/>
    <w:rsid w:val="00F6606E"/>
    <w:rPr>
      <w:i w:val="0"/>
      <w:iCs w:val="0"/>
      <w:color w:val="009933"/>
    </w:rPr>
  </w:style>
  <w:style w:type="character" w:customStyle="1" w:styleId="TextoindependienteCar">
    <w:name w:val="Texto independiente Car"/>
    <w:link w:val="Textoindependiente"/>
    <w:rsid w:val="00163E55"/>
    <w:rPr>
      <w:sz w:val="24"/>
      <w:szCs w:val="24"/>
      <w:lang w:val="fr-FR" w:eastAsia="fr-FR" w:bidi="ar-SA"/>
    </w:rPr>
  </w:style>
  <w:style w:type="paragraph" w:styleId="Textonotapie">
    <w:name w:val="footnote text"/>
    <w:basedOn w:val="Normal"/>
    <w:semiHidden/>
    <w:rsid w:val="00651F71"/>
    <w:rPr>
      <w:sz w:val="20"/>
      <w:szCs w:val="20"/>
    </w:rPr>
  </w:style>
  <w:style w:type="character" w:styleId="Refdenotaalpie">
    <w:name w:val="footnote reference"/>
    <w:semiHidden/>
    <w:rsid w:val="00651F71"/>
    <w:rPr>
      <w:vertAlign w:val="superscript"/>
    </w:rPr>
  </w:style>
  <w:style w:type="character" w:styleId="Hipervnculovisitado">
    <w:name w:val="FollowedHyperlink"/>
    <w:rsid w:val="00C53FA4"/>
    <w:rPr>
      <w:color w:val="800080"/>
      <w:u w:val="single"/>
    </w:rPr>
  </w:style>
  <w:style w:type="paragraph" w:styleId="Prrafodelista">
    <w:name w:val="List Paragraph"/>
    <w:basedOn w:val="Normal"/>
    <w:uiPriority w:val="34"/>
    <w:qFormat/>
    <w:rsid w:val="000C59FC"/>
    <w:pPr>
      <w:spacing w:after="200" w:line="276" w:lineRule="auto"/>
      <w:ind w:left="720"/>
      <w:contextualSpacing/>
    </w:pPr>
    <w:rPr>
      <w:rFonts w:ascii="Calibri" w:eastAsia="Calibri" w:hAnsi="Calibri"/>
      <w:sz w:val="22"/>
      <w:szCs w:val="22"/>
      <w:lang w:val="de-DE" w:eastAsia="en-US"/>
    </w:rPr>
  </w:style>
  <w:style w:type="character" w:customStyle="1" w:styleId="TextocomentarioCar">
    <w:name w:val="Texto comentario Car"/>
    <w:link w:val="Textocomentario"/>
    <w:uiPriority w:val="99"/>
    <w:semiHidden/>
    <w:rsid w:val="000C59FC"/>
    <w:rPr>
      <w:lang w:val="fr-FR" w:eastAsia="fr-FR"/>
    </w:rPr>
  </w:style>
  <w:style w:type="paragraph" w:customStyle="1" w:styleId="Default">
    <w:name w:val="Default"/>
    <w:rsid w:val="00250B1F"/>
    <w:pPr>
      <w:autoSpaceDE w:val="0"/>
      <w:autoSpaceDN w:val="0"/>
      <w:adjustRightInd w:val="0"/>
    </w:pPr>
    <w:rPr>
      <w:rFonts w:ascii="Arial" w:hAnsi="Arial" w:cs="Arial"/>
      <w:color w:val="000000"/>
      <w:sz w:val="24"/>
      <w:szCs w:val="24"/>
      <w:lang w:val="de-DE" w:eastAsia="de-DE"/>
    </w:rPr>
  </w:style>
  <w:style w:type="character" w:styleId="nfasis">
    <w:name w:val="Emphasis"/>
    <w:uiPriority w:val="20"/>
    <w:qFormat/>
    <w:rsid w:val="00C708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156">
      <w:bodyDiv w:val="1"/>
      <w:marLeft w:val="0"/>
      <w:marRight w:val="0"/>
      <w:marTop w:val="0"/>
      <w:marBottom w:val="0"/>
      <w:divBdr>
        <w:top w:val="none" w:sz="0" w:space="0" w:color="auto"/>
        <w:left w:val="none" w:sz="0" w:space="0" w:color="auto"/>
        <w:bottom w:val="none" w:sz="0" w:space="0" w:color="auto"/>
        <w:right w:val="none" w:sz="0" w:space="0" w:color="auto"/>
      </w:divBdr>
    </w:div>
    <w:div w:id="101340509">
      <w:bodyDiv w:val="1"/>
      <w:marLeft w:val="0"/>
      <w:marRight w:val="0"/>
      <w:marTop w:val="0"/>
      <w:marBottom w:val="0"/>
      <w:divBdr>
        <w:top w:val="none" w:sz="0" w:space="0" w:color="auto"/>
        <w:left w:val="none" w:sz="0" w:space="0" w:color="auto"/>
        <w:bottom w:val="none" w:sz="0" w:space="0" w:color="auto"/>
        <w:right w:val="none" w:sz="0" w:space="0" w:color="auto"/>
      </w:divBdr>
    </w:div>
    <w:div w:id="208150209">
      <w:bodyDiv w:val="1"/>
      <w:marLeft w:val="0"/>
      <w:marRight w:val="0"/>
      <w:marTop w:val="0"/>
      <w:marBottom w:val="0"/>
      <w:divBdr>
        <w:top w:val="none" w:sz="0" w:space="0" w:color="auto"/>
        <w:left w:val="none" w:sz="0" w:space="0" w:color="auto"/>
        <w:bottom w:val="none" w:sz="0" w:space="0" w:color="auto"/>
        <w:right w:val="none" w:sz="0" w:space="0" w:color="auto"/>
      </w:divBdr>
    </w:div>
    <w:div w:id="231240160">
      <w:bodyDiv w:val="1"/>
      <w:marLeft w:val="0"/>
      <w:marRight w:val="0"/>
      <w:marTop w:val="0"/>
      <w:marBottom w:val="0"/>
      <w:divBdr>
        <w:top w:val="none" w:sz="0" w:space="0" w:color="auto"/>
        <w:left w:val="none" w:sz="0" w:space="0" w:color="auto"/>
        <w:bottom w:val="none" w:sz="0" w:space="0" w:color="auto"/>
        <w:right w:val="none" w:sz="0" w:space="0" w:color="auto"/>
      </w:divBdr>
    </w:div>
    <w:div w:id="336811938">
      <w:bodyDiv w:val="1"/>
      <w:marLeft w:val="0"/>
      <w:marRight w:val="0"/>
      <w:marTop w:val="0"/>
      <w:marBottom w:val="0"/>
      <w:divBdr>
        <w:top w:val="none" w:sz="0" w:space="0" w:color="auto"/>
        <w:left w:val="none" w:sz="0" w:space="0" w:color="auto"/>
        <w:bottom w:val="none" w:sz="0" w:space="0" w:color="auto"/>
        <w:right w:val="none" w:sz="0" w:space="0" w:color="auto"/>
      </w:divBdr>
    </w:div>
    <w:div w:id="353195079">
      <w:bodyDiv w:val="1"/>
      <w:marLeft w:val="0"/>
      <w:marRight w:val="0"/>
      <w:marTop w:val="0"/>
      <w:marBottom w:val="0"/>
      <w:divBdr>
        <w:top w:val="none" w:sz="0" w:space="0" w:color="auto"/>
        <w:left w:val="none" w:sz="0" w:space="0" w:color="auto"/>
        <w:bottom w:val="none" w:sz="0" w:space="0" w:color="auto"/>
        <w:right w:val="none" w:sz="0" w:space="0" w:color="auto"/>
      </w:divBdr>
    </w:div>
    <w:div w:id="444616619">
      <w:bodyDiv w:val="1"/>
      <w:marLeft w:val="0"/>
      <w:marRight w:val="0"/>
      <w:marTop w:val="0"/>
      <w:marBottom w:val="0"/>
      <w:divBdr>
        <w:top w:val="none" w:sz="0" w:space="0" w:color="auto"/>
        <w:left w:val="none" w:sz="0" w:space="0" w:color="auto"/>
        <w:bottom w:val="none" w:sz="0" w:space="0" w:color="auto"/>
        <w:right w:val="none" w:sz="0" w:space="0" w:color="auto"/>
      </w:divBdr>
    </w:div>
    <w:div w:id="449052693">
      <w:bodyDiv w:val="1"/>
      <w:marLeft w:val="0"/>
      <w:marRight w:val="0"/>
      <w:marTop w:val="0"/>
      <w:marBottom w:val="0"/>
      <w:divBdr>
        <w:top w:val="none" w:sz="0" w:space="0" w:color="auto"/>
        <w:left w:val="none" w:sz="0" w:space="0" w:color="auto"/>
        <w:bottom w:val="none" w:sz="0" w:space="0" w:color="auto"/>
        <w:right w:val="none" w:sz="0" w:space="0" w:color="auto"/>
      </w:divBdr>
    </w:div>
    <w:div w:id="509492662">
      <w:bodyDiv w:val="1"/>
      <w:marLeft w:val="0"/>
      <w:marRight w:val="0"/>
      <w:marTop w:val="0"/>
      <w:marBottom w:val="0"/>
      <w:divBdr>
        <w:top w:val="none" w:sz="0" w:space="0" w:color="auto"/>
        <w:left w:val="none" w:sz="0" w:space="0" w:color="auto"/>
        <w:bottom w:val="none" w:sz="0" w:space="0" w:color="auto"/>
        <w:right w:val="none" w:sz="0" w:space="0" w:color="auto"/>
      </w:divBdr>
    </w:div>
    <w:div w:id="529413896">
      <w:bodyDiv w:val="1"/>
      <w:marLeft w:val="0"/>
      <w:marRight w:val="0"/>
      <w:marTop w:val="0"/>
      <w:marBottom w:val="0"/>
      <w:divBdr>
        <w:top w:val="none" w:sz="0" w:space="0" w:color="auto"/>
        <w:left w:val="none" w:sz="0" w:space="0" w:color="auto"/>
        <w:bottom w:val="none" w:sz="0" w:space="0" w:color="auto"/>
        <w:right w:val="none" w:sz="0" w:space="0" w:color="auto"/>
      </w:divBdr>
      <w:divsChild>
        <w:div w:id="204559133">
          <w:marLeft w:val="0"/>
          <w:marRight w:val="0"/>
          <w:marTop w:val="0"/>
          <w:marBottom w:val="0"/>
          <w:divBdr>
            <w:top w:val="none" w:sz="0" w:space="0" w:color="auto"/>
            <w:left w:val="none" w:sz="0" w:space="0" w:color="auto"/>
            <w:bottom w:val="none" w:sz="0" w:space="0" w:color="auto"/>
            <w:right w:val="none" w:sz="0" w:space="0" w:color="auto"/>
          </w:divBdr>
          <w:divsChild>
            <w:div w:id="1676423996">
              <w:marLeft w:val="0"/>
              <w:marRight w:val="0"/>
              <w:marTop w:val="0"/>
              <w:marBottom w:val="0"/>
              <w:divBdr>
                <w:top w:val="double" w:sz="4" w:space="1" w:color="92D050"/>
                <w:left w:val="double" w:sz="4" w:space="4" w:color="92D050"/>
                <w:bottom w:val="double" w:sz="4" w:space="31" w:color="92D050"/>
                <w:right w:val="double" w:sz="4" w:space="4" w:color="92D050"/>
              </w:divBdr>
              <w:divsChild>
                <w:div w:id="253708149">
                  <w:marLeft w:val="0"/>
                  <w:marRight w:val="0"/>
                  <w:marTop w:val="0"/>
                  <w:marBottom w:val="0"/>
                  <w:divBdr>
                    <w:top w:val="double" w:sz="4" w:space="1" w:color="92D050"/>
                    <w:left w:val="double" w:sz="4" w:space="4" w:color="92D050"/>
                    <w:bottom w:val="double" w:sz="4" w:space="31" w:color="92D050"/>
                    <w:right w:val="double" w:sz="4" w:space="4" w:color="92D050"/>
                  </w:divBdr>
                </w:div>
              </w:divsChild>
            </w:div>
          </w:divsChild>
        </w:div>
      </w:divsChild>
    </w:div>
    <w:div w:id="539976524">
      <w:bodyDiv w:val="1"/>
      <w:marLeft w:val="0"/>
      <w:marRight w:val="0"/>
      <w:marTop w:val="0"/>
      <w:marBottom w:val="0"/>
      <w:divBdr>
        <w:top w:val="none" w:sz="0" w:space="0" w:color="auto"/>
        <w:left w:val="none" w:sz="0" w:space="0" w:color="auto"/>
        <w:bottom w:val="none" w:sz="0" w:space="0" w:color="auto"/>
        <w:right w:val="none" w:sz="0" w:space="0" w:color="auto"/>
      </w:divBdr>
    </w:div>
    <w:div w:id="693776163">
      <w:bodyDiv w:val="1"/>
      <w:marLeft w:val="0"/>
      <w:marRight w:val="0"/>
      <w:marTop w:val="0"/>
      <w:marBottom w:val="0"/>
      <w:divBdr>
        <w:top w:val="none" w:sz="0" w:space="0" w:color="auto"/>
        <w:left w:val="none" w:sz="0" w:space="0" w:color="auto"/>
        <w:bottom w:val="none" w:sz="0" w:space="0" w:color="auto"/>
        <w:right w:val="none" w:sz="0" w:space="0" w:color="auto"/>
      </w:divBdr>
    </w:div>
    <w:div w:id="747504975">
      <w:bodyDiv w:val="1"/>
      <w:marLeft w:val="0"/>
      <w:marRight w:val="0"/>
      <w:marTop w:val="0"/>
      <w:marBottom w:val="0"/>
      <w:divBdr>
        <w:top w:val="none" w:sz="0" w:space="0" w:color="auto"/>
        <w:left w:val="none" w:sz="0" w:space="0" w:color="auto"/>
        <w:bottom w:val="none" w:sz="0" w:space="0" w:color="auto"/>
        <w:right w:val="none" w:sz="0" w:space="0" w:color="auto"/>
      </w:divBdr>
    </w:div>
    <w:div w:id="816343936">
      <w:bodyDiv w:val="1"/>
      <w:marLeft w:val="0"/>
      <w:marRight w:val="0"/>
      <w:marTop w:val="0"/>
      <w:marBottom w:val="0"/>
      <w:divBdr>
        <w:top w:val="none" w:sz="0" w:space="0" w:color="auto"/>
        <w:left w:val="none" w:sz="0" w:space="0" w:color="auto"/>
        <w:bottom w:val="none" w:sz="0" w:space="0" w:color="auto"/>
        <w:right w:val="none" w:sz="0" w:space="0" w:color="auto"/>
      </w:divBdr>
    </w:div>
    <w:div w:id="858471196">
      <w:bodyDiv w:val="1"/>
      <w:marLeft w:val="0"/>
      <w:marRight w:val="0"/>
      <w:marTop w:val="0"/>
      <w:marBottom w:val="0"/>
      <w:divBdr>
        <w:top w:val="none" w:sz="0" w:space="0" w:color="auto"/>
        <w:left w:val="none" w:sz="0" w:space="0" w:color="auto"/>
        <w:bottom w:val="none" w:sz="0" w:space="0" w:color="auto"/>
        <w:right w:val="none" w:sz="0" w:space="0" w:color="auto"/>
      </w:divBdr>
    </w:div>
    <w:div w:id="865754802">
      <w:bodyDiv w:val="1"/>
      <w:marLeft w:val="0"/>
      <w:marRight w:val="0"/>
      <w:marTop w:val="0"/>
      <w:marBottom w:val="0"/>
      <w:divBdr>
        <w:top w:val="none" w:sz="0" w:space="0" w:color="auto"/>
        <w:left w:val="none" w:sz="0" w:space="0" w:color="auto"/>
        <w:bottom w:val="none" w:sz="0" w:space="0" w:color="auto"/>
        <w:right w:val="none" w:sz="0" w:space="0" w:color="auto"/>
      </w:divBdr>
    </w:div>
    <w:div w:id="955596774">
      <w:bodyDiv w:val="1"/>
      <w:marLeft w:val="0"/>
      <w:marRight w:val="0"/>
      <w:marTop w:val="0"/>
      <w:marBottom w:val="0"/>
      <w:divBdr>
        <w:top w:val="none" w:sz="0" w:space="0" w:color="auto"/>
        <w:left w:val="none" w:sz="0" w:space="0" w:color="auto"/>
        <w:bottom w:val="none" w:sz="0" w:space="0" w:color="auto"/>
        <w:right w:val="none" w:sz="0" w:space="0" w:color="auto"/>
      </w:divBdr>
    </w:div>
    <w:div w:id="969169817">
      <w:bodyDiv w:val="1"/>
      <w:marLeft w:val="0"/>
      <w:marRight w:val="0"/>
      <w:marTop w:val="0"/>
      <w:marBottom w:val="0"/>
      <w:divBdr>
        <w:top w:val="none" w:sz="0" w:space="0" w:color="auto"/>
        <w:left w:val="none" w:sz="0" w:space="0" w:color="auto"/>
        <w:bottom w:val="none" w:sz="0" w:space="0" w:color="auto"/>
        <w:right w:val="none" w:sz="0" w:space="0" w:color="auto"/>
      </w:divBdr>
    </w:div>
    <w:div w:id="1000045114">
      <w:bodyDiv w:val="1"/>
      <w:marLeft w:val="0"/>
      <w:marRight w:val="0"/>
      <w:marTop w:val="0"/>
      <w:marBottom w:val="0"/>
      <w:divBdr>
        <w:top w:val="none" w:sz="0" w:space="0" w:color="auto"/>
        <w:left w:val="none" w:sz="0" w:space="0" w:color="auto"/>
        <w:bottom w:val="none" w:sz="0" w:space="0" w:color="auto"/>
        <w:right w:val="none" w:sz="0" w:space="0" w:color="auto"/>
      </w:divBdr>
    </w:div>
    <w:div w:id="1011221019">
      <w:bodyDiv w:val="1"/>
      <w:marLeft w:val="0"/>
      <w:marRight w:val="0"/>
      <w:marTop w:val="0"/>
      <w:marBottom w:val="0"/>
      <w:divBdr>
        <w:top w:val="none" w:sz="0" w:space="0" w:color="auto"/>
        <w:left w:val="none" w:sz="0" w:space="0" w:color="auto"/>
        <w:bottom w:val="none" w:sz="0" w:space="0" w:color="auto"/>
        <w:right w:val="none" w:sz="0" w:space="0" w:color="auto"/>
      </w:divBdr>
    </w:div>
    <w:div w:id="1058741954">
      <w:bodyDiv w:val="1"/>
      <w:marLeft w:val="0"/>
      <w:marRight w:val="0"/>
      <w:marTop w:val="0"/>
      <w:marBottom w:val="0"/>
      <w:divBdr>
        <w:top w:val="none" w:sz="0" w:space="0" w:color="auto"/>
        <w:left w:val="none" w:sz="0" w:space="0" w:color="auto"/>
        <w:bottom w:val="none" w:sz="0" w:space="0" w:color="auto"/>
        <w:right w:val="none" w:sz="0" w:space="0" w:color="auto"/>
      </w:divBdr>
    </w:div>
    <w:div w:id="1130053242">
      <w:bodyDiv w:val="1"/>
      <w:marLeft w:val="0"/>
      <w:marRight w:val="0"/>
      <w:marTop w:val="0"/>
      <w:marBottom w:val="0"/>
      <w:divBdr>
        <w:top w:val="none" w:sz="0" w:space="0" w:color="auto"/>
        <w:left w:val="none" w:sz="0" w:space="0" w:color="auto"/>
        <w:bottom w:val="none" w:sz="0" w:space="0" w:color="auto"/>
        <w:right w:val="none" w:sz="0" w:space="0" w:color="auto"/>
      </w:divBdr>
    </w:div>
    <w:div w:id="1258754040">
      <w:bodyDiv w:val="1"/>
      <w:marLeft w:val="0"/>
      <w:marRight w:val="0"/>
      <w:marTop w:val="0"/>
      <w:marBottom w:val="0"/>
      <w:divBdr>
        <w:top w:val="none" w:sz="0" w:space="0" w:color="auto"/>
        <w:left w:val="none" w:sz="0" w:space="0" w:color="auto"/>
        <w:bottom w:val="none" w:sz="0" w:space="0" w:color="auto"/>
        <w:right w:val="none" w:sz="0" w:space="0" w:color="auto"/>
      </w:divBdr>
    </w:div>
    <w:div w:id="1321039915">
      <w:bodyDiv w:val="1"/>
      <w:marLeft w:val="0"/>
      <w:marRight w:val="0"/>
      <w:marTop w:val="0"/>
      <w:marBottom w:val="0"/>
      <w:divBdr>
        <w:top w:val="none" w:sz="0" w:space="0" w:color="auto"/>
        <w:left w:val="none" w:sz="0" w:space="0" w:color="auto"/>
        <w:bottom w:val="none" w:sz="0" w:space="0" w:color="auto"/>
        <w:right w:val="none" w:sz="0" w:space="0" w:color="auto"/>
      </w:divBdr>
    </w:div>
    <w:div w:id="1333408435">
      <w:bodyDiv w:val="1"/>
      <w:marLeft w:val="0"/>
      <w:marRight w:val="0"/>
      <w:marTop w:val="0"/>
      <w:marBottom w:val="0"/>
      <w:divBdr>
        <w:top w:val="none" w:sz="0" w:space="0" w:color="auto"/>
        <w:left w:val="none" w:sz="0" w:space="0" w:color="auto"/>
        <w:bottom w:val="none" w:sz="0" w:space="0" w:color="auto"/>
        <w:right w:val="none" w:sz="0" w:space="0" w:color="auto"/>
      </w:divBdr>
    </w:div>
    <w:div w:id="1502233986">
      <w:bodyDiv w:val="1"/>
      <w:marLeft w:val="0"/>
      <w:marRight w:val="0"/>
      <w:marTop w:val="0"/>
      <w:marBottom w:val="0"/>
      <w:divBdr>
        <w:top w:val="none" w:sz="0" w:space="0" w:color="auto"/>
        <w:left w:val="none" w:sz="0" w:space="0" w:color="auto"/>
        <w:bottom w:val="none" w:sz="0" w:space="0" w:color="auto"/>
        <w:right w:val="none" w:sz="0" w:space="0" w:color="auto"/>
      </w:divBdr>
    </w:div>
    <w:div w:id="1517377743">
      <w:bodyDiv w:val="1"/>
      <w:marLeft w:val="0"/>
      <w:marRight w:val="0"/>
      <w:marTop w:val="0"/>
      <w:marBottom w:val="0"/>
      <w:divBdr>
        <w:top w:val="none" w:sz="0" w:space="0" w:color="auto"/>
        <w:left w:val="none" w:sz="0" w:space="0" w:color="auto"/>
        <w:bottom w:val="none" w:sz="0" w:space="0" w:color="auto"/>
        <w:right w:val="none" w:sz="0" w:space="0" w:color="auto"/>
      </w:divBdr>
    </w:div>
    <w:div w:id="1527063085">
      <w:bodyDiv w:val="1"/>
      <w:marLeft w:val="0"/>
      <w:marRight w:val="0"/>
      <w:marTop w:val="0"/>
      <w:marBottom w:val="0"/>
      <w:divBdr>
        <w:top w:val="none" w:sz="0" w:space="0" w:color="auto"/>
        <w:left w:val="none" w:sz="0" w:space="0" w:color="auto"/>
        <w:bottom w:val="none" w:sz="0" w:space="0" w:color="auto"/>
        <w:right w:val="none" w:sz="0" w:space="0" w:color="auto"/>
      </w:divBdr>
    </w:div>
    <w:div w:id="1718238750">
      <w:bodyDiv w:val="1"/>
      <w:marLeft w:val="0"/>
      <w:marRight w:val="0"/>
      <w:marTop w:val="0"/>
      <w:marBottom w:val="0"/>
      <w:divBdr>
        <w:top w:val="none" w:sz="0" w:space="0" w:color="auto"/>
        <w:left w:val="none" w:sz="0" w:space="0" w:color="auto"/>
        <w:bottom w:val="none" w:sz="0" w:space="0" w:color="auto"/>
        <w:right w:val="none" w:sz="0" w:space="0" w:color="auto"/>
      </w:divBdr>
    </w:div>
    <w:div w:id="1720666414">
      <w:bodyDiv w:val="1"/>
      <w:marLeft w:val="0"/>
      <w:marRight w:val="0"/>
      <w:marTop w:val="0"/>
      <w:marBottom w:val="0"/>
      <w:divBdr>
        <w:top w:val="none" w:sz="0" w:space="0" w:color="auto"/>
        <w:left w:val="none" w:sz="0" w:space="0" w:color="auto"/>
        <w:bottom w:val="none" w:sz="0" w:space="0" w:color="auto"/>
        <w:right w:val="none" w:sz="0" w:space="0" w:color="auto"/>
      </w:divBdr>
    </w:div>
    <w:div w:id="1885291667">
      <w:bodyDiv w:val="1"/>
      <w:marLeft w:val="0"/>
      <w:marRight w:val="0"/>
      <w:marTop w:val="0"/>
      <w:marBottom w:val="0"/>
      <w:divBdr>
        <w:top w:val="none" w:sz="0" w:space="0" w:color="auto"/>
        <w:left w:val="none" w:sz="0" w:space="0" w:color="auto"/>
        <w:bottom w:val="none" w:sz="0" w:space="0" w:color="auto"/>
        <w:right w:val="none" w:sz="0" w:space="0" w:color="auto"/>
      </w:divBdr>
    </w:div>
    <w:div w:id="1930890671">
      <w:bodyDiv w:val="1"/>
      <w:marLeft w:val="0"/>
      <w:marRight w:val="0"/>
      <w:marTop w:val="0"/>
      <w:marBottom w:val="0"/>
      <w:divBdr>
        <w:top w:val="none" w:sz="0" w:space="0" w:color="auto"/>
        <w:left w:val="none" w:sz="0" w:space="0" w:color="auto"/>
        <w:bottom w:val="none" w:sz="0" w:space="0" w:color="auto"/>
        <w:right w:val="none" w:sz="0" w:space="0" w:color="auto"/>
      </w:divBdr>
    </w:div>
    <w:div w:id="1980643923">
      <w:bodyDiv w:val="1"/>
      <w:marLeft w:val="0"/>
      <w:marRight w:val="0"/>
      <w:marTop w:val="0"/>
      <w:marBottom w:val="0"/>
      <w:divBdr>
        <w:top w:val="none" w:sz="0" w:space="0" w:color="auto"/>
        <w:left w:val="none" w:sz="0" w:space="0" w:color="auto"/>
        <w:bottom w:val="none" w:sz="0" w:space="0" w:color="auto"/>
        <w:right w:val="none" w:sz="0" w:space="0" w:color="auto"/>
      </w:divBdr>
    </w:div>
    <w:div w:id="2074429580">
      <w:bodyDiv w:val="1"/>
      <w:marLeft w:val="0"/>
      <w:marRight w:val="0"/>
      <w:marTop w:val="0"/>
      <w:marBottom w:val="0"/>
      <w:divBdr>
        <w:top w:val="none" w:sz="0" w:space="0" w:color="auto"/>
        <w:left w:val="none" w:sz="0" w:space="0" w:color="auto"/>
        <w:bottom w:val="none" w:sz="0" w:space="0" w:color="auto"/>
        <w:right w:val="none" w:sz="0" w:space="0" w:color="auto"/>
      </w:divBdr>
      <w:divsChild>
        <w:div w:id="476801425">
          <w:marLeft w:val="0"/>
          <w:marRight w:val="0"/>
          <w:marTop w:val="0"/>
          <w:marBottom w:val="0"/>
          <w:divBdr>
            <w:top w:val="none" w:sz="0" w:space="0" w:color="auto"/>
            <w:left w:val="none" w:sz="0" w:space="0" w:color="auto"/>
            <w:bottom w:val="none" w:sz="0" w:space="0" w:color="auto"/>
            <w:right w:val="none" w:sz="0" w:space="0" w:color="auto"/>
          </w:divBdr>
          <w:divsChild>
            <w:div w:id="1361131037">
              <w:marLeft w:val="0"/>
              <w:marRight w:val="0"/>
              <w:marTop w:val="0"/>
              <w:marBottom w:val="0"/>
              <w:divBdr>
                <w:top w:val="none" w:sz="0" w:space="0" w:color="auto"/>
                <w:left w:val="none" w:sz="0" w:space="0" w:color="auto"/>
                <w:bottom w:val="none" w:sz="0" w:space="0" w:color="auto"/>
                <w:right w:val="none" w:sz="0" w:space="0" w:color="auto"/>
              </w:divBdr>
              <w:divsChild>
                <w:div w:id="1142385166">
                  <w:marLeft w:val="0"/>
                  <w:marRight w:val="0"/>
                  <w:marTop w:val="0"/>
                  <w:marBottom w:val="0"/>
                  <w:divBdr>
                    <w:top w:val="none" w:sz="0" w:space="0" w:color="auto"/>
                    <w:left w:val="none" w:sz="0" w:space="0" w:color="auto"/>
                    <w:bottom w:val="none" w:sz="0" w:space="0" w:color="auto"/>
                    <w:right w:val="none" w:sz="0" w:space="0" w:color="auto"/>
                  </w:divBdr>
                  <w:divsChild>
                    <w:div w:id="2019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tephanie.resch@fwf.ac.at" TargetMode="External"/><Relationship Id="rId18" Type="http://schemas.openxmlformats.org/officeDocument/2006/relationships/hyperlink" Target="http://www.fwo.be" TargetMode="External"/><Relationship Id="rId26" Type="http://schemas.openxmlformats.org/officeDocument/2006/relationships/hyperlink" Target="http://www.agence-nationale-recherche.fr" TargetMode="External"/><Relationship Id="rId39" Type="http://schemas.openxmlformats.org/officeDocument/2006/relationships/hyperlink" Target="mailto:g.guglielmi@sanita.it" TargetMode="External"/><Relationship Id="rId21" Type="http://schemas.openxmlformats.org/officeDocument/2006/relationships/hyperlink" Target="mailto:christel.buelens@frs-fnrs.be" TargetMode="External"/><Relationship Id="rId34" Type="http://schemas.openxmlformats.org/officeDocument/2006/relationships/hyperlink" Target="mailto:frank.wissing@dfg.de" TargetMode="External"/><Relationship Id="rId42" Type="http://schemas.openxmlformats.org/officeDocument/2006/relationships/hyperlink" Target="mailto:Tsalandin@regione.emilia-romagna.it" TargetMode="External"/><Relationship Id="rId47" Type="http://schemas.openxmlformats.org/officeDocument/2006/relationships/hyperlink" Target="http://uefiscdi.gov.ro/" TargetMode="External"/><Relationship Id="rId50" Type="http://schemas.openxmlformats.org/officeDocument/2006/relationships/hyperlink" Target="http://www.snf.ch" TargetMode="External"/><Relationship Id="rId55" Type="http://schemas.openxmlformats.org/officeDocument/2006/relationships/hyperlink" Target="http://www.salute.gov.it/ricercaSanitaria/paginaInternaMenuRicercaSanitaria.jsp?id=1064&amp;menu=strumentieservizi"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corinna.wilken@ffg.at" TargetMode="External"/><Relationship Id="rId29" Type="http://schemas.openxmlformats.org/officeDocument/2006/relationships/hyperlink" Target="http://www.gesundheitsforschung-bmbf.de" TargetMode="External"/><Relationship Id="rId11" Type="http://schemas.openxmlformats.org/officeDocument/2006/relationships/hyperlink" Target="http://www.irdirc.org/" TargetMode="External"/><Relationship Id="rId24" Type="http://schemas.openxmlformats.org/officeDocument/2006/relationships/hyperlink" Target="mailto:nicolas.hoffmann@frq.gouv.qc.ca" TargetMode="External"/><Relationship Id="rId32" Type="http://schemas.openxmlformats.org/officeDocument/2006/relationships/hyperlink" Target="mailto:Ralph.Schuster@dlr.de" TargetMode="External"/><Relationship Id="rId37" Type="http://schemas.openxmlformats.org/officeDocument/2006/relationships/hyperlink" Target="mailto:avii@moh.health.gov.il" TargetMode="External"/><Relationship Id="rId40" Type="http://schemas.openxmlformats.org/officeDocument/2006/relationships/hyperlink" Target="mailto:erare.italy@iss.it" TargetMode="External"/><Relationship Id="rId45" Type="http://schemas.openxmlformats.org/officeDocument/2006/relationships/hyperlink" Target="http://www.fct.pt" TargetMode="External"/><Relationship Id="rId53" Type="http://schemas.openxmlformats.org/officeDocument/2006/relationships/hyperlink" Target="http://www.tubitak.gov.tr"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era-net@fwo.be" TargetMode="External"/><Relationship Id="rId14" Type="http://schemas.openxmlformats.org/officeDocument/2006/relationships/hyperlink" Target="mailto:iris.fortmann@fwf.ac.at" TargetMode="External"/><Relationship Id="rId22" Type="http://schemas.openxmlformats.org/officeDocument/2006/relationships/hyperlink" Target="http://www.cihr-irsc.gc.ca" TargetMode="External"/><Relationship Id="rId27" Type="http://schemas.openxmlformats.org/officeDocument/2006/relationships/hyperlink" Target="mailto:daria.julkowska@agencerecherche.fr" TargetMode="External"/><Relationship Id="rId30" Type="http://schemas.openxmlformats.org/officeDocument/2006/relationships/hyperlink" Target="mailto:Michaela.girgenrath@dlr.de" TargetMode="External"/><Relationship Id="rId35" Type="http://schemas.openxmlformats.org/officeDocument/2006/relationships/hyperlink" Target="http://www.otka.hu/" TargetMode="External"/><Relationship Id="rId43" Type="http://schemas.openxmlformats.org/officeDocument/2006/relationships/hyperlink" Target="http://www.ncbir.pl/" TargetMode="External"/><Relationship Id="rId48" Type="http://schemas.openxmlformats.org/officeDocument/2006/relationships/hyperlink" Target="mailto:simona.stoian@uefiscdi.ro" TargetMode="External"/><Relationship Id="rId56" Type="http://schemas.openxmlformats.org/officeDocument/2006/relationships/hyperlink" Target="http://www.dfg.de/formulare" TargetMode="External"/><Relationship Id="rId8" Type="http://schemas.openxmlformats.org/officeDocument/2006/relationships/hyperlink" Target="http://www.e-rare.eu" TargetMode="External"/><Relationship Id="rId51" Type="http://schemas.openxmlformats.org/officeDocument/2006/relationships/hyperlink" Target="mailto:christoph.meier@snf.ch" TargetMode="External"/><Relationship Id="rId3" Type="http://schemas.microsoft.com/office/2007/relationships/stylesWithEffects" Target="stylesWithEffects.xml"/><Relationship Id="rId12" Type="http://schemas.openxmlformats.org/officeDocument/2006/relationships/hyperlink" Target="http://www.fwf.ac.at" TargetMode="External"/><Relationship Id="rId17" Type="http://schemas.openxmlformats.org/officeDocument/2006/relationships/hyperlink" Target="mailto:birgit.tauber@ffg.at" TargetMode="External"/><Relationship Id="rId25" Type="http://schemas.openxmlformats.org/officeDocument/2006/relationships/hyperlink" Target="mailto:annececile.desfaits@frq.gouv.qc.ca" TargetMode="External"/><Relationship Id="rId33" Type="http://schemas.openxmlformats.org/officeDocument/2006/relationships/hyperlink" Target="http://www.dfg.de" TargetMode="External"/><Relationship Id="rId38" Type="http://schemas.openxmlformats.org/officeDocument/2006/relationships/hyperlink" Target="http://www.ministerosalute.it/" TargetMode="External"/><Relationship Id="rId46" Type="http://schemas.openxmlformats.org/officeDocument/2006/relationships/hyperlink" Target="mailto:Carlos.Pereira@fct.pt" TargetMode="External"/><Relationship Id="rId59" Type="http://schemas.openxmlformats.org/officeDocument/2006/relationships/footer" Target="footer2.xml"/><Relationship Id="rId20" Type="http://schemas.openxmlformats.org/officeDocument/2006/relationships/hyperlink" Target="http://www.frs-fnrs.be/" TargetMode="External"/><Relationship Id="rId41" Type="http://schemas.openxmlformats.org/officeDocument/2006/relationships/hyperlink" Target="http://asr.regione.emilia-romagna.it" TargetMode="External"/><Relationship Id="rId54" Type="http://schemas.openxmlformats.org/officeDocument/2006/relationships/hyperlink" Target="http://www.e-rare.e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fg.at" TargetMode="External"/><Relationship Id="rId23" Type="http://schemas.openxmlformats.org/officeDocument/2006/relationships/hyperlink" Target="mailto:marilyn.desrosiers@cihr-irsc.gc.ca" TargetMode="External"/><Relationship Id="rId28" Type="http://schemas.openxmlformats.org/officeDocument/2006/relationships/hyperlink" Target="mailto:natalia.martin@agencerecherche.fr" TargetMode="External"/><Relationship Id="rId36" Type="http://schemas.openxmlformats.org/officeDocument/2006/relationships/hyperlink" Target="http://www.health.gov.il" TargetMode="External"/><Relationship Id="rId49" Type="http://schemas.openxmlformats.org/officeDocument/2006/relationships/hyperlink" Target="http://www.isciii.es" TargetMode="External"/><Relationship Id="rId57" Type="http://schemas.openxmlformats.org/officeDocument/2006/relationships/header" Target="header1.xml"/><Relationship Id="rId10" Type="http://schemas.openxmlformats.org/officeDocument/2006/relationships/hyperlink" Target="http://www.e-rare.eu" TargetMode="External"/><Relationship Id="rId31" Type="http://schemas.openxmlformats.org/officeDocument/2006/relationships/hyperlink" Target="mailto:Michaela.Fersch@dlr.de" TargetMode="External"/><Relationship Id="rId44" Type="http://schemas.openxmlformats.org/officeDocument/2006/relationships/hyperlink" Target="mailto:marcin.chmielewski@ncbr.gov.pl%20" TargetMode="External"/><Relationship Id="rId52" Type="http://schemas.openxmlformats.org/officeDocument/2006/relationships/hyperlink" Target="http://www.zonmw.n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dir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5926</Words>
  <Characters>38839</Characters>
  <Application>Microsoft Office Word</Application>
  <DocSecurity>0</DocSecurity>
  <Lines>323</Lines>
  <Paragraphs>89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E-Rare-2 Call for Proposals 2011 for</vt:lpstr>
      <vt:lpstr>E-Rare-2 Call for Proposals 2011 for</vt:lpstr>
    </vt:vector>
  </TitlesOfParts>
  <Company>anr</Company>
  <LinksUpToDate>false</LinksUpToDate>
  <CharactersWithSpaces>44676</CharactersWithSpaces>
  <SharedDoc>false</SharedDoc>
  <HLinks>
    <vt:vector size="294" baseType="variant">
      <vt:variant>
        <vt:i4>8323197</vt:i4>
      </vt:variant>
      <vt:variant>
        <vt:i4>144</vt:i4>
      </vt:variant>
      <vt:variant>
        <vt:i4>0</vt:i4>
      </vt:variant>
      <vt:variant>
        <vt:i4>5</vt:i4>
      </vt:variant>
      <vt:variant>
        <vt:lpwstr>http://www.dfg.de/formulare</vt:lpwstr>
      </vt:variant>
      <vt:variant>
        <vt:lpwstr/>
      </vt:variant>
      <vt:variant>
        <vt:i4>2490489</vt:i4>
      </vt:variant>
      <vt:variant>
        <vt:i4>141</vt:i4>
      </vt:variant>
      <vt:variant>
        <vt:i4>0</vt:i4>
      </vt:variant>
      <vt:variant>
        <vt:i4>5</vt:i4>
      </vt:variant>
      <vt:variant>
        <vt:lpwstr>http://www.salute.gov.it/ricercaSanitaria/paginaInternaMenuRicercaSanitaria.jsp?id=1064&amp;menu=strumentieservizi</vt:lpwstr>
      </vt:variant>
      <vt:variant>
        <vt:lpwstr/>
      </vt:variant>
      <vt:variant>
        <vt:i4>1376284</vt:i4>
      </vt:variant>
      <vt:variant>
        <vt:i4>138</vt:i4>
      </vt:variant>
      <vt:variant>
        <vt:i4>0</vt:i4>
      </vt:variant>
      <vt:variant>
        <vt:i4>5</vt:i4>
      </vt:variant>
      <vt:variant>
        <vt:lpwstr>http://www.e-rare.eu/</vt:lpwstr>
      </vt:variant>
      <vt:variant>
        <vt:lpwstr/>
      </vt:variant>
      <vt:variant>
        <vt:i4>6815792</vt:i4>
      </vt:variant>
      <vt:variant>
        <vt:i4>135</vt:i4>
      </vt:variant>
      <vt:variant>
        <vt:i4>0</vt:i4>
      </vt:variant>
      <vt:variant>
        <vt:i4>5</vt:i4>
      </vt:variant>
      <vt:variant>
        <vt:lpwstr>http://www.tubitak.gov.tr/</vt:lpwstr>
      </vt:variant>
      <vt:variant>
        <vt:lpwstr/>
      </vt:variant>
      <vt:variant>
        <vt:i4>589840</vt:i4>
      </vt:variant>
      <vt:variant>
        <vt:i4>132</vt:i4>
      </vt:variant>
      <vt:variant>
        <vt:i4>0</vt:i4>
      </vt:variant>
      <vt:variant>
        <vt:i4>5</vt:i4>
      </vt:variant>
      <vt:variant>
        <vt:lpwstr>http://www.zonmw.nl/</vt:lpwstr>
      </vt:variant>
      <vt:variant>
        <vt:lpwstr/>
      </vt:variant>
      <vt:variant>
        <vt:i4>458849</vt:i4>
      </vt:variant>
      <vt:variant>
        <vt:i4>129</vt:i4>
      </vt:variant>
      <vt:variant>
        <vt:i4>0</vt:i4>
      </vt:variant>
      <vt:variant>
        <vt:i4>5</vt:i4>
      </vt:variant>
      <vt:variant>
        <vt:lpwstr>mailto:christoph.meier@snf.ch</vt:lpwstr>
      </vt:variant>
      <vt:variant>
        <vt:lpwstr/>
      </vt:variant>
      <vt:variant>
        <vt:i4>7471224</vt:i4>
      </vt:variant>
      <vt:variant>
        <vt:i4>126</vt:i4>
      </vt:variant>
      <vt:variant>
        <vt:i4>0</vt:i4>
      </vt:variant>
      <vt:variant>
        <vt:i4>5</vt:i4>
      </vt:variant>
      <vt:variant>
        <vt:lpwstr>http://www.snf.ch/</vt:lpwstr>
      </vt:variant>
      <vt:variant>
        <vt:lpwstr/>
      </vt:variant>
      <vt:variant>
        <vt:i4>1376326</vt:i4>
      </vt:variant>
      <vt:variant>
        <vt:i4>123</vt:i4>
      </vt:variant>
      <vt:variant>
        <vt:i4>0</vt:i4>
      </vt:variant>
      <vt:variant>
        <vt:i4>5</vt:i4>
      </vt:variant>
      <vt:variant>
        <vt:lpwstr>http://www.isciii.es/</vt:lpwstr>
      </vt:variant>
      <vt:variant>
        <vt:lpwstr/>
      </vt:variant>
      <vt:variant>
        <vt:i4>655460</vt:i4>
      </vt:variant>
      <vt:variant>
        <vt:i4>120</vt:i4>
      </vt:variant>
      <vt:variant>
        <vt:i4>0</vt:i4>
      </vt:variant>
      <vt:variant>
        <vt:i4>5</vt:i4>
      </vt:variant>
      <vt:variant>
        <vt:lpwstr>mailto:simona.stoian@uefiscdi.ro</vt:lpwstr>
      </vt:variant>
      <vt:variant>
        <vt:lpwstr/>
      </vt:variant>
      <vt:variant>
        <vt:i4>3080300</vt:i4>
      </vt:variant>
      <vt:variant>
        <vt:i4>117</vt:i4>
      </vt:variant>
      <vt:variant>
        <vt:i4>0</vt:i4>
      </vt:variant>
      <vt:variant>
        <vt:i4>5</vt:i4>
      </vt:variant>
      <vt:variant>
        <vt:lpwstr>http://uefiscdi.gov.ro/</vt:lpwstr>
      </vt:variant>
      <vt:variant>
        <vt:lpwstr/>
      </vt:variant>
      <vt:variant>
        <vt:i4>3735644</vt:i4>
      </vt:variant>
      <vt:variant>
        <vt:i4>114</vt:i4>
      </vt:variant>
      <vt:variant>
        <vt:i4>0</vt:i4>
      </vt:variant>
      <vt:variant>
        <vt:i4>5</vt:i4>
      </vt:variant>
      <vt:variant>
        <vt:lpwstr>mailto:Carlos.Pereira@fct.pt</vt:lpwstr>
      </vt:variant>
      <vt:variant>
        <vt:lpwstr/>
      </vt:variant>
      <vt:variant>
        <vt:i4>6684777</vt:i4>
      </vt:variant>
      <vt:variant>
        <vt:i4>111</vt:i4>
      </vt:variant>
      <vt:variant>
        <vt:i4>0</vt:i4>
      </vt:variant>
      <vt:variant>
        <vt:i4>5</vt:i4>
      </vt:variant>
      <vt:variant>
        <vt:lpwstr>http://www.fct.pt/</vt:lpwstr>
      </vt:variant>
      <vt:variant>
        <vt:lpwstr/>
      </vt:variant>
      <vt:variant>
        <vt:i4>8061009</vt:i4>
      </vt:variant>
      <vt:variant>
        <vt:i4>108</vt:i4>
      </vt:variant>
      <vt:variant>
        <vt:i4>0</vt:i4>
      </vt:variant>
      <vt:variant>
        <vt:i4>5</vt:i4>
      </vt:variant>
      <vt:variant>
        <vt:lpwstr>mailto:marcin.chmielewski@ncbr.gov.pl</vt:lpwstr>
      </vt:variant>
      <vt:variant>
        <vt:lpwstr/>
      </vt:variant>
      <vt:variant>
        <vt:i4>655384</vt:i4>
      </vt:variant>
      <vt:variant>
        <vt:i4>105</vt:i4>
      </vt:variant>
      <vt:variant>
        <vt:i4>0</vt:i4>
      </vt:variant>
      <vt:variant>
        <vt:i4>5</vt:i4>
      </vt:variant>
      <vt:variant>
        <vt:lpwstr>http://www.ncbir.pl/</vt:lpwstr>
      </vt:variant>
      <vt:variant>
        <vt:lpwstr/>
      </vt:variant>
      <vt:variant>
        <vt:i4>7405646</vt:i4>
      </vt:variant>
      <vt:variant>
        <vt:i4>102</vt:i4>
      </vt:variant>
      <vt:variant>
        <vt:i4>0</vt:i4>
      </vt:variant>
      <vt:variant>
        <vt:i4>5</vt:i4>
      </vt:variant>
      <vt:variant>
        <vt:lpwstr>mailto:Tsalandin@regione.emilia-romagna.it</vt:lpwstr>
      </vt:variant>
      <vt:variant>
        <vt:lpwstr/>
      </vt:variant>
      <vt:variant>
        <vt:i4>5570568</vt:i4>
      </vt:variant>
      <vt:variant>
        <vt:i4>99</vt:i4>
      </vt:variant>
      <vt:variant>
        <vt:i4>0</vt:i4>
      </vt:variant>
      <vt:variant>
        <vt:i4>5</vt:i4>
      </vt:variant>
      <vt:variant>
        <vt:lpwstr>http://asr.regione.emilia-romagna.it/</vt:lpwstr>
      </vt:variant>
      <vt:variant>
        <vt:lpwstr/>
      </vt:variant>
      <vt:variant>
        <vt:i4>65633</vt:i4>
      </vt:variant>
      <vt:variant>
        <vt:i4>96</vt:i4>
      </vt:variant>
      <vt:variant>
        <vt:i4>0</vt:i4>
      </vt:variant>
      <vt:variant>
        <vt:i4>5</vt:i4>
      </vt:variant>
      <vt:variant>
        <vt:lpwstr>mailto:erare.italy@iss.it</vt:lpwstr>
      </vt:variant>
      <vt:variant>
        <vt:lpwstr/>
      </vt:variant>
      <vt:variant>
        <vt:i4>5898293</vt:i4>
      </vt:variant>
      <vt:variant>
        <vt:i4>93</vt:i4>
      </vt:variant>
      <vt:variant>
        <vt:i4>0</vt:i4>
      </vt:variant>
      <vt:variant>
        <vt:i4>5</vt:i4>
      </vt:variant>
      <vt:variant>
        <vt:lpwstr>mailto:g.guglielmi@sanita.it</vt:lpwstr>
      </vt:variant>
      <vt:variant>
        <vt:lpwstr/>
      </vt:variant>
      <vt:variant>
        <vt:i4>6684775</vt:i4>
      </vt:variant>
      <vt:variant>
        <vt:i4>90</vt:i4>
      </vt:variant>
      <vt:variant>
        <vt:i4>0</vt:i4>
      </vt:variant>
      <vt:variant>
        <vt:i4>5</vt:i4>
      </vt:variant>
      <vt:variant>
        <vt:lpwstr>http://www.ministerosalute.it/</vt:lpwstr>
      </vt:variant>
      <vt:variant>
        <vt:lpwstr/>
      </vt:variant>
      <vt:variant>
        <vt:i4>7471170</vt:i4>
      </vt:variant>
      <vt:variant>
        <vt:i4>87</vt:i4>
      </vt:variant>
      <vt:variant>
        <vt:i4>0</vt:i4>
      </vt:variant>
      <vt:variant>
        <vt:i4>5</vt:i4>
      </vt:variant>
      <vt:variant>
        <vt:lpwstr>mailto:avii@moh.health.gov.il</vt:lpwstr>
      </vt:variant>
      <vt:variant>
        <vt:lpwstr/>
      </vt:variant>
      <vt:variant>
        <vt:i4>5570633</vt:i4>
      </vt:variant>
      <vt:variant>
        <vt:i4>84</vt:i4>
      </vt:variant>
      <vt:variant>
        <vt:i4>0</vt:i4>
      </vt:variant>
      <vt:variant>
        <vt:i4>5</vt:i4>
      </vt:variant>
      <vt:variant>
        <vt:lpwstr>http://www.health.gov.il/</vt:lpwstr>
      </vt:variant>
      <vt:variant>
        <vt:lpwstr/>
      </vt:variant>
      <vt:variant>
        <vt:i4>7602221</vt:i4>
      </vt:variant>
      <vt:variant>
        <vt:i4>81</vt:i4>
      </vt:variant>
      <vt:variant>
        <vt:i4>0</vt:i4>
      </vt:variant>
      <vt:variant>
        <vt:i4>5</vt:i4>
      </vt:variant>
      <vt:variant>
        <vt:lpwstr>http://www.otka.hu/</vt:lpwstr>
      </vt:variant>
      <vt:variant>
        <vt:lpwstr/>
      </vt:variant>
      <vt:variant>
        <vt:i4>6488068</vt:i4>
      </vt:variant>
      <vt:variant>
        <vt:i4>78</vt:i4>
      </vt:variant>
      <vt:variant>
        <vt:i4>0</vt:i4>
      </vt:variant>
      <vt:variant>
        <vt:i4>5</vt:i4>
      </vt:variant>
      <vt:variant>
        <vt:lpwstr>mailto:frank.wissing@dfg.de</vt:lpwstr>
      </vt:variant>
      <vt:variant>
        <vt:lpwstr/>
      </vt:variant>
      <vt:variant>
        <vt:i4>6488189</vt:i4>
      </vt:variant>
      <vt:variant>
        <vt:i4>75</vt:i4>
      </vt:variant>
      <vt:variant>
        <vt:i4>0</vt:i4>
      </vt:variant>
      <vt:variant>
        <vt:i4>5</vt:i4>
      </vt:variant>
      <vt:variant>
        <vt:lpwstr>http://www.dfg.de/</vt:lpwstr>
      </vt:variant>
      <vt:variant>
        <vt:lpwstr/>
      </vt:variant>
      <vt:variant>
        <vt:i4>8257559</vt:i4>
      </vt:variant>
      <vt:variant>
        <vt:i4>72</vt:i4>
      </vt:variant>
      <vt:variant>
        <vt:i4>0</vt:i4>
      </vt:variant>
      <vt:variant>
        <vt:i4>5</vt:i4>
      </vt:variant>
      <vt:variant>
        <vt:lpwstr>mailto:Ralph.Schuster@dlr.de</vt:lpwstr>
      </vt:variant>
      <vt:variant>
        <vt:lpwstr/>
      </vt:variant>
      <vt:variant>
        <vt:i4>4390970</vt:i4>
      </vt:variant>
      <vt:variant>
        <vt:i4>69</vt:i4>
      </vt:variant>
      <vt:variant>
        <vt:i4>0</vt:i4>
      </vt:variant>
      <vt:variant>
        <vt:i4>5</vt:i4>
      </vt:variant>
      <vt:variant>
        <vt:lpwstr>mailto:Michaela.Fersch@dlr.de</vt:lpwstr>
      </vt:variant>
      <vt:variant>
        <vt:lpwstr/>
      </vt:variant>
      <vt:variant>
        <vt:i4>5505083</vt:i4>
      </vt:variant>
      <vt:variant>
        <vt:i4>66</vt:i4>
      </vt:variant>
      <vt:variant>
        <vt:i4>0</vt:i4>
      </vt:variant>
      <vt:variant>
        <vt:i4>5</vt:i4>
      </vt:variant>
      <vt:variant>
        <vt:lpwstr>mailto:Michaela.girgenrath@dlr.de</vt:lpwstr>
      </vt:variant>
      <vt:variant>
        <vt:lpwstr/>
      </vt:variant>
      <vt:variant>
        <vt:i4>5505051</vt:i4>
      </vt:variant>
      <vt:variant>
        <vt:i4>63</vt:i4>
      </vt:variant>
      <vt:variant>
        <vt:i4>0</vt:i4>
      </vt:variant>
      <vt:variant>
        <vt:i4>5</vt:i4>
      </vt:variant>
      <vt:variant>
        <vt:lpwstr>http://www.gesundheitsforschung-bmbf.de/</vt:lpwstr>
      </vt:variant>
      <vt:variant>
        <vt:lpwstr/>
      </vt:variant>
      <vt:variant>
        <vt:i4>6553605</vt:i4>
      </vt:variant>
      <vt:variant>
        <vt:i4>60</vt:i4>
      </vt:variant>
      <vt:variant>
        <vt:i4>0</vt:i4>
      </vt:variant>
      <vt:variant>
        <vt:i4>5</vt:i4>
      </vt:variant>
      <vt:variant>
        <vt:lpwstr>mailto:natalia.martin@agencerecherche.fr</vt:lpwstr>
      </vt:variant>
      <vt:variant>
        <vt:lpwstr/>
      </vt:variant>
      <vt:variant>
        <vt:i4>1900667</vt:i4>
      </vt:variant>
      <vt:variant>
        <vt:i4>57</vt:i4>
      </vt:variant>
      <vt:variant>
        <vt:i4>0</vt:i4>
      </vt:variant>
      <vt:variant>
        <vt:i4>5</vt:i4>
      </vt:variant>
      <vt:variant>
        <vt:lpwstr>mailto:daria.julkowska@agencerecherche.fr</vt:lpwstr>
      </vt:variant>
      <vt:variant>
        <vt:lpwstr/>
      </vt:variant>
      <vt:variant>
        <vt:i4>852057</vt:i4>
      </vt:variant>
      <vt:variant>
        <vt:i4>54</vt:i4>
      </vt:variant>
      <vt:variant>
        <vt:i4>0</vt:i4>
      </vt:variant>
      <vt:variant>
        <vt:i4>5</vt:i4>
      </vt:variant>
      <vt:variant>
        <vt:lpwstr>http://www.agence-nationale-recherche.fr/</vt:lpwstr>
      </vt:variant>
      <vt:variant>
        <vt:lpwstr/>
      </vt:variant>
      <vt:variant>
        <vt:i4>1900656</vt:i4>
      </vt:variant>
      <vt:variant>
        <vt:i4>51</vt:i4>
      </vt:variant>
      <vt:variant>
        <vt:i4>0</vt:i4>
      </vt:variant>
      <vt:variant>
        <vt:i4>5</vt:i4>
      </vt:variant>
      <vt:variant>
        <vt:lpwstr>mailto:annececile.desfaits@frq.gouv.qc.ca</vt:lpwstr>
      </vt:variant>
      <vt:variant>
        <vt:lpwstr/>
      </vt:variant>
      <vt:variant>
        <vt:i4>4587566</vt:i4>
      </vt:variant>
      <vt:variant>
        <vt:i4>48</vt:i4>
      </vt:variant>
      <vt:variant>
        <vt:i4>0</vt:i4>
      </vt:variant>
      <vt:variant>
        <vt:i4>5</vt:i4>
      </vt:variant>
      <vt:variant>
        <vt:lpwstr>mailto:nicolas.hoffmann@frq.gouv.qc.ca</vt:lpwstr>
      </vt:variant>
      <vt:variant>
        <vt:lpwstr/>
      </vt:variant>
      <vt:variant>
        <vt:i4>7536665</vt:i4>
      </vt:variant>
      <vt:variant>
        <vt:i4>45</vt:i4>
      </vt:variant>
      <vt:variant>
        <vt:i4>0</vt:i4>
      </vt:variant>
      <vt:variant>
        <vt:i4>5</vt:i4>
      </vt:variant>
      <vt:variant>
        <vt:lpwstr>mailto:marilyn.desrosiers@cihr-irsc.gc.ca</vt:lpwstr>
      </vt:variant>
      <vt:variant>
        <vt:lpwstr/>
      </vt:variant>
      <vt:variant>
        <vt:i4>3407999</vt:i4>
      </vt:variant>
      <vt:variant>
        <vt:i4>42</vt:i4>
      </vt:variant>
      <vt:variant>
        <vt:i4>0</vt:i4>
      </vt:variant>
      <vt:variant>
        <vt:i4>5</vt:i4>
      </vt:variant>
      <vt:variant>
        <vt:lpwstr>http://www.cihr-irsc.gc.ca/</vt:lpwstr>
      </vt:variant>
      <vt:variant>
        <vt:lpwstr/>
      </vt:variant>
      <vt:variant>
        <vt:i4>6029421</vt:i4>
      </vt:variant>
      <vt:variant>
        <vt:i4>39</vt:i4>
      </vt:variant>
      <vt:variant>
        <vt:i4>0</vt:i4>
      </vt:variant>
      <vt:variant>
        <vt:i4>5</vt:i4>
      </vt:variant>
      <vt:variant>
        <vt:lpwstr>mailto:christel.buelens@frs-fnrs.be</vt:lpwstr>
      </vt:variant>
      <vt:variant>
        <vt:lpwstr/>
      </vt:variant>
      <vt:variant>
        <vt:i4>6357104</vt:i4>
      </vt:variant>
      <vt:variant>
        <vt:i4>36</vt:i4>
      </vt:variant>
      <vt:variant>
        <vt:i4>0</vt:i4>
      </vt:variant>
      <vt:variant>
        <vt:i4>5</vt:i4>
      </vt:variant>
      <vt:variant>
        <vt:lpwstr>http://www.frs-fnrs.be/</vt:lpwstr>
      </vt:variant>
      <vt:variant>
        <vt:lpwstr/>
      </vt:variant>
      <vt:variant>
        <vt:i4>1507433</vt:i4>
      </vt:variant>
      <vt:variant>
        <vt:i4>33</vt:i4>
      </vt:variant>
      <vt:variant>
        <vt:i4>0</vt:i4>
      </vt:variant>
      <vt:variant>
        <vt:i4>5</vt:i4>
      </vt:variant>
      <vt:variant>
        <vt:lpwstr>mailto:era-net@fwo.be</vt:lpwstr>
      </vt:variant>
      <vt:variant>
        <vt:lpwstr/>
      </vt:variant>
      <vt:variant>
        <vt:i4>7274604</vt:i4>
      </vt:variant>
      <vt:variant>
        <vt:i4>30</vt:i4>
      </vt:variant>
      <vt:variant>
        <vt:i4>0</vt:i4>
      </vt:variant>
      <vt:variant>
        <vt:i4>5</vt:i4>
      </vt:variant>
      <vt:variant>
        <vt:lpwstr>http://www.fwo.be/</vt:lpwstr>
      </vt:variant>
      <vt:variant>
        <vt:lpwstr/>
      </vt:variant>
      <vt:variant>
        <vt:i4>2359388</vt:i4>
      </vt:variant>
      <vt:variant>
        <vt:i4>27</vt:i4>
      </vt:variant>
      <vt:variant>
        <vt:i4>0</vt:i4>
      </vt:variant>
      <vt:variant>
        <vt:i4>5</vt:i4>
      </vt:variant>
      <vt:variant>
        <vt:lpwstr>mailto:birgit.tauber@ffg.at</vt:lpwstr>
      </vt:variant>
      <vt:variant>
        <vt:lpwstr/>
      </vt:variant>
      <vt:variant>
        <vt:i4>8257536</vt:i4>
      </vt:variant>
      <vt:variant>
        <vt:i4>24</vt:i4>
      </vt:variant>
      <vt:variant>
        <vt:i4>0</vt:i4>
      </vt:variant>
      <vt:variant>
        <vt:i4>5</vt:i4>
      </vt:variant>
      <vt:variant>
        <vt:lpwstr>mailto:corinna.wilken@ffg.at</vt:lpwstr>
      </vt:variant>
      <vt:variant>
        <vt:lpwstr/>
      </vt:variant>
      <vt:variant>
        <vt:i4>6553708</vt:i4>
      </vt:variant>
      <vt:variant>
        <vt:i4>21</vt:i4>
      </vt:variant>
      <vt:variant>
        <vt:i4>0</vt:i4>
      </vt:variant>
      <vt:variant>
        <vt:i4>5</vt:i4>
      </vt:variant>
      <vt:variant>
        <vt:lpwstr>http://www.ffg.at/</vt:lpwstr>
      </vt:variant>
      <vt:variant>
        <vt:lpwstr/>
      </vt:variant>
      <vt:variant>
        <vt:i4>6488135</vt:i4>
      </vt:variant>
      <vt:variant>
        <vt:i4>18</vt:i4>
      </vt:variant>
      <vt:variant>
        <vt:i4>0</vt:i4>
      </vt:variant>
      <vt:variant>
        <vt:i4>5</vt:i4>
      </vt:variant>
      <vt:variant>
        <vt:lpwstr>mailto:iris.fortmann@fwf.ac.at</vt:lpwstr>
      </vt:variant>
      <vt:variant>
        <vt:lpwstr/>
      </vt:variant>
      <vt:variant>
        <vt:i4>4522101</vt:i4>
      </vt:variant>
      <vt:variant>
        <vt:i4>15</vt:i4>
      </vt:variant>
      <vt:variant>
        <vt:i4>0</vt:i4>
      </vt:variant>
      <vt:variant>
        <vt:i4>5</vt:i4>
      </vt:variant>
      <vt:variant>
        <vt:lpwstr>mailto:stephanie.resch@fwf.ac.at</vt:lpwstr>
      </vt:variant>
      <vt:variant>
        <vt:lpwstr/>
      </vt:variant>
      <vt:variant>
        <vt:i4>1048587</vt:i4>
      </vt:variant>
      <vt:variant>
        <vt:i4>12</vt:i4>
      </vt:variant>
      <vt:variant>
        <vt:i4>0</vt:i4>
      </vt:variant>
      <vt:variant>
        <vt:i4>5</vt:i4>
      </vt:variant>
      <vt:variant>
        <vt:lpwstr>http://www.fwf.ac.at/</vt:lpwstr>
      </vt:variant>
      <vt:variant>
        <vt:lpwstr/>
      </vt:variant>
      <vt:variant>
        <vt:i4>2555936</vt:i4>
      </vt:variant>
      <vt:variant>
        <vt:i4>9</vt:i4>
      </vt:variant>
      <vt:variant>
        <vt:i4>0</vt:i4>
      </vt:variant>
      <vt:variant>
        <vt:i4>5</vt:i4>
      </vt:variant>
      <vt:variant>
        <vt:lpwstr>http://www.irdirc.org/</vt:lpwstr>
      </vt:variant>
      <vt:variant>
        <vt:lpwstr/>
      </vt:variant>
      <vt:variant>
        <vt:i4>1376284</vt:i4>
      </vt:variant>
      <vt:variant>
        <vt:i4>6</vt:i4>
      </vt:variant>
      <vt:variant>
        <vt:i4>0</vt:i4>
      </vt:variant>
      <vt:variant>
        <vt:i4>5</vt:i4>
      </vt:variant>
      <vt:variant>
        <vt:lpwstr>http://www.e-rare.eu/</vt:lpwstr>
      </vt:variant>
      <vt:variant>
        <vt:lpwstr/>
      </vt:variant>
      <vt:variant>
        <vt:i4>2555936</vt:i4>
      </vt:variant>
      <vt:variant>
        <vt:i4>3</vt:i4>
      </vt:variant>
      <vt:variant>
        <vt:i4>0</vt:i4>
      </vt:variant>
      <vt:variant>
        <vt:i4>5</vt:i4>
      </vt:variant>
      <vt:variant>
        <vt:lpwstr>http://www.irdirc.org/</vt:lpwstr>
      </vt:variant>
      <vt:variant>
        <vt:lpwstr/>
      </vt:variant>
      <vt:variant>
        <vt:i4>1376284</vt:i4>
      </vt:variant>
      <vt:variant>
        <vt:i4>0</vt:i4>
      </vt:variant>
      <vt:variant>
        <vt:i4>0</vt:i4>
      </vt:variant>
      <vt:variant>
        <vt:i4>5</vt:i4>
      </vt:variant>
      <vt:variant>
        <vt:lpwstr>http://www.e-rare.eu/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E-Rare-2 Call for Proposals 2011 for</dc:title>
  <dc:creator>nataliamartin</dc:creator>
  <cp:lastModifiedBy>Leonor Norton</cp:lastModifiedBy>
  <cp:revision>2</cp:revision>
  <cp:lastPrinted>2010-12-06T08:40:00Z</cp:lastPrinted>
  <dcterms:created xsi:type="dcterms:W3CDTF">2015-01-12T08:58:00Z</dcterms:created>
  <dcterms:modified xsi:type="dcterms:W3CDTF">2015-01-12T08:58:00Z</dcterms:modified>
</cp:coreProperties>
</file>