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C58" w:rsidRDefault="00104C58" w:rsidP="00104C58">
      <w:pPr>
        <w:jc w:val="center"/>
        <w:rPr>
          <w:rFonts w:ascii="Arial" w:hAnsi="Arial" w:cs="Arial"/>
          <w:b/>
          <w:sz w:val="36"/>
          <w:lang w:val="en-GB"/>
        </w:rPr>
      </w:pPr>
      <w:bookmarkStart w:id="0" w:name="_GoBack"/>
      <w:bookmarkEnd w:id="0"/>
      <w:r w:rsidRPr="00F738F1">
        <w:rPr>
          <w:rFonts w:ascii="Arial" w:hAnsi="Arial" w:cs="Arial"/>
          <w:b/>
          <w:sz w:val="36"/>
          <w:lang w:val="en-GB"/>
        </w:rPr>
        <w:t>E-Rare</w:t>
      </w:r>
      <w:r w:rsidR="00DE6214">
        <w:rPr>
          <w:rFonts w:ascii="Arial" w:hAnsi="Arial" w:cs="Arial"/>
          <w:b/>
          <w:sz w:val="36"/>
          <w:lang w:val="en-GB"/>
        </w:rPr>
        <w:t xml:space="preserve"> Joint Transnational </w:t>
      </w:r>
      <w:r w:rsidRPr="00F738F1">
        <w:rPr>
          <w:rFonts w:ascii="Arial" w:hAnsi="Arial" w:cs="Arial"/>
          <w:b/>
          <w:sz w:val="36"/>
          <w:lang w:val="en-GB"/>
        </w:rPr>
        <w:t xml:space="preserve">Call for </w:t>
      </w:r>
      <w:r w:rsidRPr="008739BE">
        <w:rPr>
          <w:rFonts w:ascii="Arial" w:hAnsi="Arial" w:cs="Arial"/>
          <w:b/>
          <w:sz w:val="36"/>
          <w:lang w:val="en-GB"/>
        </w:rPr>
        <w:t xml:space="preserve">Proposals </w:t>
      </w:r>
      <w:r w:rsidR="00C8373E">
        <w:rPr>
          <w:rFonts w:ascii="Arial" w:hAnsi="Arial" w:cs="Arial"/>
          <w:b/>
          <w:sz w:val="36"/>
          <w:lang w:val="en-GB"/>
        </w:rPr>
        <w:t>2015</w:t>
      </w:r>
    </w:p>
    <w:p w:rsidR="00DE6214" w:rsidRPr="00F738F1" w:rsidRDefault="00DE6214" w:rsidP="00104C58">
      <w:pPr>
        <w:jc w:val="center"/>
        <w:rPr>
          <w:rFonts w:ascii="Arial" w:hAnsi="Arial" w:cs="Arial"/>
          <w:b/>
          <w:sz w:val="36"/>
          <w:lang w:val="en-GB"/>
        </w:rPr>
      </w:pPr>
    </w:p>
    <w:p w:rsidR="00104C58" w:rsidRPr="00F738F1" w:rsidRDefault="00DE6214" w:rsidP="00104C58">
      <w:pPr>
        <w:jc w:val="center"/>
        <w:rPr>
          <w:rFonts w:ascii="Arial" w:hAnsi="Arial" w:cs="Arial"/>
          <w:b/>
          <w:sz w:val="36"/>
          <w:lang w:val="en-GB"/>
        </w:rPr>
      </w:pPr>
      <w:r>
        <w:rPr>
          <w:rFonts w:ascii="Arial" w:hAnsi="Arial" w:cs="Arial"/>
          <w:b/>
          <w:sz w:val="36"/>
          <w:lang w:val="en-GB"/>
        </w:rPr>
        <w:t>"</w:t>
      </w:r>
      <w:r w:rsidR="00C8373E">
        <w:rPr>
          <w:rFonts w:ascii="Arial" w:hAnsi="Arial" w:cs="Arial"/>
          <w:b/>
          <w:sz w:val="36"/>
          <w:lang w:val="en-GB"/>
        </w:rPr>
        <w:t>Transnational</w:t>
      </w:r>
      <w:r w:rsidR="00C8373E" w:rsidRPr="00F738F1">
        <w:rPr>
          <w:rFonts w:ascii="Arial" w:hAnsi="Arial" w:cs="Arial"/>
          <w:b/>
          <w:sz w:val="36"/>
          <w:lang w:val="en-GB"/>
        </w:rPr>
        <w:t xml:space="preserve"> Research Projects on Rare Diseases</w:t>
      </w:r>
      <w:r w:rsidR="00104C58" w:rsidRPr="00F738F1">
        <w:rPr>
          <w:rFonts w:ascii="Arial" w:hAnsi="Arial" w:cs="Arial"/>
          <w:b/>
          <w:sz w:val="36"/>
          <w:lang w:val="en-GB"/>
        </w:rPr>
        <w:t>"</w:t>
      </w:r>
    </w:p>
    <w:p w:rsidR="00104C58" w:rsidRDefault="00104C58" w:rsidP="00104C58">
      <w:pPr>
        <w:jc w:val="center"/>
        <w:rPr>
          <w:rFonts w:ascii="Arial" w:hAnsi="Arial" w:cs="Arial"/>
          <w:b/>
          <w:color w:val="808080"/>
          <w:sz w:val="32"/>
          <w:lang w:val="en-GB"/>
        </w:rPr>
      </w:pPr>
    </w:p>
    <w:p w:rsidR="00104C58" w:rsidRPr="00A147A3" w:rsidRDefault="00481C15" w:rsidP="00104C58">
      <w:pPr>
        <w:rPr>
          <w:rFonts w:ascii="Arial" w:hAnsi="Arial" w:cs="Arial"/>
          <w:sz w:val="22"/>
          <w:szCs w:val="22"/>
          <w:lang w:val="en-GB"/>
        </w:rPr>
      </w:pPr>
      <w:r>
        <w:rPr>
          <w:noProof/>
          <w:lang w:val="es-ES" w:eastAsia="es-ES"/>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127634</wp:posOffset>
                </wp:positionV>
                <wp:extent cx="5829300" cy="0"/>
                <wp:effectExtent l="0" t="0" r="12700" b="25400"/>
                <wp:wrapNone/>
                <wp:docPr id="1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80" o:spid="_x0000_s1026" style="position:absolute;z-index:2516608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0.05pt" to="459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" strokecolor="#9c0" strokeweight="2.25pt"/>
            </w:pict>
          </mc:Fallback>
        </mc:AlternateContent>
      </w:r>
    </w:p>
    <w:p w:rsidR="00104C58" w:rsidRPr="00F738F1" w:rsidRDefault="00104C58" w:rsidP="00104C58">
      <w:pPr>
        <w:jc w:val="center"/>
        <w:rPr>
          <w:rFonts w:ascii="Arial" w:hAnsi="Arial" w:cs="Arial"/>
          <w:b/>
          <w:sz w:val="40"/>
          <w:szCs w:val="28"/>
          <w:lang w:val="en-GB"/>
        </w:rPr>
      </w:pPr>
      <w:r>
        <w:rPr>
          <w:rFonts w:ascii="Arial" w:hAnsi="Arial" w:cs="Arial"/>
          <w:b/>
          <w:sz w:val="40"/>
          <w:szCs w:val="28"/>
          <w:lang w:val="en-GB"/>
        </w:rPr>
        <w:t>Guidelines for applicants</w:t>
      </w:r>
    </w:p>
    <w:p w:rsidR="00104C58" w:rsidRPr="00A147A3" w:rsidRDefault="00481C15" w:rsidP="00104C58">
      <w:pPr>
        <w:rPr>
          <w:rFonts w:ascii="Arial" w:hAnsi="Arial" w:cs="Arial"/>
          <w:sz w:val="22"/>
          <w:szCs w:val="22"/>
          <w:lang w:val="en-GB"/>
        </w:rPr>
      </w:pPr>
      <w:r>
        <w:rPr>
          <w:noProof/>
          <w:lang w:val="es-ES" w:eastAsia="es-ES"/>
        </w:rPr>
        <mc:AlternateContent>
          <mc:Choice Requires="wps">
            <w:drawing>
              <wp:anchor distT="4294967295" distB="4294967295" distL="114300" distR="114300" simplePos="0" relativeHeight="251659776" behindDoc="0" locked="0" layoutInCell="1" allowOverlap="1">
                <wp:simplePos x="0" y="0"/>
                <wp:positionH relativeFrom="column">
                  <wp:posOffset>0</wp:posOffset>
                </wp:positionH>
                <wp:positionV relativeFrom="paragraph">
                  <wp:posOffset>48259</wp:posOffset>
                </wp:positionV>
                <wp:extent cx="5829300" cy="0"/>
                <wp:effectExtent l="0" t="0" r="12700" b="25400"/>
                <wp:wrapNone/>
                <wp:docPr id="1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79" o:spid="_x0000_s1026" style="position:absolute;z-index:2516597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8pt" to="459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" strokecolor="#9c0" strokeweight="2.25pt"/>
            </w:pict>
          </mc:Fallback>
        </mc:AlternateContent>
      </w:r>
    </w:p>
    <w:p w:rsidR="00104C58" w:rsidRPr="00447928" w:rsidRDefault="00104C58" w:rsidP="00104C58">
      <w:pPr>
        <w:rPr>
          <w:color w:val="7F7F7F"/>
          <w:sz w:val="22"/>
          <w:lang w:val="en-US"/>
        </w:rPr>
      </w:pPr>
    </w:p>
    <w:p w:rsidR="00104C58" w:rsidRPr="00487B04" w:rsidRDefault="00104C58" w:rsidP="003D2517">
      <w:pPr>
        <w:rPr>
          <w:rFonts w:ascii="Arial" w:hAnsi="Arial" w:cs="Arial"/>
          <w:b/>
          <w:color w:val="808080"/>
          <w:sz w:val="12"/>
          <w:lang w:val="en-GB"/>
        </w:rPr>
      </w:pPr>
    </w:p>
    <w:p w:rsidR="00104C58" w:rsidRPr="00084D03" w:rsidRDefault="00104C58" w:rsidP="00104C58">
      <w:pPr>
        <w:pBdr>
          <w:top w:val="double" w:sz="4" w:space="1" w:color="92D050"/>
          <w:left w:val="double" w:sz="4" w:space="4" w:color="92D050"/>
          <w:bottom w:val="double" w:sz="4" w:space="1" w:color="92D050"/>
          <w:right w:val="double" w:sz="4" w:space="4" w:color="92D050"/>
        </w:pBdr>
        <w:autoSpaceDE w:val="0"/>
        <w:autoSpaceDN w:val="0"/>
        <w:adjustRightInd w:val="0"/>
        <w:jc w:val="center"/>
        <w:rPr>
          <w:rFonts w:ascii="Arial" w:hAnsi="Arial" w:cs="Arial"/>
          <w:b/>
          <w:bCs/>
          <w:color w:val="92D050"/>
          <w:sz w:val="32"/>
          <w:lang w:val="en-US"/>
        </w:rPr>
      </w:pPr>
      <w:r w:rsidRPr="00084D03">
        <w:rPr>
          <w:rFonts w:ascii="Arial" w:hAnsi="Arial" w:cs="Arial"/>
          <w:b/>
          <w:bCs/>
          <w:color w:val="92D050"/>
          <w:sz w:val="32"/>
          <w:lang w:val="en-US"/>
        </w:rPr>
        <w:t>Submission deadline</w:t>
      </w:r>
      <w:r>
        <w:rPr>
          <w:rFonts w:ascii="Arial" w:hAnsi="Arial" w:cs="Arial"/>
          <w:b/>
          <w:bCs/>
          <w:color w:val="92D050"/>
          <w:sz w:val="32"/>
          <w:lang w:val="en-US"/>
        </w:rPr>
        <w:t>s</w:t>
      </w:r>
    </w:p>
    <w:p w:rsidR="00104C58" w:rsidRPr="009C0616" w:rsidRDefault="00C8373E" w:rsidP="00104C58">
      <w:pPr>
        <w:pBdr>
          <w:top w:val="double" w:sz="4" w:space="1" w:color="92D050"/>
          <w:left w:val="double" w:sz="4" w:space="4" w:color="92D050"/>
          <w:bottom w:val="double" w:sz="4" w:space="1" w:color="92D050"/>
          <w:right w:val="double" w:sz="4" w:space="4" w:color="92D050"/>
        </w:pBdr>
        <w:autoSpaceDE w:val="0"/>
        <w:autoSpaceDN w:val="0"/>
        <w:adjustRightInd w:val="0"/>
        <w:jc w:val="center"/>
        <w:rPr>
          <w:rFonts w:ascii="Arial" w:hAnsi="Arial" w:cs="Arial"/>
          <w:b/>
          <w:bCs/>
          <w:color w:val="FF0000"/>
          <w:lang w:val="en-US"/>
        </w:rPr>
      </w:pPr>
      <w:r w:rsidRPr="009C0616">
        <w:rPr>
          <w:rFonts w:ascii="Arial" w:hAnsi="Arial" w:cs="Arial"/>
          <w:b/>
          <w:bCs/>
          <w:color w:val="FF0000"/>
          <w:lang w:val="en-US"/>
        </w:rPr>
        <w:t xml:space="preserve">Pre-proposals: </w:t>
      </w:r>
      <w:r w:rsidR="00C21890" w:rsidRPr="009C0616">
        <w:rPr>
          <w:rFonts w:ascii="Arial" w:hAnsi="Arial" w:cs="Arial"/>
          <w:b/>
          <w:bCs/>
          <w:color w:val="FF0000"/>
          <w:lang w:val="en-US"/>
        </w:rPr>
        <w:t>February 18</w:t>
      </w:r>
      <w:r w:rsidR="00104C58" w:rsidRPr="009C0616">
        <w:rPr>
          <w:rFonts w:ascii="Arial" w:hAnsi="Arial" w:cs="Arial"/>
          <w:b/>
          <w:bCs/>
          <w:color w:val="FF0000"/>
          <w:lang w:val="en-US"/>
        </w:rPr>
        <w:t xml:space="preserve">, </w:t>
      </w:r>
      <w:r w:rsidRPr="009C0616">
        <w:rPr>
          <w:rFonts w:ascii="Arial" w:hAnsi="Arial" w:cs="Arial"/>
          <w:b/>
          <w:bCs/>
          <w:color w:val="FF0000"/>
          <w:lang w:val="en-US"/>
        </w:rPr>
        <w:t>2015</w:t>
      </w:r>
    </w:p>
    <w:p w:rsidR="00104C58" w:rsidRPr="009C0616" w:rsidRDefault="00104C58" w:rsidP="00104C58">
      <w:pPr>
        <w:pBdr>
          <w:top w:val="double" w:sz="4" w:space="1" w:color="92D050"/>
          <w:left w:val="double" w:sz="4" w:space="4" w:color="92D050"/>
          <w:bottom w:val="double" w:sz="4" w:space="1" w:color="92D050"/>
          <w:right w:val="double" w:sz="4" w:space="4" w:color="92D050"/>
        </w:pBdr>
        <w:autoSpaceDE w:val="0"/>
        <w:autoSpaceDN w:val="0"/>
        <w:adjustRightInd w:val="0"/>
        <w:jc w:val="center"/>
        <w:rPr>
          <w:rFonts w:ascii="Arial" w:hAnsi="Arial" w:cs="Arial"/>
          <w:b/>
          <w:bCs/>
          <w:color w:val="FF0000"/>
          <w:lang w:val="en-US"/>
        </w:rPr>
      </w:pPr>
      <w:r w:rsidRPr="009C0616">
        <w:rPr>
          <w:rFonts w:ascii="Arial" w:hAnsi="Arial" w:cs="Arial"/>
          <w:b/>
          <w:bCs/>
          <w:color w:val="FF0000"/>
          <w:lang w:val="en-US"/>
        </w:rPr>
        <w:t xml:space="preserve">Full proposals: </w:t>
      </w:r>
      <w:r w:rsidR="00C8373E" w:rsidRPr="009C0616">
        <w:rPr>
          <w:rFonts w:ascii="Arial" w:hAnsi="Arial" w:cs="Arial"/>
          <w:b/>
          <w:bCs/>
          <w:color w:val="FF0000"/>
          <w:lang w:val="en-US"/>
        </w:rPr>
        <w:t>June 2</w:t>
      </w:r>
      <w:r w:rsidRPr="009C0616">
        <w:rPr>
          <w:rFonts w:ascii="Arial" w:hAnsi="Arial" w:cs="Arial"/>
          <w:b/>
          <w:bCs/>
          <w:color w:val="FF0000"/>
          <w:lang w:val="en-US"/>
        </w:rPr>
        <w:t xml:space="preserve">, </w:t>
      </w:r>
      <w:r w:rsidR="00C8373E" w:rsidRPr="009C0616">
        <w:rPr>
          <w:rFonts w:ascii="Arial" w:hAnsi="Arial" w:cs="Arial"/>
          <w:b/>
          <w:bCs/>
          <w:color w:val="FF0000"/>
          <w:lang w:val="en-US"/>
        </w:rPr>
        <w:t>2015</w:t>
      </w:r>
    </w:p>
    <w:p w:rsidR="00104C58" w:rsidRDefault="00104C58" w:rsidP="00104C58">
      <w:pPr>
        <w:autoSpaceDE w:val="0"/>
        <w:autoSpaceDN w:val="0"/>
        <w:adjustRightInd w:val="0"/>
        <w:jc w:val="center"/>
        <w:rPr>
          <w:rFonts w:ascii="Arial" w:hAnsi="Arial" w:cs="Arial"/>
          <w:b/>
          <w:bCs/>
          <w:color w:val="92D050"/>
          <w:lang w:val="en-US"/>
        </w:rPr>
      </w:pPr>
    </w:p>
    <w:p w:rsidR="00104C58" w:rsidRPr="00F738F1" w:rsidRDefault="00104C58" w:rsidP="00104C58">
      <w:pPr>
        <w:autoSpaceDE w:val="0"/>
        <w:autoSpaceDN w:val="0"/>
        <w:adjustRightInd w:val="0"/>
        <w:jc w:val="center"/>
        <w:rPr>
          <w:rFonts w:ascii="Arial" w:hAnsi="Arial" w:cs="Arial"/>
          <w:b/>
          <w:bCs/>
          <w:color w:val="92D050"/>
          <w:lang w:val="en-US"/>
        </w:rPr>
      </w:pPr>
    </w:p>
    <w:p w:rsidR="00104C58" w:rsidRDefault="00104C58" w:rsidP="00104C58">
      <w:pPr>
        <w:pBdr>
          <w:top w:val="double" w:sz="4" w:space="1" w:color="7F7F7F"/>
          <w:left w:val="double" w:sz="4" w:space="4" w:color="7F7F7F"/>
          <w:bottom w:val="double" w:sz="4" w:space="1" w:color="7F7F7F"/>
          <w:right w:val="double" w:sz="4" w:space="4" w:color="7F7F7F"/>
        </w:pBdr>
        <w:autoSpaceDE w:val="0"/>
        <w:autoSpaceDN w:val="0"/>
        <w:adjustRightInd w:val="0"/>
        <w:jc w:val="center"/>
        <w:rPr>
          <w:rFonts w:ascii="Arial" w:hAnsi="Arial" w:cs="Arial"/>
          <w:b/>
          <w:bCs/>
          <w:color w:val="548DD4"/>
          <w:sz w:val="32"/>
          <w:lang w:val="en-US"/>
        </w:rPr>
      </w:pPr>
      <w:r w:rsidRPr="00084D03">
        <w:rPr>
          <w:rFonts w:ascii="Arial" w:hAnsi="Arial" w:cs="Arial"/>
          <w:b/>
          <w:bCs/>
          <w:color w:val="548DD4"/>
          <w:sz w:val="32"/>
          <w:lang w:val="en-US"/>
        </w:rPr>
        <w:t>Useful links</w:t>
      </w:r>
      <w:r w:rsidR="00186D55">
        <w:rPr>
          <w:rFonts w:ascii="Arial" w:hAnsi="Arial" w:cs="Arial"/>
          <w:b/>
          <w:bCs/>
          <w:color w:val="548DD4"/>
          <w:sz w:val="32"/>
          <w:lang w:val="en-US"/>
        </w:rPr>
        <w:t xml:space="preserve"> </w:t>
      </w:r>
    </w:p>
    <w:p w:rsidR="00452287" w:rsidRDefault="00452287" w:rsidP="00452287">
      <w:pPr>
        <w:pBdr>
          <w:top w:val="double" w:sz="4" w:space="1" w:color="7F7F7F"/>
          <w:left w:val="double" w:sz="4" w:space="4" w:color="7F7F7F"/>
          <w:bottom w:val="double" w:sz="4" w:space="1" w:color="7F7F7F"/>
          <w:right w:val="double" w:sz="4" w:space="4" w:color="7F7F7F"/>
        </w:pBdr>
        <w:autoSpaceDE w:val="0"/>
        <w:autoSpaceDN w:val="0"/>
        <w:adjustRightInd w:val="0"/>
        <w:jc w:val="center"/>
        <w:rPr>
          <w:rFonts w:ascii="Arial" w:hAnsi="Arial" w:cs="Arial"/>
          <w:b/>
          <w:bCs/>
          <w:color w:val="548DD4"/>
          <w:lang w:val="en-US"/>
        </w:rPr>
      </w:pPr>
      <w:r>
        <w:rPr>
          <w:rFonts w:ascii="Arial" w:hAnsi="Arial" w:cs="Arial"/>
          <w:b/>
          <w:bCs/>
          <w:color w:val="548DD4"/>
          <w:lang w:val="en-US"/>
        </w:rPr>
        <w:t xml:space="preserve">The links to pre-proposal template, electronic proposal submission, call text and further information including “Looking for collaborations module” and Interactive FAQ can be found at on the E-Rare website </w:t>
      </w:r>
    </w:p>
    <w:p w:rsidR="00186D55" w:rsidRPr="00832CB7" w:rsidRDefault="00197C2A" w:rsidP="00104C58">
      <w:pPr>
        <w:pBdr>
          <w:top w:val="double" w:sz="4" w:space="1" w:color="7F7F7F"/>
          <w:left w:val="double" w:sz="4" w:space="4" w:color="7F7F7F"/>
          <w:bottom w:val="double" w:sz="4" w:space="1" w:color="7F7F7F"/>
          <w:right w:val="double" w:sz="4" w:space="4" w:color="7F7F7F"/>
        </w:pBdr>
        <w:autoSpaceDE w:val="0"/>
        <w:autoSpaceDN w:val="0"/>
        <w:adjustRightInd w:val="0"/>
        <w:jc w:val="center"/>
        <w:rPr>
          <w:rFonts w:ascii="Arial" w:hAnsi="Arial" w:cs="Arial"/>
          <w:b/>
          <w:bCs/>
          <w:color w:val="548DD4"/>
          <w:sz w:val="32"/>
          <w:lang w:val="de-DE"/>
        </w:rPr>
      </w:pPr>
      <w:hyperlink r:id="rId9" w:history="1">
        <w:r w:rsidR="00186D55" w:rsidRPr="00832CB7">
          <w:rPr>
            <w:rStyle w:val="Hipervnculo"/>
            <w:rFonts w:ascii="Arial" w:hAnsi="Arial" w:cs="Arial"/>
            <w:b/>
            <w:bCs/>
            <w:sz w:val="32"/>
            <w:lang w:val="de-DE"/>
          </w:rPr>
          <w:t>www.e-rare.eu</w:t>
        </w:r>
      </w:hyperlink>
    </w:p>
    <w:p w:rsidR="00104C58" w:rsidRPr="00832CB7" w:rsidRDefault="00104C58" w:rsidP="00104C58">
      <w:pPr>
        <w:pBdr>
          <w:top w:val="double" w:sz="4" w:space="1" w:color="7F7F7F"/>
          <w:left w:val="double" w:sz="4" w:space="4" w:color="7F7F7F"/>
          <w:bottom w:val="double" w:sz="4" w:space="1" w:color="7F7F7F"/>
          <w:right w:val="double" w:sz="4" w:space="4" w:color="7F7F7F"/>
        </w:pBdr>
        <w:rPr>
          <w:rFonts w:ascii="Arial" w:hAnsi="Arial" w:cs="Arial"/>
          <w:b/>
          <w:bCs/>
          <w:color w:val="808080"/>
          <w:lang w:val="de-DE"/>
        </w:rPr>
      </w:pPr>
    </w:p>
    <w:p w:rsidR="00104C58" w:rsidRPr="00832CB7" w:rsidRDefault="00104C58" w:rsidP="00104C58">
      <w:pPr>
        <w:autoSpaceDE w:val="0"/>
        <w:autoSpaceDN w:val="0"/>
        <w:adjustRightInd w:val="0"/>
        <w:jc w:val="center"/>
        <w:rPr>
          <w:rFonts w:ascii="Arial" w:hAnsi="Arial" w:cs="Arial"/>
          <w:b/>
          <w:bCs/>
          <w:color w:val="548DD4"/>
          <w:lang w:val="de-DE"/>
        </w:rPr>
      </w:pPr>
    </w:p>
    <w:p w:rsidR="00104C58" w:rsidRPr="00832CB7" w:rsidRDefault="00104C58" w:rsidP="00104C58">
      <w:pPr>
        <w:autoSpaceDE w:val="0"/>
        <w:autoSpaceDN w:val="0"/>
        <w:adjustRightInd w:val="0"/>
        <w:jc w:val="center"/>
        <w:rPr>
          <w:rFonts w:ascii="Arial" w:hAnsi="Arial" w:cs="Arial"/>
          <w:b/>
          <w:bCs/>
          <w:color w:val="548DD4"/>
          <w:lang w:val="de-DE"/>
        </w:rPr>
      </w:pPr>
    </w:p>
    <w:p w:rsidR="00104C58" w:rsidRPr="00832CB7" w:rsidRDefault="00104C58" w:rsidP="00104C58">
      <w:pPr>
        <w:pBdr>
          <w:top w:val="double" w:sz="4" w:space="1" w:color="808080"/>
          <w:left w:val="double" w:sz="4" w:space="4" w:color="808080"/>
          <w:bottom w:val="double" w:sz="4" w:space="1" w:color="808080"/>
          <w:right w:val="double" w:sz="4" w:space="4" w:color="808080"/>
        </w:pBdr>
        <w:autoSpaceDE w:val="0"/>
        <w:autoSpaceDN w:val="0"/>
        <w:adjustRightInd w:val="0"/>
        <w:jc w:val="center"/>
        <w:rPr>
          <w:rFonts w:ascii="Arial" w:hAnsi="Arial" w:cs="Arial"/>
          <w:color w:val="808080"/>
          <w:sz w:val="32"/>
          <w:lang w:val="de-DE"/>
        </w:rPr>
      </w:pPr>
      <w:r w:rsidRPr="00832CB7">
        <w:rPr>
          <w:rFonts w:ascii="Arial" w:hAnsi="Arial" w:cs="Arial"/>
          <w:b/>
          <w:color w:val="808080"/>
          <w:sz w:val="32"/>
          <w:lang w:val="de-DE"/>
        </w:rPr>
        <w:t>Further information</w:t>
      </w:r>
      <w:r w:rsidRPr="00832CB7">
        <w:rPr>
          <w:rFonts w:ascii="Arial" w:hAnsi="Arial" w:cs="Arial"/>
          <w:color w:val="808080"/>
          <w:sz w:val="32"/>
          <w:lang w:val="de-DE"/>
        </w:rPr>
        <w:t xml:space="preserve"> </w:t>
      </w:r>
    </w:p>
    <w:p w:rsidR="00104C58" w:rsidRPr="00F738F1" w:rsidRDefault="00104C58" w:rsidP="00104C58">
      <w:pPr>
        <w:pBdr>
          <w:top w:val="double" w:sz="4" w:space="1" w:color="808080"/>
          <w:left w:val="double" w:sz="4" w:space="4" w:color="808080"/>
          <w:bottom w:val="double" w:sz="4" w:space="1" w:color="808080"/>
          <w:right w:val="double" w:sz="4" w:space="4" w:color="808080"/>
        </w:pBdr>
        <w:autoSpaceDE w:val="0"/>
        <w:autoSpaceDN w:val="0"/>
        <w:adjustRightInd w:val="0"/>
        <w:jc w:val="center"/>
        <w:rPr>
          <w:rFonts w:ascii="Arial" w:hAnsi="Arial" w:cs="Arial"/>
          <w:b/>
          <w:bCs/>
          <w:color w:val="92D050"/>
          <w:lang w:val="en-US"/>
        </w:rPr>
      </w:pPr>
      <w:r w:rsidRPr="00F738F1">
        <w:rPr>
          <w:rFonts w:ascii="Arial" w:hAnsi="Arial" w:cs="Arial"/>
          <w:b/>
          <w:bCs/>
          <w:color w:val="92D050"/>
          <w:lang w:val="en-US"/>
        </w:rPr>
        <w:t>http://www.e-rare.eu</w:t>
      </w:r>
    </w:p>
    <w:p w:rsidR="002F31B4" w:rsidRDefault="002F31B4" w:rsidP="00104C58">
      <w:pPr>
        <w:pBdr>
          <w:top w:val="double" w:sz="4" w:space="1" w:color="808080"/>
          <w:left w:val="double" w:sz="4" w:space="4" w:color="808080"/>
          <w:bottom w:val="double" w:sz="4" w:space="1" w:color="808080"/>
          <w:right w:val="double" w:sz="4" w:space="4" w:color="808080"/>
        </w:pBdr>
        <w:jc w:val="center"/>
        <w:rPr>
          <w:rFonts w:ascii="Arial" w:hAnsi="Arial" w:cs="Arial"/>
          <w:noProof/>
          <w:color w:val="4F81BD"/>
          <w:lang w:val="en-US"/>
        </w:rPr>
      </w:pPr>
    </w:p>
    <w:p w:rsidR="00104C58" w:rsidRDefault="00104C58" w:rsidP="00104C58">
      <w:pPr>
        <w:pBdr>
          <w:top w:val="double" w:sz="4" w:space="1" w:color="808080"/>
          <w:left w:val="double" w:sz="4" w:space="4" w:color="808080"/>
          <w:bottom w:val="double" w:sz="4" w:space="1" w:color="808080"/>
          <w:right w:val="double" w:sz="4" w:space="4" w:color="808080"/>
        </w:pBdr>
        <w:jc w:val="center"/>
        <w:rPr>
          <w:rFonts w:ascii="Arial" w:hAnsi="Arial" w:cs="Arial"/>
          <w:noProof/>
          <w:color w:val="4F81BD"/>
          <w:lang w:val="en-US"/>
        </w:rPr>
      </w:pPr>
      <w:r w:rsidRPr="00B8311E">
        <w:rPr>
          <w:rFonts w:ascii="Arial" w:hAnsi="Arial" w:cs="Arial"/>
          <w:noProof/>
          <w:color w:val="4F81BD"/>
          <w:lang w:val="en-US"/>
        </w:rPr>
        <w:t xml:space="preserve">Joint </w:t>
      </w:r>
      <w:r>
        <w:rPr>
          <w:rFonts w:ascii="Arial" w:hAnsi="Arial" w:cs="Arial"/>
          <w:noProof/>
          <w:color w:val="4F81BD"/>
          <w:lang w:val="en-US"/>
        </w:rPr>
        <w:t>Call S</w:t>
      </w:r>
      <w:r w:rsidRPr="00B8311E">
        <w:rPr>
          <w:rFonts w:ascii="Arial" w:hAnsi="Arial" w:cs="Arial"/>
          <w:noProof/>
          <w:color w:val="4F81BD"/>
          <w:lang w:val="en-US"/>
        </w:rPr>
        <w:t>ecretariat:</w:t>
      </w:r>
    </w:p>
    <w:p w:rsidR="008E2A87" w:rsidRPr="00B8311E" w:rsidRDefault="008E2A87" w:rsidP="00104C58">
      <w:pPr>
        <w:pBdr>
          <w:top w:val="double" w:sz="4" w:space="1" w:color="808080"/>
          <w:left w:val="double" w:sz="4" w:space="4" w:color="808080"/>
          <w:bottom w:val="double" w:sz="4" w:space="1" w:color="808080"/>
          <w:right w:val="double" w:sz="4" w:space="4" w:color="808080"/>
        </w:pBdr>
        <w:jc w:val="center"/>
        <w:rPr>
          <w:rFonts w:ascii="Arial" w:hAnsi="Arial" w:cs="Arial"/>
          <w:noProof/>
          <w:color w:val="4F81BD"/>
          <w:lang w:val="en-US"/>
        </w:rPr>
      </w:pPr>
    </w:p>
    <w:p w:rsidR="00C8373E" w:rsidRPr="00C8373E" w:rsidRDefault="00C8373E" w:rsidP="00C8373E">
      <w:pPr>
        <w:pBdr>
          <w:top w:val="double" w:sz="4" w:space="1" w:color="808080"/>
          <w:left w:val="double" w:sz="4" w:space="4" w:color="808080"/>
          <w:bottom w:val="double" w:sz="4" w:space="1" w:color="808080"/>
          <w:right w:val="double" w:sz="4" w:space="4" w:color="808080"/>
        </w:pBdr>
        <w:jc w:val="center"/>
        <w:rPr>
          <w:rFonts w:ascii="Arial" w:hAnsi="Arial" w:cs="Arial"/>
          <w:noProof/>
          <w:color w:val="4F81BD"/>
          <w:lang w:val="es-ES"/>
        </w:rPr>
      </w:pPr>
      <w:r w:rsidRPr="00C8373E">
        <w:rPr>
          <w:rFonts w:ascii="Arial" w:hAnsi="Arial" w:cs="Arial"/>
          <w:noProof/>
          <w:color w:val="4F81BD"/>
          <w:lang w:val="es-ES"/>
        </w:rPr>
        <w:t>Dr. Michaela Girgenrath</w:t>
      </w:r>
    </w:p>
    <w:p w:rsidR="00C8373E" w:rsidRPr="00C8373E" w:rsidRDefault="00C8373E" w:rsidP="00C8373E">
      <w:pPr>
        <w:pBdr>
          <w:top w:val="double" w:sz="4" w:space="1" w:color="808080"/>
          <w:left w:val="double" w:sz="4" w:space="4" w:color="808080"/>
          <w:bottom w:val="double" w:sz="4" w:space="1" w:color="808080"/>
          <w:right w:val="double" w:sz="4" w:space="4" w:color="808080"/>
        </w:pBdr>
        <w:jc w:val="center"/>
        <w:rPr>
          <w:rFonts w:ascii="Arial" w:hAnsi="Arial" w:cs="Arial"/>
          <w:noProof/>
          <w:color w:val="4F81BD"/>
          <w:lang w:val="es-ES"/>
        </w:rPr>
      </w:pPr>
      <w:r w:rsidRPr="00C8373E">
        <w:rPr>
          <w:rFonts w:ascii="Arial" w:hAnsi="Arial" w:cs="Arial"/>
          <w:noProof/>
          <w:color w:val="4F81BD"/>
          <w:lang w:val="es-ES"/>
        </w:rPr>
        <w:t>Michaela.Girgenrath@dlr.de</w:t>
      </w:r>
    </w:p>
    <w:p w:rsidR="00C8373E" w:rsidRPr="00C8373E" w:rsidRDefault="00C8373E" w:rsidP="00C8373E">
      <w:pPr>
        <w:pBdr>
          <w:top w:val="double" w:sz="4" w:space="1" w:color="808080"/>
          <w:left w:val="double" w:sz="4" w:space="4" w:color="808080"/>
          <w:bottom w:val="double" w:sz="4" w:space="1" w:color="808080"/>
          <w:right w:val="double" w:sz="4" w:space="4" w:color="808080"/>
        </w:pBdr>
        <w:jc w:val="center"/>
        <w:rPr>
          <w:rFonts w:ascii="Arial" w:hAnsi="Arial" w:cs="Arial"/>
          <w:noProof/>
          <w:color w:val="4F81BD"/>
          <w:lang w:val="es-ES"/>
        </w:rPr>
      </w:pPr>
      <w:r w:rsidRPr="00C8373E">
        <w:rPr>
          <w:rFonts w:ascii="Arial" w:hAnsi="Arial" w:cs="Arial"/>
          <w:noProof/>
          <w:color w:val="4F81BD"/>
          <w:lang w:val="es-ES"/>
        </w:rPr>
        <w:t>(++49) (228) 38211775</w:t>
      </w:r>
    </w:p>
    <w:p w:rsidR="00C8373E" w:rsidRPr="00C8373E" w:rsidRDefault="00C8373E" w:rsidP="00C8373E">
      <w:pPr>
        <w:pBdr>
          <w:top w:val="double" w:sz="4" w:space="1" w:color="808080"/>
          <w:left w:val="double" w:sz="4" w:space="4" w:color="808080"/>
          <w:bottom w:val="double" w:sz="4" w:space="1" w:color="808080"/>
          <w:right w:val="double" w:sz="4" w:space="4" w:color="808080"/>
        </w:pBdr>
        <w:jc w:val="center"/>
        <w:rPr>
          <w:rFonts w:ascii="Arial" w:hAnsi="Arial" w:cs="Arial"/>
          <w:noProof/>
          <w:color w:val="4F81BD"/>
          <w:lang w:val="es-ES"/>
        </w:rPr>
      </w:pPr>
    </w:p>
    <w:p w:rsidR="00C8373E" w:rsidRPr="00C8373E" w:rsidRDefault="00C8373E" w:rsidP="00C8373E">
      <w:pPr>
        <w:pBdr>
          <w:top w:val="double" w:sz="4" w:space="1" w:color="808080"/>
          <w:left w:val="double" w:sz="4" w:space="4" w:color="808080"/>
          <w:bottom w:val="double" w:sz="4" w:space="1" w:color="808080"/>
          <w:right w:val="double" w:sz="4" w:space="4" w:color="808080"/>
        </w:pBdr>
        <w:jc w:val="center"/>
        <w:rPr>
          <w:rFonts w:ascii="Arial" w:hAnsi="Arial" w:cs="Arial"/>
          <w:noProof/>
          <w:color w:val="4F81BD"/>
          <w:lang w:val="es-ES"/>
        </w:rPr>
      </w:pPr>
      <w:r w:rsidRPr="00C8373E">
        <w:rPr>
          <w:rFonts w:ascii="Arial" w:hAnsi="Arial" w:cs="Arial"/>
          <w:noProof/>
          <w:color w:val="4F81BD"/>
          <w:lang w:val="es-ES"/>
        </w:rPr>
        <w:t>Dr. Michaela Fersch</w:t>
      </w:r>
    </w:p>
    <w:p w:rsidR="00C8373E" w:rsidRPr="00C8373E" w:rsidRDefault="00C8373E" w:rsidP="00C8373E">
      <w:pPr>
        <w:pBdr>
          <w:top w:val="double" w:sz="4" w:space="1" w:color="808080"/>
          <w:left w:val="double" w:sz="4" w:space="4" w:color="808080"/>
          <w:bottom w:val="double" w:sz="4" w:space="1" w:color="808080"/>
          <w:right w:val="double" w:sz="4" w:space="4" w:color="808080"/>
        </w:pBdr>
        <w:jc w:val="center"/>
        <w:rPr>
          <w:rFonts w:ascii="Arial" w:hAnsi="Arial" w:cs="Arial"/>
          <w:noProof/>
          <w:color w:val="4F81BD"/>
          <w:lang w:val="es-ES"/>
        </w:rPr>
      </w:pPr>
      <w:r w:rsidRPr="00C8373E">
        <w:rPr>
          <w:rFonts w:ascii="Arial" w:hAnsi="Arial" w:cs="Arial"/>
          <w:noProof/>
          <w:color w:val="4F81BD"/>
          <w:lang w:val="es-ES"/>
        </w:rPr>
        <w:t>Michaela.Fersch@dlr.de</w:t>
      </w:r>
    </w:p>
    <w:p w:rsidR="008739BE" w:rsidRPr="00832CB7" w:rsidRDefault="00C8373E" w:rsidP="00C8373E">
      <w:pPr>
        <w:pBdr>
          <w:top w:val="double" w:sz="4" w:space="1" w:color="808080"/>
          <w:left w:val="double" w:sz="4" w:space="4" w:color="808080"/>
          <w:bottom w:val="double" w:sz="4" w:space="1" w:color="808080"/>
          <w:right w:val="double" w:sz="4" w:space="4" w:color="808080"/>
        </w:pBdr>
        <w:jc w:val="center"/>
        <w:rPr>
          <w:rFonts w:ascii="Arial" w:hAnsi="Arial" w:cs="Arial"/>
          <w:noProof/>
          <w:color w:val="4F81BD"/>
          <w:lang w:val="en-GB"/>
        </w:rPr>
      </w:pPr>
      <w:r w:rsidRPr="00C8373E">
        <w:rPr>
          <w:rFonts w:ascii="Arial" w:hAnsi="Arial" w:cs="Arial"/>
          <w:noProof/>
          <w:color w:val="4F81BD"/>
          <w:lang w:val="es-ES"/>
        </w:rPr>
        <w:t>(++49) (228) 38211</w:t>
      </w:r>
      <w:r w:rsidR="00153D85">
        <w:rPr>
          <w:rFonts w:ascii="Arial" w:hAnsi="Arial" w:cs="Arial"/>
          <w:noProof/>
          <w:color w:val="4F81BD"/>
          <w:lang w:val="es-ES"/>
        </w:rPr>
        <w:t>268</w:t>
      </w:r>
      <w:r w:rsidR="008739BE" w:rsidRPr="00832CB7">
        <w:rPr>
          <w:rFonts w:ascii="Arial" w:hAnsi="Arial" w:cs="Arial"/>
          <w:noProof/>
          <w:color w:val="4F81BD"/>
          <w:lang w:val="en-GB"/>
        </w:rPr>
        <w:t xml:space="preserve"> </w:t>
      </w:r>
    </w:p>
    <w:p w:rsidR="008E2A87" w:rsidRPr="00832CB7" w:rsidRDefault="008E2A87" w:rsidP="007D1FB5">
      <w:pPr>
        <w:pBdr>
          <w:top w:val="double" w:sz="4" w:space="1" w:color="808080"/>
          <w:left w:val="double" w:sz="4" w:space="4" w:color="808080"/>
          <w:bottom w:val="double" w:sz="4" w:space="1" w:color="808080"/>
          <w:right w:val="double" w:sz="4" w:space="4" w:color="808080"/>
        </w:pBdr>
        <w:jc w:val="center"/>
        <w:rPr>
          <w:rFonts w:ascii="Arial" w:hAnsi="Arial" w:cs="Arial"/>
          <w:noProof/>
          <w:color w:val="4F81BD"/>
          <w:lang w:val="en-GB"/>
        </w:rPr>
      </w:pPr>
    </w:p>
    <w:p w:rsidR="005A51CE" w:rsidRPr="005A51CE" w:rsidRDefault="005A51CE" w:rsidP="005A51CE">
      <w:pPr>
        <w:pBdr>
          <w:top w:val="double" w:sz="4" w:space="1" w:color="808080"/>
          <w:left w:val="double" w:sz="4" w:space="4" w:color="808080"/>
          <w:bottom w:val="double" w:sz="4" w:space="1" w:color="808080"/>
          <w:right w:val="double" w:sz="4" w:space="4" w:color="808080"/>
        </w:pBdr>
        <w:jc w:val="center"/>
        <w:rPr>
          <w:rFonts w:ascii="Arial" w:hAnsi="Arial" w:cs="Arial"/>
          <w:noProof/>
          <w:color w:val="4F81BD"/>
          <w:lang w:val="en-US"/>
        </w:rPr>
      </w:pPr>
      <w:r w:rsidRPr="005A51CE">
        <w:rPr>
          <w:rFonts w:ascii="Arial" w:hAnsi="Arial" w:cs="Arial"/>
          <w:noProof/>
          <w:color w:val="4F81BD"/>
          <w:lang w:val="en-US"/>
        </w:rPr>
        <w:t>Dr. Ralph Schuster</w:t>
      </w:r>
    </w:p>
    <w:p w:rsidR="005A51CE" w:rsidRPr="005A51CE" w:rsidRDefault="005A51CE" w:rsidP="005A51CE">
      <w:pPr>
        <w:pBdr>
          <w:top w:val="double" w:sz="4" w:space="1" w:color="808080"/>
          <w:left w:val="double" w:sz="4" w:space="4" w:color="808080"/>
          <w:bottom w:val="double" w:sz="4" w:space="1" w:color="808080"/>
          <w:right w:val="double" w:sz="4" w:space="4" w:color="808080"/>
        </w:pBdr>
        <w:jc w:val="center"/>
        <w:rPr>
          <w:rFonts w:ascii="Arial" w:hAnsi="Arial" w:cs="Arial"/>
          <w:noProof/>
          <w:color w:val="4F81BD"/>
          <w:lang w:val="en-US"/>
        </w:rPr>
      </w:pPr>
      <w:r w:rsidRPr="005A51CE">
        <w:rPr>
          <w:rFonts w:ascii="Arial" w:hAnsi="Arial" w:cs="Arial"/>
          <w:noProof/>
          <w:color w:val="4F81BD"/>
          <w:lang w:val="en-US"/>
        </w:rPr>
        <w:t xml:space="preserve">Ralph.Schuster@dlr.de </w:t>
      </w:r>
    </w:p>
    <w:p w:rsidR="005A51CE" w:rsidRPr="00832CB7" w:rsidRDefault="005A51CE" w:rsidP="005A51CE">
      <w:pPr>
        <w:pBdr>
          <w:top w:val="double" w:sz="4" w:space="1" w:color="808080"/>
          <w:left w:val="double" w:sz="4" w:space="4" w:color="808080"/>
          <w:bottom w:val="double" w:sz="4" w:space="1" w:color="808080"/>
          <w:right w:val="double" w:sz="4" w:space="4" w:color="808080"/>
        </w:pBdr>
        <w:jc w:val="center"/>
        <w:rPr>
          <w:rFonts w:ascii="Arial" w:hAnsi="Arial" w:cs="Arial"/>
          <w:noProof/>
          <w:color w:val="4F81BD"/>
          <w:lang w:val="en-GB"/>
        </w:rPr>
      </w:pPr>
      <w:r w:rsidRPr="00832CB7">
        <w:rPr>
          <w:rFonts w:ascii="Arial" w:hAnsi="Arial" w:cs="Arial"/>
          <w:noProof/>
          <w:color w:val="4F81BD"/>
          <w:lang w:val="en-GB"/>
        </w:rPr>
        <w:t>(++49) (0)228 3821-1233</w:t>
      </w:r>
    </w:p>
    <w:p w:rsidR="008E2A87" w:rsidRPr="00832CB7" w:rsidRDefault="008E2A87" w:rsidP="007D1FB5">
      <w:pPr>
        <w:pBdr>
          <w:top w:val="double" w:sz="4" w:space="1" w:color="808080"/>
          <w:left w:val="double" w:sz="4" w:space="4" w:color="808080"/>
          <w:bottom w:val="double" w:sz="4" w:space="1" w:color="808080"/>
          <w:right w:val="double" w:sz="4" w:space="4" w:color="808080"/>
        </w:pBdr>
        <w:jc w:val="center"/>
        <w:rPr>
          <w:rFonts w:ascii="Arial" w:hAnsi="Arial" w:cs="Arial"/>
          <w:noProof/>
          <w:color w:val="4F81BD"/>
          <w:lang w:val="en-GB"/>
        </w:rPr>
      </w:pPr>
    </w:p>
    <w:p w:rsidR="00104C58" w:rsidRPr="00D23925" w:rsidRDefault="00104C58" w:rsidP="00104C58">
      <w:pPr>
        <w:pStyle w:val="TDC1"/>
        <w:tabs>
          <w:tab w:val="left" w:pos="480"/>
          <w:tab w:val="right" w:leader="dot" w:pos="9062"/>
        </w:tabs>
        <w:rPr>
          <w:rFonts w:ascii="Arial" w:hAnsi="Arial" w:cs="Arial"/>
          <w:sz w:val="22"/>
          <w:szCs w:val="22"/>
          <w:lang w:val="en-GB"/>
        </w:rPr>
      </w:pPr>
      <w:r>
        <w:rPr>
          <w:rFonts w:ascii="Arial" w:hAnsi="Arial" w:cs="Arial"/>
          <w:sz w:val="22"/>
          <w:szCs w:val="22"/>
          <w:lang w:val="en-GB"/>
        </w:rPr>
        <w:br w:type="page"/>
      </w:r>
    </w:p>
    <w:bookmarkStart w:id="1" w:name="_Toc280021119"/>
    <w:p w:rsidR="00104C58" w:rsidRDefault="00481C15" w:rsidP="00104C58">
      <w:pPr>
        <w:outlineLvl w:val="0"/>
        <w:rPr>
          <w:rFonts w:ascii="Arial" w:hAnsi="Arial" w:cs="Arial"/>
          <w:b/>
          <w:lang w:val="en-GB"/>
        </w:rPr>
      </w:pPr>
      <w:r>
        <w:rPr>
          <w:noProof/>
          <w:lang w:val="es-ES" w:eastAsia="es-ES"/>
        </w:rPr>
        <w:lastRenderedPageBreak/>
        <mc:AlternateContent>
          <mc:Choice Requires="wps">
            <w:drawing>
              <wp:anchor distT="0" distB="0" distL="114300" distR="114300" simplePos="0" relativeHeight="251652608" behindDoc="0" locked="0" layoutInCell="1" allowOverlap="1">
                <wp:simplePos x="0" y="0"/>
                <wp:positionH relativeFrom="column">
                  <wp:posOffset>-914400</wp:posOffset>
                </wp:positionH>
                <wp:positionV relativeFrom="paragraph">
                  <wp:posOffset>10160</wp:posOffset>
                </wp:positionV>
                <wp:extent cx="571500" cy="158750"/>
                <wp:effectExtent l="0" t="0" r="38100" b="190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875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71.95pt;margin-top:.8pt;width:45pt;height: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" fillcolor="#9c0" strokecolor="#9c0"/>
            </w:pict>
          </mc:Fallback>
        </mc:AlternateContent>
      </w:r>
      <w:r w:rsidR="00104C58">
        <w:rPr>
          <w:rFonts w:ascii="Arial" w:hAnsi="Arial" w:cs="Arial"/>
          <w:b/>
          <w:lang w:val="en-GB"/>
        </w:rPr>
        <w:t>BACKGROUND</w:t>
      </w:r>
      <w:bookmarkEnd w:id="1"/>
    </w:p>
    <w:p w:rsidR="00104C58" w:rsidRPr="00D23925" w:rsidRDefault="00104C58" w:rsidP="00104C58">
      <w:pPr>
        <w:rPr>
          <w:rFonts w:ascii="Arial" w:hAnsi="Arial" w:cs="Arial"/>
          <w:b/>
          <w:lang w:val="en-GB"/>
        </w:rPr>
      </w:pPr>
    </w:p>
    <w:p w:rsidR="00104C58" w:rsidRDefault="00104C58" w:rsidP="00104C58">
      <w:pPr>
        <w:jc w:val="both"/>
        <w:rPr>
          <w:rFonts w:ascii="Arial" w:hAnsi="Arial" w:cs="Arial"/>
          <w:sz w:val="22"/>
          <w:szCs w:val="22"/>
          <w:lang w:val="en-GB"/>
        </w:rPr>
      </w:pPr>
      <w:r w:rsidRPr="00CD6F4E">
        <w:rPr>
          <w:rFonts w:ascii="Arial" w:hAnsi="Arial" w:cs="Arial"/>
          <w:sz w:val="22"/>
          <w:szCs w:val="22"/>
          <w:lang w:val="en-GB"/>
        </w:rPr>
        <w:t>Under the umbrella of E-Rare</w:t>
      </w:r>
      <w:r w:rsidR="00C8373E">
        <w:rPr>
          <w:rFonts w:ascii="Arial" w:hAnsi="Arial" w:cs="Arial"/>
          <w:sz w:val="22"/>
          <w:szCs w:val="22"/>
          <w:lang w:val="en-GB"/>
        </w:rPr>
        <w:t>-3</w:t>
      </w:r>
      <w:r w:rsidRPr="00CD6F4E">
        <w:rPr>
          <w:rFonts w:ascii="Arial" w:hAnsi="Arial" w:cs="Arial"/>
          <w:sz w:val="22"/>
          <w:szCs w:val="22"/>
          <w:lang w:val="en-GB"/>
        </w:rPr>
        <w:t xml:space="preserve"> (ERA-Net for research programmes on rare diseases), </w:t>
      </w:r>
      <w:r w:rsidR="00C8373E">
        <w:rPr>
          <w:rFonts w:ascii="Arial" w:hAnsi="Arial" w:cs="Arial"/>
          <w:sz w:val="22"/>
          <w:szCs w:val="22"/>
          <w:lang w:val="en-GB"/>
        </w:rPr>
        <w:t xml:space="preserve">the </w:t>
      </w:r>
      <w:r w:rsidRPr="00C850A9">
        <w:rPr>
          <w:rFonts w:ascii="Arial" w:hAnsi="Arial" w:cs="Arial"/>
          <w:sz w:val="22"/>
          <w:szCs w:val="22"/>
          <w:lang w:val="en-GB"/>
        </w:rPr>
        <w:t>funding</w:t>
      </w:r>
      <w:r w:rsidRPr="00CD6F4E">
        <w:rPr>
          <w:rFonts w:ascii="Arial" w:hAnsi="Arial" w:cs="Arial"/>
          <w:sz w:val="22"/>
          <w:szCs w:val="22"/>
          <w:lang w:val="en-GB"/>
        </w:rPr>
        <w:t xml:space="preserve"> organisations </w:t>
      </w:r>
      <w:r w:rsidR="00C8373E">
        <w:rPr>
          <w:rFonts w:ascii="Arial" w:hAnsi="Arial" w:cs="Arial"/>
          <w:sz w:val="22"/>
          <w:szCs w:val="22"/>
          <w:lang w:val="en-GB"/>
        </w:rPr>
        <w:t xml:space="preserve">mentioned in the call text </w:t>
      </w:r>
      <w:r w:rsidRPr="00CD6F4E">
        <w:rPr>
          <w:rFonts w:ascii="Arial" w:hAnsi="Arial" w:cs="Arial"/>
          <w:sz w:val="22"/>
          <w:szCs w:val="22"/>
          <w:lang w:val="en-GB"/>
        </w:rPr>
        <w:t xml:space="preserve">have agreed to fund the </w:t>
      </w:r>
      <w:r w:rsidR="00C8373E">
        <w:rPr>
          <w:rFonts w:ascii="Arial" w:hAnsi="Arial" w:cs="Arial"/>
          <w:sz w:val="22"/>
          <w:szCs w:val="22"/>
          <w:lang w:val="en-GB"/>
        </w:rPr>
        <w:t>seventh</w:t>
      </w:r>
      <w:r w:rsidRPr="00CD6F4E">
        <w:rPr>
          <w:rFonts w:ascii="Arial" w:hAnsi="Arial" w:cs="Arial"/>
          <w:sz w:val="22"/>
          <w:szCs w:val="22"/>
          <w:lang w:val="en-GB"/>
        </w:rPr>
        <w:t xml:space="preserve"> </w:t>
      </w:r>
      <w:r>
        <w:rPr>
          <w:rFonts w:ascii="Arial" w:hAnsi="Arial" w:cs="Arial"/>
          <w:sz w:val="22"/>
          <w:szCs w:val="22"/>
          <w:lang w:val="en-GB"/>
        </w:rPr>
        <w:t xml:space="preserve">E-Rare </w:t>
      </w:r>
      <w:r w:rsidRPr="008739BE">
        <w:rPr>
          <w:rFonts w:ascii="Arial" w:hAnsi="Arial" w:cs="Arial"/>
          <w:sz w:val="22"/>
          <w:szCs w:val="22"/>
          <w:lang w:val="en-GB"/>
        </w:rPr>
        <w:t xml:space="preserve">joint transnational call (JTC </w:t>
      </w:r>
      <w:r w:rsidR="00C8373E">
        <w:rPr>
          <w:rFonts w:ascii="Arial" w:hAnsi="Arial" w:cs="Arial"/>
          <w:sz w:val="22"/>
          <w:szCs w:val="22"/>
          <w:lang w:val="en-GB"/>
        </w:rPr>
        <w:t>2015</w:t>
      </w:r>
      <w:r w:rsidRPr="008739BE">
        <w:rPr>
          <w:rFonts w:ascii="Arial" w:hAnsi="Arial" w:cs="Arial"/>
          <w:sz w:val="22"/>
          <w:szCs w:val="22"/>
          <w:lang w:val="en-GB"/>
        </w:rPr>
        <w:t>)</w:t>
      </w:r>
      <w:r w:rsidRPr="00CD6F4E">
        <w:rPr>
          <w:rFonts w:ascii="Arial" w:hAnsi="Arial" w:cs="Arial"/>
          <w:sz w:val="22"/>
          <w:szCs w:val="22"/>
          <w:lang w:val="en-GB"/>
        </w:rPr>
        <w:t xml:space="preserve"> for collaborative research projects </w:t>
      </w:r>
      <w:r w:rsidR="00C8373E">
        <w:rPr>
          <w:rFonts w:ascii="Arial" w:hAnsi="Arial" w:cs="Arial"/>
          <w:sz w:val="22"/>
          <w:szCs w:val="22"/>
          <w:lang w:val="en-GB"/>
        </w:rPr>
        <w:t>on Rare Diseases</w:t>
      </w:r>
      <w:r w:rsidRPr="00CD6F4E">
        <w:rPr>
          <w:rFonts w:ascii="Arial" w:hAnsi="Arial" w:cs="Arial"/>
          <w:sz w:val="22"/>
          <w:szCs w:val="22"/>
          <w:lang w:val="en-GB"/>
        </w:rPr>
        <w:t>. The E-Rare funding organisations particularly wish to promote interdisciplinary collaboration and to encourage translational research proposals.</w:t>
      </w:r>
    </w:p>
    <w:p w:rsidR="00104C58" w:rsidRDefault="00104C58" w:rsidP="00104C58">
      <w:pPr>
        <w:rPr>
          <w:rFonts w:ascii="Arial" w:hAnsi="Arial" w:cs="Arial"/>
          <w:sz w:val="22"/>
          <w:szCs w:val="22"/>
          <w:lang w:val="en-GB"/>
        </w:rPr>
      </w:pPr>
    </w:p>
    <w:p w:rsidR="00104C58" w:rsidRPr="00D23925" w:rsidRDefault="00104C58" w:rsidP="00104C58">
      <w:pPr>
        <w:rPr>
          <w:rFonts w:ascii="Arial" w:hAnsi="Arial" w:cs="Arial"/>
          <w:sz w:val="22"/>
          <w:szCs w:val="22"/>
          <w:lang w:val="en-GB"/>
        </w:rPr>
      </w:pPr>
    </w:p>
    <w:bookmarkStart w:id="2" w:name="_Toc280021120"/>
    <w:p w:rsidR="00104C58" w:rsidRPr="00D23925" w:rsidRDefault="00481C15" w:rsidP="00104C58">
      <w:pPr>
        <w:outlineLvl w:val="0"/>
        <w:rPr>
          <w:rFonts w:ascii="Arial" w:hAnsi="Arial" w:cs="Arial"/>
          <w:b/>
          <w:lang w:val="en-GB"/>
        </w:rPr>
      </w:pPr>
      <w:r>
        <w:rPr>
          <w:noProof/>
          <w:lang w:val="es-ES" w:eastAsia="es-ES"/>
        </w:rPr>
        <mc:AlternateContent>
          <mc:Choice Requires="wps">
            <w:drawing>
              <wp:anchor distT="0" distB="0" distL="114300" distR="114300" simplePos="0" relativeHeight="251653632" behindDoc="0" locked="0" layoutInCell="1" allowOverlap="1">
                <wp:simplePos x="0" y="0"/>
                <wp:positionH relativeFrom="column">
                  <wp:posOffset>-914400</wp:posOffset>
                </wp:positionH>
                <wp:positionV relativeFrom="paragraph">
                  <wp:posOffset>10160</wp:posOffset>
                </wp:positionV>
                <wp:extent cx="571500" cy="158750"/>
                <wp:effectExtent l="0" t="0" r="38100" b="1905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875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 o:spid="_x0000_s1026" style="position:absolute;margin-left:-71.95pt;margin-top:.8pt;width:45pt;height: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" fillcolor="#9c0" strokecolor="#9c0"/>
            </w:pict>
          </mc:Fallback>
        </mc:AlternateContent>
      </w:r>
      <w:r w:rsidR="00104C58">
        <w:rPr>
          <w:rFonts w:ascii="Arial" w:hAnsi="Arial" w:cs="Arial"/>
          <w:b/>
          <w:lang w:val="en-GB"/>
        </w:rPr>
        <w:t>REGISTRATION</w:t>
      </w:r>
      <w:bookmarkEnd w:id="2"/>
    </w:p>
    <w:p w:rsidR="00104C58" w:rsidRPr="00D23925" w:rsidRDefault="00104C58" w:rsidP="00104C58">
      <w:pPr>
        <w:rPr>
          <w:rFonts w:ascii="Arial" w:hAnsi="Arial" w:cs="Arial"/>
          <w:b/>
          <w:lang w:val="en-GB"/>
        </w:rPr>
      </w:pPr>
    </w:p>
    <w:p w:rsidR="00104C58" w:rsidRDefault="00104C58" w:rsidP="00104C58">
      <w:pPr>
        <w:jc w:val="both"/>
        <w:rPr>
          <w:rFonts w:ascii="Arial" w:hAnsi="Arial" w:cs="Arial"/>
          <w:sz w:val="22"/>
          <w:szCs w:val="22"/>
          <w:lang w:val="en-GB"/>
        </w:rPr>
      </w:pPr>
      <w:r w:rsidRPr="005B4200">
        <w:rPr>
          <w:rFonts w:ascii="Arial" w:hAnsi="Arial" w:cs="Arial"/>
          <w:sz w:val="22"/>
          <w:szCs w:val="22"/>
          <w:lang w:val="en-GB"/>
        </w:rPr>
        <w:t xml:space="preserve">Research consortia who intend to submit a transnational project proposal should register at the electronic proposal system as soon as </w:t>
      </w:r>
      <w:r w:rsidR="00A54E27" w:rsidRPr="00F672B1">
        <w:rPr>
          <w:rFonts w:ascii="Arial" w:hAnsi="Arial" w:cs="Arial"/>
          <w:sz w:val="22"/>
          <w:szCs w:val="22"/>
          <w:lang w:val="en-GB"/>
        </w:rPr>
        <w:t xml:space="preserve">possible </w:t>
      </w:r>
      <w:r w:rsidR="00C8373E">
        <w:rPr>
          <w:rFonts w:ascii="Arial" w:hAnsi="Arial" w:cs="Arial"/>
          <w:sz w:val="22"/>
          <w:szCs w:val="22"/>
          <w:lang w:val="en-GB"/>
        </w:rPr>
        <w:t>(</w:t>
      </w:r>
      <w:hyperlink r:id="rId10" w:history="1">
        <w:r w:rsidR="00C8373E" w:rsidRPr="00C8373E">
          <w:rPr>
            <w:rStyle w:val="Hipervnculo"/>
            <w:rFonts w:ascii="Arial" w:hAnsi="Arial" w:cs="Arial"/>
            <w:sz w:val="22"/>
            <w:szCs w:val="22"/>
            <w:lang w:val="en-GB"/>
          </w:rPr>
          <w:t>https:/www.pt-it.de/ptoutline/ERARE15</w:t>
        </w:r>
      </w:hyperlink>
      <w:r w:rsidR="00F672B1" w:rsidRPr="00F672B1">
        <w:rPr>
          <w:rFonts w:ascii="Arial" w:hAnsi="Arial" w:cs="Arial"/>
          <w:sz w:val="22"/>
          <w:szCs w:val="22"/>
          <w:lang w:val="en-GB" w:eastAsia="de-DE"/>
        </w:rPr>
        <w:t>)</w:t>
      </w:r>
      <w:r w:rsidR="00A54E27">
        <w:rPr>
          <w:rFonts w:ascii="Arial" w:hAnsi="Arial" w:cs="Arial"/>
          <w:sz w:val="22"/>
          <w:szCs w:val="22"/>
          <w:lang w:val="en-GB" w:eastAsia="de-DE"/>
        </w:rPr>
        <w:t>.</w:t>
      </w:r>
      <w:r w:rsidR="00F672B1" w:rsidRPr="00F672B1">
        <w:rPr>
          <w:rFonts w:ascii="Arial" w:hAnsi="Arial" w:cs="Arial"/>
          <w:sz w:val="20"/>
          <w:szCs w:val="20"/>
          <w:lang w:val="en-GB" w:eastAsia="de-DE"/>
        </w:rPr>
        <w:t xml:space="preserve"> </w:t>
      </w:r>
      <w:r w:rsidRPr="00350B55">
        <w:rPr>
          <w:rFonts w:ascii="Arial" w:hAnsi="Arial" w:cs="Arial"/>
          <w:sz w:val="22"/>
          <w:szCs w:val="22"/>
          <w:lang w:val="en-GB"/>
        </w:rPr>
        <w:t xml:space="preserve">The system will be opened in the </w:t>
      </w:r>
      <w:r w:rsidR="00C8373E">
        <w:rPr>
          <w:rFonts w:ascii="Arial" w:hAnsi="Arial" w:cs="Arial"/>
          <w:sz w:val="22"/>
          <w:szCs w:val="22"/>
          <w:lang w:val="en-GB"/>
        </w:rPr>
        <w:t>third</w:t>
      </w:r>
      <w:r w:rsidRPr="00350B55">
        <w:rPr>
          <w:rFonts w:ascii="Arial" w:hAnsi="Arial" w:cs="Arial"/>
          <w:sz w:val="22"/>
          <w:szCs w:val="22"/>
          <w:lang w:val="en-GB"/>
        </w:rPr>
        <w:t xml:space="preserve"> week of January </w:t>
      </w:r>
      <w:r w:rsidR="00C8373E">
        <w:rPr>
          <w:rFonts w:ascii="Arial" w:hAnsi="Arial" w:cs="Arial"/>
          <w:sz w:val="22"/>
          <w:szCs w:val="22"/>
          <w:lang w:val="en-GB"/>
        </w:rPr>
        <w:t>2015</w:t>
      </w:r>
      <w:r w:rsidRPr="008739BE">
        <w:rPr>
          <w:rFonts w:ascii="Arial" w:hAnsi="Arial" w:cs="Arial"/>
          <w:sz w:val="22"/>
          <w:szCs w:val="22"/>
          <w:lang w:val="en-GB"/>
        </w:rPr>
        <w:t xml:space="preserve"> latest. To register, please fill in the data sheet of the system. The same data sheet can later be</w:t>
      </w:r>
      <w:r w:rsidRPr="005B4200">
        <w:rPr>
          <w:rFonts w:ascii="Arial" w:hAnsi="Arial" w:cs="Arial"/>
          <w:sz w:val="22"/>
          <w:szCs w:val="22"/>
          <w:lang w:val="en-GB"/>
        </w:rPr>
        <w:t xml:space="preserve"> used for the final electronic proposal submission.</w:t>
      </w:r>
    </w:p>
    <w:p w:rsidR="00104C58" w:rsidRDefault="00104C58" w:rsidP="00104C58">
      <w:pPr>
        <w:jc w:val="both"/>
        <w:rPr>
          <w:rFonts w:ascii="Arial" w:hAnsi="Arial" w:cs="Arial"/>
          <w:sz w:val="22"/>
          <w:szCs w:val="22"/>
          <w:lang w:val="en-GB"/>
        </w:rPr>
      </w:pPr>
    </w:p>
    <w:p w:rsidR="00104C58" w:rsidRPr="00D23925" w:rsidRDefault="00104C58" w:rsidP="00104C58">
      <w:pPr>
        <w:jc w:val="both"/>
        <w:rPr>
          <w:rFonts w:ascii="Arial" w:hAnsi="Arial" w:cs="Arial"/>
          <w:sz w:val="22"/>
          <w:szCs w:val="22"/>
          <w:lang w:val="en-GB"/>
        </w:rPr>
      </w:pPr>
    </w:p>
    <w:bookmarkStart w:id="3" w:name="_Toc280021121"/>
    <w:p w:rsidR="00104C58" w:rsidRPr="00D23925" w:rsidRDefault="00481C15" w:rsidP="00104C58">
      <w:pPr>
        <w:outlineLvl w:val="0"/>
        <w:rPr>
          <w:rFonts w:ascii="Arial" w:hAnsi="Arial" w:cs="Arial"/>
          <w:b/>
          <w:lang w:val="en-GB"/>
        </w:rPr>
      </w:pPr>
      <w:r>
        <w:rPr>
          <w:noProof/>
          <w:lang w:val="es-ES" w:eastAsia="es-ES"/>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10160</wp:posOffset>
                </wp:positionV>
                <wp:extent cx="571500" cy="158750"/>
                <wp:effectExtent l="0" t="0" r="38100" b="1905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875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1" o:spid="_x0000_s1026" style="position:absolute;margin-left:-71.95pt;margin-top:.8pt;width:45pt;height: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" fillcolor="#9c0" strokecolor="#9c0"/>
            </w:pict>
          </mc:Fallback>
        </mc:AlternateContent>
      </w:r>
      <w:r w:rsidR="00104C58">
        <w:rPr>
          <w:rFonts w:ascii="Arial" w:hAnsi="Arial" w:cs="Arial"/>
          <w:b/>
          <w:lang w:val="en-GB"/>
        </w:rPr>
        <w:t>PROPOSAL SUBMISSION</w:t>
      </w:r>
      <w:bookmarkEnd w:id="3"/>
    </w:p>
    <w:p w:rsidR="00104C58" w:rsidRPr="00D23925" w:rsidRDefault="00104C58" w:rsidP="00104C58">
      <w:pPr>
        <w:rPr>
          <w:rFonts w:ascii="Arial" w:hAnsi="Arial" w:cs="Arial"/>
          <w:b/>
          <w:lang w:val="en-GB"/>
        </w:rPr>
      </w:pPr>
    </w:p>
    <w:p w:rsidR="00104C58" w:rsidRPr="00384132" w:rsidRDefault="00104C58" w:rsidP="00104C58">
      <w:pPr>
        <w:jc w:val="both"/>
        <w:rPr>
          <w:rFonts w:ascii="Arial" w:hAnsi="Arial" w:cs="Arial"/>
          <w:sz w:val="22"/>
          <w:szCs w:val="22"/>
          <w:lang w:val="en-GB"/>
        </w:rPr>
      </w:pPr>
      <w:r w:rsidRPr="00384132">
        <w:rPr>
          <w:rFonts w:ascii="Arial" w:hAnsi="Arial" w:cs="Arial"/>
          <w:sz w:val="22"/>
          <w:szCs w:val="22"/>
          <w:lang w:val="en-GB"/>
        </w:rPr>
        <w:t xml:space="preserve">There will be a </w:t>
      </w:r>
      <w:r w:rsidRPr="00384132">
        <w:rPr>
          <w:rFonts w:ascii="Arial" w:hAnsi="Arial" w:cs="Arial"/>
          <w:b/>
          <w:sz w:val="22"/>
          <w:szCs w:val="22"/>
          <w:lang w:val="en-GB"/>
        </w:rPr>
        <w:t xml:space="preserve">two-stage </w:t>
      </w:r>
      <w:r>
        <w:rPr>
          <w:rFonts w:ascii="Arial" w:hAnsi="Arial" w:cs="Arial"/>
          <w:b/>
          <w:sz w:val="22"/>
          <w:szCs w:val="22"/>
          <w:lang w:val="en-GB"/>
        </w:rPr>
        <w:t xml:space="preserve">submission </w:t>
      </w:r>
      <w:r w:rsidRPr="00384132">
        <w:rPr>
          <w:rFonts w:ascii="Arial" w:hAnsi="Arial" w:cs="Arial"/>
          <w:b/>
          <w:sz w:val="22"/>
          <w:szCs w:val="22"/>
          <w:lang w:val="en-GB"/>
        </w:rPr>
        <w:t>procedure for joint applications: pre-proposals and full proposals</w:t>
      </w:r>
      <w:r w:rsidRPr="00384132">
        <w:rPr>
          <w:rFonts w:ascii="Arial" w:hAnsi="Arial" w:cs="Arial"/>
          <w:sz w:val="22"/>
          <w:szCs w:val="22"/>
          <w:lang w:val="en-GB"/>
        </w:rPr>
        <w:t>. In both cases, one joint proposal document (in English) shall be prepared by the partners of a joint transnational proposal, and must be submitted to the J</w:t>
      </w:r>
      <w:r>
        <w:rPr>
          <w:rFonts w:ascii="Arial" w:hAnsi="Arial" w:cs="Arial"/>
          <w:sz w:val="22"/>
          <w:szCs w:val="22"/>
          <w:lang w:val="en-GB"/>
        </w:rPr>
        <w:t xml:space="preserve">oint Call Secretariat (JCS) </w:t>
      </w:r>
      <w:r w:rsidRPr="00384132">
        <w:rPr>
          <w:rFonts w:ascii="Arial" w:hAnsi="Arial" w:cs="Arial"/>
          <w:sz w:val="22"/>
          <w:szCs w:val="22"/>
          <w:lang w:val="en-GB"/>
        </w:rPr>
        <w:t>by one spokesperson, the coordinator.</w:t>
      </w:r>
    </w:p>
    <w:p w:rsidR="00104C58" w:rsidRPr="00384132" w:rsidRDefault="00104C58" w:rsidP="00104C58">
      <w:pPr>
        <w:jc w:val="both"/>
        <w:rPr>
          <w:rFonts w:ascii="Arial" w:hAnsi="Arial" w:cs="Arial"/>
          <w:sz w:val="22"/>
          <w:szCs w:val="22"/>
          <w:lang w:val="en-GB"/>
        </w:rPr>
      </w:pPr>
    </w:p>
    <w:p w:rsidR="00104C58" w:rsidRPr="009C0616" w:rsidRDefault="00104C58" w:rsidP="00104C58">
      <w:pPr>
        <w:jc w:val="both"/>
        <w:rPr>
          <w:rFonts w:ascii="Arial" w:hAnsi="Arial" w:cs="Arial"/>
          <w:sz w:val="22"/>
          <w:szCs w:val="22"/>
          <w:lang w:val="en-GB"/>
        </w:rPr>
      </w:pPr>
      <w:r w:rsidRPr="00384132">
        <w:rPr>
          <w:rFonts w:ascii="Arial" w:hAnsi="Arial" w:cs="Arial"/>
          <w:b/>
          <w:sz w:val="22"/>
          <w:szCs w:val="22"/>
          <w:lang w:val="en-GB"/>
        </w:rPr>
        <w:t>Electronic pre-proposal</w:t>
      </w:r>
      <w:r w:rsidRPr="005B4200">
        <w:rPr>
          <w:rFonts w:ascii="Arial" w:hAnsi="Arial" w:cs="Arial"/>
          <w:sz w:val="22"/>
          <w:szCs w:val="22"/>
          <w:lang w:val="en-GB"/>
        </w:rPr>
        <w:t xml:space="preserve"> submission is mandatory. </w:t>
      </w:r>
      <w:r>
        <w:rPr>
          <w:rFonts w:ascii="Arial" w:hAnsi="Arial" w:cs="Arial"/>
          <w:sz w:val="22"/>
          <w:szCs w:val="22"/>
          <w:lang w:val="en-GB"/>
        </w:rPr>
        <w:t>To apply,</w:t>
      </w:r>
      <w:r w:rsidRPr="005B4200">
        <w:rPr>
          <w:rFonts w:ascii="Arial" w:hAnsi="Arial" w:cs="Arial"/>
          <w:sz w:val="22"/>
          <w:szCs w:val="22"/>
          <w:lang w:val="en-GB"/>
        </w:rPr>
        <w:t xml:space="preserve"> please use the </w:t>
      </w:r>
      <w:r>
        <w:rPr>
          <w:rFonts w:ascii="Arial" w:hAnsi="Arial" w:cs="Arial"/>
          <w:sz w:val="22"/>
          <w:szCs w:val="22"/>
          <w:lang w:val="en-GB"/>
        </w:rPr>
        <w:t>pre-</w:t>
      </w:r>
      <w:r w:rsidRPr="005B4200">
        <w:rPr>
          <w:rFonts w:ascii="Arial" w:hAnsi="Arial" w:cs="Arial"/>
          <w:sz w:val="22"/>
          <w:szCs w:val="22"/>
          <w:lang w:val="en-GB"/>
        </w:rPr>
        <w:t xml:space="preserve">proposal template provided on the E-Rare web page (www.e-rare.eu). </w:t>
      </w:r>
      <w:r w:rsidRPr="00384132">
        <w:rPr>
          <w:rFonts w:ascii="Arial" w:hAnsi="Arial" w:cs="Arial"/>
          <w:sz w:val="22"/>
          <w:szCs w:val="22"/>
          <w:lang w:val="en-GB"/>
        </w:rPr>
        <w:t xml:space="preserve">Joint </w:t>
      </w:r>
      <w:r w:rsidRPr="009C0616">
        <w:rPr>
          <w:rFonts w:ascii="Arial" w:hAnsi="Arial" w:cs="Arial"/>
          <w:sz w:val="22"/>
          <w:szCs w:val="22"/>
          <w:lang w:val="en-GB"/>
        </w:rPr>
        <w:t xml:space="preserve">pre-proposals (in English) must be received by the JCS in an electronic version no later than </w:t>
      </w:r>
      <w:r w:rsidR="00C8373E" w:rsidRPr="009C0616">
        <w:rPr>
          <w:rFonts w:ascii="Arial" w:hAnsi="Arial" w:cs="Arial"/>
          <w:b/>
          <w:sz w:val="22"/>
          <w:szCs w:val="22"/>
          <w:lang w:val="en-GB"/>
        </w:rPr>
        <w:t>1</w:t>
      </w:r>
      <w:r w:rsidR="009C0616" w:rsidRPr="009C0616">
        <w:rPr>
          <w:rFonts w:ascii="Arial" w:hAnsi="Arial" w:cs="Arial"/>
          <w:b/>
          <w:sz w:val="22"/>
          <w:szCs w:val="22"/>
          <w:lang w:val="en-GB"/>
        </w:rPr>
        <w:t>8</w:t>
      </w:r>
      <w:r w:rsidR="00C8373E" w:rsidRPr="009C0616">
        <w:rPr>
          <w:rFonts w:ascii="Arial" w:hAnsi="Arial" w:cs="Arial"/>
          <w:b/>
          <w:sz w:val="22"/>
          <w:szCs w:val="22"/>
          <w:vertAlign w:val="superscript"/>
          <w:lang w:val="en-GB"/>
        </w:rPr>
        <w:t>th</w:t>
      </w:r>
      <w:r w:rsidR="00C8373E" w:rsidRPr="009C0616">
        <w:rPr>
          <w:rFonts w:ascii="Arial" w:hAnsi="Arial" w:cs="Arial"/>
          <w:b/>
          <w:sz w:val="22"/>
          <w:szCs w:val="22"/>
          <w:lang w:val="en-GB"/>
        </w:rPr>
        <w:t xml:space="preserve"> February 2015 at 05 p.m. GMT</w:t>
      </w:r>
      <w:r w:rsidRPr="009C0616">
        <w:rPr>
          <w:rFonts w:ascii="Arial" w:hAnsi="Arial" w:cs="Arial"/>
          <w:sz w:val="22"/>
          <w:szCs w:val="22"/>
          <w:lang w:val="en-GB"/>
        </w:rPr>
        <w:t xml:space="preserve">. </w:t>
      </w:r>
    </w:p>
    <w:p w:rsidR="00104C58" w:rsidRPr="009C0616" w:rsidRDefault="00104C58" w:rsidP="00104C58">
      <w:pPr>
        <w:jc w:val="both"/>
        <w:rPr>
          <w:rFonts w:ascii="Arial" w:hAnsi="Arial" w:cs="Arial"/>
          <w:sz w:val="22"/>
          <w:szCs w:val="22"/>
          <w:lang w:val="en-GB"/>
        </w:rPr>
      </w:pPr>
    </w:p>
    <w:p w:rsidR="00EF5F93" w:rsidRPr="009C0616" w:rsidRDefault="00104C58" w:rsidP="00104C58">
      <w:pPr>
        <w:jc w:val="both"/>
        <w:rPr>
          <w:rFonts w:ascii="Arial" w:hAnsi="Arial" w:cs="Arial"/>
          <w:sz w:val="22"/>
          <w:szCs w:val="22"/>
          <w:lang w:val="en-GB"/>
        </w:rPr>
      </w:pPr>
      <w:r w:rsidRPr="009C0616">
        <w:rPr>
          <w:rFonts w:ascii="Arial" w:hAnsi="Arial" w:cs="Arial"/>
          <w:b/>
          <w:sz w:val="22"/>
          <w:szCs w:val="22"/>
          <w:lang w:val="en-GB"/>
        </w:rPr>
        <w:t>Electronic full proposals</w:t>
      </w:r>
      <w:r w:rsidRPr="009C0616">
        <w:rPr>
          <w:rFonts w:ascii="Arial" w:hAnsi="Arial" w:cs="Arial"/>
          <w:sz w:val="22"/>
          <w:szCs w:val="22"/>
          <w:lang w:val="en-GB"/>
        </w:rPr>
        <w:t xml:space="preserve"> submission is mandatory. Please note that joint full proposals will be only accepted from those applicants explicitly invited by the JCS to submit them. Full proposals (in English) must be received by the JCS in an electronic version no later than</w:t>
      </w:r>
    </w:p>
    <w:p w:rsidR="00104C58" w:rsidRPr="009C0616" w:rsidRDefault="0076364A" w:rsidP="00104C58">
      <w:pPr>
        <w:jc w:val="both"/>
        <w:rPr>
          <w:rFonts w:ascii="Arial" w:hAnsi="Arial" w:cs="Arial"/>
          <w:sz w:val="22"/>
          <w:szCs w:val="22"/>
          <w:lang w:val="en-GB"/>
        </w:rPr>
      </w:pPr>
      <w:r w:rsidRPr="009C0616">
        <w:rPr>
          <w:rFonts w:ascii="Arial" w:hAnsi="Arial" w:cs="Arial"/>
          <w:b/>
          <w:sz w:val="22"/>
          <w:szCs w:val="22"/>
          <w:lang w:val="en-GB"/>
        </w:rPr>
        <w:t>2</w:t>
      </w:r>
      <w:r w:rsidRPr="009C0616">
        <w:rPr>
          <w:rFonts w:ascii="Arial" w:hAnsi="Arial" w:cs="Arial"/>
          <w:b/>
          <w:sz w:val="22"/>
          <w:szCs w:val="22"/>
          <w:vertAlign w:val="superscript"/>
          <w:lang w:val="en-GB"/>
        </w:rPr>
        <w:t>nd</w:t>
      </w:r>
      <w:r w:rsidRPr="009C0616">
        <w:rPr>
          <w:rFonts w:ascii="Arial" w:hAnsi="Arial" w:cs="Arial"/>
          <w:b/>
          <w:sz w:val="22"/>
          <w:szCs w:val="22"/>
          <w:lang w:val="en-GB"/>
        </w:rPr>
        <w:t xml:space="preserve"> June 2015 at 05 p.m. GMT</w:t>
      </w:r>
      <w:r w:rsidR="00542607" w:rsidRPr="009C0616">
        <w:rPr>
          <w:rFonts w:ascii="Arial" w:hAnsi="Arial" w:cs="Arial"/>
          <w:b/>
          <w:sz w:val="22"/>
          <w:szCs w:val="22"/>
          <w:lang w:val="en-GB"/>
        </w:rPr>
        <w:t>.</w:t>
      </w:r>
    </w:p>
    <w:p w:rsidR="00104C58" w:rsidRPr="009C0616" w:rsidRDefault="00104C58" w:rsidP="00104C58">
      <w:pPr>
        <w:jc w:val="both"/>
        <w:rPr>
          <w:rFonts w:ascii="Arial" w:hAnsi="Arial" w:cs="Arial"/>
          <w:sz w:val="22"/>
          <w:szCs w:val="22"/>
          <w:lang w:val="en-GB"/>
        </w:rPr>
      </w:pPr>
    </w:p>
    <w:p w:rsidR="00104C58" w:rsidRPr="00B13EF2" w:rsidRDefault="00104C58" w:rsidP="00104C58">
      <w:pPr>
        <w:jc w:val="both"/>
        <w:rPr>
          <w:rFonts w:ascii="Arial" w:hAnsi="Arial" w:cs="Arial"/>
          <w:b/>
          <w:sz w:val="22"/>
          <w:szCs w:val="22"/>
          <w:lang w:val="en-GB"/>
        </w:rPr>
      </w:pPr>
      <w:r w:rsidRPr="009C0616">
        <w:rPr>
          <w:rFonts w:ascii="Arial" w:hAnsi="Arial" w:cs="Arial"/>
          <w:sz w:val="22"/>
          <w:szCs w:val="22"/>
          <w:lang w:val="en-GB"/>
        </w:rPr>
        <w:t xml:space="preserve">Please note that project coordinators will be provided with the opportunity of studying the assessments of external reviewers and commenting on their evaluations of full proposals (for details see point </w:t>
      </w:r>
      <w:r w:rsidRPr="009C0616">
        <w:rPr>
          <w:rFonts w:ascii="Arial" w:hAnsi="Arial" w:cs="Arial"/>
          <w:i/>
          <w:sz w:val="22"/>
          <w:szCs w:val="22"/>
          <w:lang w:val="en-GB"/>
        </w:rPr>
        <w:t>5.3.3. Rebuttal stage</w:t>
      </w:r>
      <w:r w:rsidRPr="009C0616">
        <w:rPr>
          <w:rFonts w:ascii="Arial" w:hAnsi="Arial" w:cs="Arial"/>
          <w:sz w:val="22"/>
          <w:szCs w:val="22"/>
          <w:lang w:val="en-GB"/>
        </w:rPr>
        <w:t xml:space="preserve"> in the “Call text”). The applicants will have up to one week </w:t>
      </w:r>
      <w:r w:rsidRPr="009C0616">
        <w:rPr>
          <w:rFonts w:ascii="Arial" w:hAnsi="Arial" w:cs="Arial"/>
          <w:b/>
          <w:sz w:val="22"/>
          <w:szCs w:val="22"/>
          <w:lang w:val="en-GB"/>
        </w:rPr>
        <w:t xml:space="preserve">(between second </w:t>
      </w:r>
      <w:r w:rsidR="0076364A" w:rsidRPr="009C0616">
        <w:rPr>
          <w:rFonts w:ascii="Arial" w:hAnsi="Arial" w:cs="Arial"/>
          <w:b/>
          <w:sz w:val="22"/>
          <w:szCs w:val="22"/>
          <w:lang w:val="en-GB"/>
        </w:rPr>
        <w:t xml:space="preserve">and third </w:t>
      </w:r>
      <w:r w:rsidRPr="009C0616">
        <w:rPr>
          <w:rFonts w:ascii="Arial" w:hAnsi="Arial" w:cs="Arial"/>
          <w:b/>
          <w:sz w:val="22"/>
          <w:szCs w:val="22"/>
          <w:lang w:val="en-GB"/>
        </w:rPr>
        <w:t>week of July)</w:t>
      </w:r>
      <w:r w:rsidRPr="009C0616">
        <w:rPr>
          <w:rFonts w:ascii="Arial" w:hAnsi="Arial" w:cs="Arial"/>
          <w:sz w:val="22"/>
          <w:szCs w:val="22"/>
          <w:lang w:val="en-GB"/>
        </w:rPr>
        <w:t xml:space="preserve"> for this </w:t>
      </w:r>
      <w:r w:rsidRPr="009C0616">
        <w:rPr>
          <w:rFonts w:ascii="Arial" w:hAnsi="Arial" w:cs="Arial"/>
          <w:b/>
          <w:sz w:val="22"/>
          <w:szCs w:val="22"/>
          <w:u w:val="single"/>
          <w:lang w:val="en-GB"/>
        </w:rPr>
        <w:t>optional</w:t>
      </w:r>
      <w:r w:rsidRPr="009C0616">
        <w:rPr>
          <w:rFonts w:ascii="Arial" w:hAnsi="Arial" w:cs="Arial"/>
          <w:b/>
          <w:sz w:val="22"/>
          <w:szCs w:val="22"/>
          <w:lang w:val="en-GB"/>
        </w:rPr>
        <w:t xml:space="preserve"> response</w:t>
      </w:r>
      <w:r w:rsidRPr="00B13EF2">
        <w:rPr>
          <w:rFonts w:ascii="Arial" w:hAnsi="Arial" w:cs="Arial"/>
          <w:b/>
          <w:sz w:val="22"/>
          <w:szCs w:val="22"/>
          <w:lang w:val="en-GB"/>
        </w:rPr>
        <w:t xml:space="preserve"> to the reviewers’ comments.</w:t>
      </w:r>
    </w:p>
    <w:p w:rsidR="00104C58" w:rsidRDefault="00104C58" w:rsidP="00104C58">
      <w:pPr>
        <w:jc w:val="both"/>
        <w:rPr>
          <w:rFonts w:ascii="Arial" w:hAnsi="Arial" w:cs="Arial"/>
          <w:sz w:val="22"/>
          <w:szCs w:val="22"/>
          <w:lang w:val="en-GB"/>
        </w:rPr>
      </w:pPr>
    </w:p>
    <w:p w:rsidR="00104C58" w:rsidRDefault="00104C58" w:rsidP="00104C58">
      <w:pPr>
        <w:jc w:val="both"/>
        <w:rPr>
          <w:rFonts w:ascii="Arial" w:hAnsi="Arial" w:cs="Arial"/>
          <w:sz w:val="22"/>
          <w:szCs w:val="22"/>
          <w:lang w:val="en-GB"/>
        </w:rPr>
      </w:pPr>
      <w:r>
        <w:rPr>
          <w:rFonts w:ascii="Arial" w:hAnsi="Arial" w:cs="Arial"/>
          <w:sz w:val="22"/>
          <w:szCs w:val="22"/>
          <w:lang w:val="en-GB"/>
        </w:rPr>
        <w:t>Please note that a signed paper version of your proposal will not be solicited. However, both the electronic pre-proposals and full proposals need to be signed (electronic signature or a scan of the paper containing the signature will be accepted)</w:t>
      </w:r>
    </w:p>
    <w:p w:rsidR="00104C58" w:rsidRDefault="00104C58" w:rsidP="00104C58">
      <w:pPr>
        <w:jc w:val="both"/>
        <w:rPr>
          <w:rFonts w:ascii="Arial" w:hAnsi="Arial" w:cs="Arial"/>
          <w:sz w:val="22"/>
          <w:szCs w:val="22"/>
          <w:lang w:val="en-GB"/>
        </w:rPr>
      </w:pPr>
    </w:p>
    <w:p w:rsidR="00104C58" w:rsidRPr="00384132" w:rsidRDefault="00104C58" w:rsidP="00104C58">
      <w:pPr>
        <w:pBdr>
          <w:top w:val="double" w:sz="4" w:space="1" w:color="92D050"/>
          <w:left w:val="double" w:sz="4" w:space="4" w:color="92D050"/>
          <w:bottom w:val="double" w:sz="4" w:space="1" w:color="92D050"/>
          <w:right w:val="double" w:sz="4" w:space="4" w:color="92D050"/>
        </w:pBdr>
        <w:jc w:val="both"/>
        <w:rPr>
          <w:rFonts w:ascii="Arial" w:hAnsi="Arial" w:cs="Arial"/>
          <w:sz w:val="22"/>
          <w:szCs w:val="22"/>
          <w:lang w:val="en-GB"/>
        </w:rPr>
      </w:pPr>
      <w:r w:rsidRPr="005B4200">
        <w:rPr>
          <w:rFonts w:ascii="Arial" w:hAnsi="Arial" w:cs="Arial"/>
          <w:sz w:val="22"/>
          <w:szCs w:val="22"/>
          <w:lang w:val="en-GB"/>
        </w:rPr>
        <w:t xml:space="preserve">Please take into account that the online data entry may be overloaded </w:t>
      </w:r>
      <w:r>
        <w:rPr>
          <w:rFonts w:ascii="Arial" w:hAnsi="Arial" w:cs="Arial"/>
          <w:sz w:val="22"/>
          <w:szCs w:val="22"/>
          <w:lang w:val="en-GB"/>
        </w:rPr>
        <w:t>on</w:t>
      </w:r>
      <w:r w:rsidRPr="005B4200">
        <w:rPr>
          <w:rFonts w:ascii="Arial" w:hAnsi="Arial" w:cs="Arial"/>
          <w:sz w:val="22"/>
          <w:szCs w:val="22"/>
          <w:lang w:val="en-GB"/>
        </w:rPr>
        <w:t xml:space="preserve"> the day</w:t>
      </w:r>
      <w:r>
        <w:rPr>
          <w:rFonts w:ascii="Arial" w:hAnsi="Arial" w:cs="Arial"/>
          <w:sz w:val="22"/>
          <w:szCs w:val="22"/>
          <w:lang w:val="en-GB"/>
        </w:rPr>
        <w:t>s</w:t>
      </w:r>
      <w:r w:rsidRPr="005B4200">
        <w:rPr>
          <w:rFonts w:ascii="Arial" w:hAnsi="Arial" w:cs="Arial"/>
          <w:sz w:val="22"/>
          <w:szCs w:val="22"/>
          <w:lang w:val="en-GB"/>
        </w:rPr>
        <w:t xml:space="preserve"> of the deadline</w:t>
      </w:r>
      <w:r>
        <w:rPr>
          <w:rFonts w:ascii="Arial" w:hAnsi="Arial" w:cs="Arial"/>
          <w:sz w:val="22"/>
          <w:szCs w:val="22"/>
          <w:lang w:val="en-GB"/>
        </w:rPr>
        <w:t>s</w:t>
      </w:r>
      <w:r w:rsidRPr="005B4200">
        <w:rPr>
          <w:rFonts w:ascii="Arial" w:hAnsi="Arial" w:cs="Arial"/>
          <w:sz w:val="22"/>
          <w:szCs w:val="22"/>
          <w:lang w:val="en-GB"/>
        </w:rPr>
        <w:t>. It is therefore recommended to transfer a</w:t>
      </w:r>
      <w:r>
        <w:rPr>
          <w:rFonts w:ascii="Arial" w:hAnsi="Arial" w:cs="Arial"/>
          <w:sz w:val="22"/>
          <w:szCs w:val="22"/>
          <w:lang w:val="en-GB"/>
        </w:rPr>
        <w:t>ll obligatory data in good time</w:t>
      </w:r>
      <w:r w:rsidRPr="00384132">
        <w:rPr>
          <w:rFonts w:ascii="Arial" w:hAnsi="Arial" w:cs="Arial"/>
          <w:sz w:val="22"/>
          <w:szCs w:val="22"/>
          <w:lang w:val="en-GB"/>
        </w:rPr>
        <w:t xml:space="preserve">. </w:t>
      </w:r>
    </w:p>
    <w:p w:rsidR="00104C58" w:rsidRPr="00384132" w:rsidRDefault="00104C58" w:rsidP="00104C58">
      <w:pPr>
        <w:jc w:val="both"/>
        <w:rPr>
          <w:rFonts w:ascii="Arial" w:hAnsi="Arial" w:cs="Arial"/>
          <w:sz w:val="22"/>
          <w:szCs w:val="22"/>
          <w:lang w:val="en-GB"/>
        </w:rPr>
      </w:pPr>
    </w:p>
    <w:p w:rsidR="00104C58" w:rsidRPr="00D23925" w:rsidRDefault="00104C58" w:rsidP="00104C58">
      <w:pPr>
        <w:rPr>
          <w:rFonts w:ascii="Arial" w:hAnsi="Arial" w:cs="Arial"/>
          <w:sz w:val="22"/>
          <w:szCs w:val="22"/>
          <w:lang w:val="en-GB"/>
        </w:rPr>
      </w:pPr>
      <w:r>
        <w:rPr>
          <w:rFonts w:ascii="Arial" w:hAnsi="Arial" w:cs="Arial"/>
          <w:sz w:val="22"/>
          <w:szCs w:val="22"/>
          <w:lang w:val="en-GB"/>
        </w:rPr>
        <w:br w:type="page"/>
      </w:r>
    </w:p>
    <w:bookmarkStart w:id="4" w:name="_Toc280021122"/>
    <w:p w:rsidR="00104C58" w:rsidRPr="00D23925" w:rsidRDefault="00481C15" w:rsidP="00104C58">
      <w:pPr>
        <w:outlineLvl w:val="0"/>
        <w:rPr>
          <w:rFonts w:ascii="Arial" w:hAnsi="Arial" w:cs="Arial"/>
          <w:b/>
          <w:lang w:val="en-GB"/>
        </w:rPr>
      </w:pPr>
      <w:r>
        <w:rPr>
          <w:noProof/>
          <w:lang w:val="es-ES" w:eastAsia="es-ES"/>
        </w:rPr>
        <w:lastRenderedPageBreak/>
        <mc:AlternateContent>
          <mc:Choice Requires="wps">
            <w:drawing>
              <wp:anchor distT="0" distB="0" distL="114300" distR="114300" simplePos="0" relativeHeight="251654656" behindDoc="0" locked="0" layoutInCell="1" allowOverlap="1">
                <wp:simplePos x="0" y="0"/>
                <wp:positionH relativeFrom="column">
                  <wp:posOffset>-914400</wp:posOffset>
                </wp:positionH>
                <wp:positionV relativeFrom="paragraph">
                  <wp:posOffset>10160</wp:posOffset>
                </wp:positionV>
                <wp:extent cx="571500" cy="158750"/>
                <wp:effectExtent l="0" t="0" r="38100" b="190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875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6" o:spid="_x0000_s1026" style="position:absolute;margin-left:-71.95pt;margin-top:.8pt;width:45pt;height: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" fillcolor="#9c0" strokecolor="#9c0"/>
            </w:pict>
          </mc:Fallback>
        </mc:AlternateContent>
      </w:r>
      <w:r w:rsidR="00104C58">
        <w:rPr>
          <w:rFonts w:ascii="Arial" w:hAnsi="Arial" w:cs="Arial"/>
          <w:b/>
          <w:lang w:val="en-GB"/>
        </w:rPr>
        <w:t>PRE-PROPOSAL STRUCTURE</w:t>
      </w:r>
      <w:bookmarkEnd w:id="4"/>
    </w:p>
    <w:p w:rsidR="00104C58" w:rsidRDefault="00104C58" w:rsidP="00104C58">
      <w:pPr>
        <w:pStyle w:val="Textocomentario"/>
        <w:jc w:val="both"/>
        <w:rPr>
          <w:rFonts w:ascii="Arial" w:hAnsi="Arial" w:cs="Arial"/>
          <w:sz w:val="22"/>
          <w:szCs w:val="22"/>
          <w:lang w:val="en-GB"/>
        </w:rPr>
      </w:pPr>
    </w:p>
    <w:p w:rsidR="00104C58" w:rsidRDefault="00104C58" w:rsidP="00104C58">
      <w:pPr>
        <w:pStyle w:val="Textocomentario"/>
        <w:jc w:val="both"/>
        <w:rPr>
          <w:rFonts w:ascii="Arial" w:hAnsi="Arial" w:cs="Arial"/>
          <w:sz w:val="22"/>
          <w:szCs w:val="22"/>
          <w:lang w:val="en-GB"/>
        </w:rPr>
      </w:pPr>
      <w:r>
        <w:rPr>
          <w:rFonts w:ascii="Arial" w:hAnsi="Arial" w:cs="Arial"/>
          <w:sz w:val="22"/>
          <w:szCs w:val="22"/>
          <w:lang w:val="en-GB"/>
        </w:rPr>
        <w:t>O</w:t>
      </w:r>
      <w:r w:rsidRPr="00384132">
        <w:rPr>
          <w:rFonts w:ascii="Arial" w:hAnsi="Arial" w:cs="Arial"/>
          <w:sz w:val="22"/>
          <w:szCs w:val="22"/>
          <w:lang w:val="en-GB"/>
        </w:rPr>
        <w:t xml:space="preserve">ne joint </w:t>
      </w:r>
      <w:r>
        <w:rPr>
          <w:rFonts w:ascii="Arial" w:hAnsi="Arial" w:cs="Arial"/>
          <w:sz w:val="22"/>
          <w:szCs w:val="22"/>
          <w:lang w:val="en-GB"/>
        </w:rPr>
        <w:t>pre-</w:t>
      </w:r>
      <w:r w:rsidRPr="00384132">
        <w:rPr>
          <w:rFonts w:ascii="Arial" w:hAnsi="Arial" w:cs="Arial"/>
          <w:sz w:val="22"/>
          <w:szCs w:val="22"/>
          <w:lang w:val="en-GB"/>
        </w:rPr>
        <w:t>proposal document (in English) shall be prepared by the partners of a joint transnational proposal, and must be submitted to the JCS by one spokesperson, the coordinator.</w:t>
      </w:r>
      <w:r>
        <w:rPr>
          <w:rFonts w:ascii="Arial" w:hAnsi="Arial" w:cs="Arial"/>
          <w:sz w:val="22"/>
          <w:szCs w:val="22"/>
          <w:lang w:val="en-GB"/>
        </w:rPr>
        <w:t xml:space="preserve"> </w:t>
      </w:r>
      <w:r w:rsidRPr="006257A1">
        <w:rPr>
          <w:rFonts w:ascii="Arial" w:hAnsi="Arial" w:cs="Arial"/>
          <w:sz w:val="22"/>
          <w:szCs w:val="22"/>
          <w:lang w:val="en-GB"/>
        </w:rPr>
        <w:t>Only transna</w:t>
      </w:r>
      <w:r>
        <w:rPr>
          <w:rFonts w:ascii="Arial" w:hAnsi="Arial" w:cs="Arial"/>
          <w:sz w:val="22"/>
          <w:szCs w:val="22"/>
          <w:lang w:val="en-GB"/>
        </w:rPr>
        <w:t>tional projects will be funded (please see consortium properties described in the “Call text”)</w:t>
      </w:r>
      <w:r w:rsidR="002A2ACC">
        <w:rPr>
          <w:rFonts w:ascii="Arial" w:hAnsi="Arial" w:cs="Arial"/>
          <w:sz w:val="22"/>
          <w:szCs w:val="22"/>
          <w:lang w:val="en-GB"/>
        </w:rPr>
        <w:t>.</w:t>
      </w:r>
    </w:p>
    <w:p w:rsidR="00104C58" w:rsidRDefault="00104C58" w:rsidP="00104C58">
      <w:pPr>
        <w:pStyle w:val="Textocomentario"/>
        <w:jc w:val="both"/>
        <w:rPr>
          <w:rFonts w:ascii="Arial" w:hAnsi="Arial" w:cs="Arial"/>
          <w:sz w:val="22"/>
          <w:szCs w:val="22"/>
          <w:lang w:val="en-GB"/>
        </w:rPr>
      </w:pPr>
    </w:p>
    <w:p w:rsidR="00104C58" w:rsidRDefault="00104C58" w:rsidP="00104C58">
      <w:pPr>
        <w:jc w:val="both"/>
        <w:rPr>
          <w:rFonts w:ascii="Arial" w:hAnsi="Arial" w:cs="Arial"/>
          <w:sz w:val="22"/>
          <w:szCs w:val="22"/>
          <w:lang w:val="en-GB"/>
        </w:rPr>
      </w:pPr>
      <w:r>
        <w:rPr>
          <w:rFonts w:ascii="Arial" w:hAnsi="Arial" w:cs="Arial"/>
          <w:sz w:val="22"/>
          <w:szCs w:val="22"/>
          <w:lang w:val="en-GB"/>
        </w:rPr>
        <w:t>Please note that only</w:t>
      </w:r>
      <w:r w:rsidRPr="005B4200">
        <w:rPr>
          <w:rFonts w:ascii="Arial" w:hAnsi="Arial" w:cs="Arial"/>
          <w:sz w:val="22"/>
          <w:szCs w:val="22"/>
          <w:lang w:val="en-GB"/>
        </w:rPr>
        <w:t xml:space="preserve"> the </w:t>
      </w:r>
      <w:r w:rsidRPr="00E117EE">
        <w:rPr>
          <w:rFonts w:ascii="Arial" w:hAnsi="Arial" w:cs="Arial"/>
          <w:b/>
          <w:sz w:val="22"/>
          <w:szCs w:val="22"/>
          <w:lang w:val="en-GB"/>
        </w:rPr>
        <w:t>pre-proposal templates</w:t>
      </w:r>
      <w:r w:rsidRPr="005B4200">
        <w:rPr>
          <w:rFonts w:ascii="Arial" w:hAnsi="Arial" w:cs="Arial"/>
          <w:sz w:val="22"/>
          <w:szCs w:val="22"/>
          <w:lang w:val="en-GB"/>
        </w:rPr>
        <w:t xml:space="preserve"> provided on the E-Rare web page (</w:t>
      </w:r>
      <w:hyperlink r:id="rId11" w:history="1">
        <w:r w:rsidRPr="00040809">
          <w:rPr>
            <w:rStyle w:val="Hipervnculo"/>
            <w:rFonts w:ascii="Arial" w:hAnsi="Arial" w:cs="Arial"/>
            <w:sz w:val="22"/>
            <w:szCs w:val="22"/>
            <w:lang w:val="en-GB"/>
          </w:rPr>
          <w:t>www.e-rare.eu</w:t>
        </w:r>
      </w:hyperlink>
      <w:r w:rsidRPr="005B4200">
        <w:rPr>
          <w:rFonts w:ascii="Arial" w:hAnsi="Arial" w:cs="Arial"/>
          <w:sz w:val="22"/>
          <w:szCs w:val="22"/>
          <w:lang w:val="en-GB"/>
        </w:rPr>
        <w:t>)</w:t>
      </w:r>
      <w:r>
        <w:rPr>
          <w:rFonts w:ascii="Arial" w:hAnsi="Arial" w:cs="Arial"/>
          <w:sz w:val="22"/>
          <w:szCs w:val="22"/>
          <w:lang w:val="en-GB"/>
        </w:rPr>
        <w:t xml:space="preserve"> will be accepted. </w:t>
      </w:r>
      <w:r w:rsidRPr="00182CAF">
        <w:rPr>
          <w:rFonts w:ascii="Arial" w:hAnsi="Arial" w:cs="Arial"/>
          <w:sz w:val="22"/>
          <w:szCs w:val="22"/>
          <w:lang w:val="en-GB"/>
        </w:rPr>
        <w:t>The</w:t>
      </w:r>
      <w:r>
        <w:rPr>
          <w:rFonts w:ascii="Arial" w:hAnsi="Arial" w:cs="Arial"/>
          <w:sz w:val="22"/>
          <w:szCs w:val="22"/>
          <w:lang w:val="en-GB"/>
        </w:rPr>
        <w:t xml:space="preserve"> pre-</w:t>
      </w:r>
      <w:r w:rsidRPr="00182CAF">
        <w:rPr>
          <w:rFonts w:ascii="Arial" w:hAnsi="Arial" w:cs="Arial"/>
          <w:sz w:val="22"/>
          <w:szCs w:val="22"/>
          <w:lang w:val="en-GB"/>
        </w:rPr>
        <w:t xml:space="preserve">proposal document must </w:t>
      </w:r>
      <w:r>
        <w:rPr>
          <w:rFonts w:ascii="Arial" w:hAnsi="Arial" w:cs="Arial"/>
          <w:sz w:val="22"/>
          <w:szCs w:val="22"/>
          <w:lang w:val="en-GB"/>
        </w:rPr>
        <w:t xml:space="preserve">respect the format </w:t>
      </w:r>
      <w:r w:rsidRPr="00182CAF">
        <w:rPr>
          <w:rFonts w:ascii="Arial" w:hAnsi="Arial" w:cs="Arial"/>
          <w:sz w:val="22"/>
          <w:szCs w:val="22"/>
          <w:lang w:val="en-GB"/>
        </w:rPr>
        <w:t>(DIN-A4, Arial 11, single-spaced)</w:t>
      </w:r>
      <w:r>
        <w:rPr>
          <w:rFonts w:ascii="Arial" w:hAnsi="Arial" w:cs="Arial"/>
          <w:sz w:val="22"/>
          <w:szCs w:val="22"/>
          <w:lang w:val="en-GB"/>
        </w:rPr>
        <w:t xml:space="preserve"> and the length indicated.</w:t>
      </w:r>
      <w:r w:rsidRPr="00182CAF">
        <w:rPr>
          <w:rFonts w:ascii="Arial" w:hAnsi="Arial" w:cs="Arial"/>
          <w:sz w:val="22"/>
          <w:szCs w:val="22"/>
          <w:lang w:val="en-GB"/>
        </w:rPr>
        <w:t xml:space="preserve"> </w:t>
      </w:r>
      <w:r w:rsidRPr="00E117EE">
        <w:rPr>
          <w:rFonts w:ascii="Arial" w:hAnsi="Arial" w:cs="Arial"/>
          <w:b/>
          <w:sz w:val="22"/>
          <w:szCs w:val="22"/>
          <w:lang w:val="en-GB"/>
        </w:rPr>
        <w:t>Pre-proposals exceeding these limitations will be rejected.</w:t>
      </w:r>
      <w:r>
        <w:rPr>
          <w:rFonts w:ascii="Arial" w:hAnsi="Arial" w:cs="Arial"/>
          <w:sz w:val="22"/>
          <w:szCs w:val="22"/>
          <w:lang w:val="en-GB"/>
        </w:rPr>
        <w:t xml:space="preserve"> </w:t>
      </w:r>
    </w:p>
    <w:p w:rsidR="00104C58" w:rsidRDefault="00104C58" w:rsidP="00104C58">
      <w:pPr>
        <w:rPr>
          <w:rFonts w:ascii="Arial" w:hAnsi="Arial" w:cs="Arial"/>
          <w:sz w:val="22"/>
          <w:szCs w:val="22"/>
          <w:lang w:val="en-GB"/>
        </w:rPr>
      </w:pPr>
    </w:p>
    <w:p w:rsidR="00104C58" w:rsidRPr="00182CAF" w:rsidRDefault="00104C58" w:rsidP="00104C58">
      <w:pPr>
        <w:rPr>
          <w:rFonts w:ascii="Arial" w:hAnsi="Arial" w:cs="Arial"/>
          <w:sz w:val="22"/>
          <w:szCs w:val="22"/>
          <w:lang w:val="en-GB"/>
        </w:rPr>
      </w:pPr>
      <w:r>
        <w:rPr>
          <w:rFonts w:ascii="Arial" w:hAnsi="Arial" w:cs="Arial"/>
          <w:sz w:val="22"/>
          <w:szCs w:val="22"/>
          <w:lang w:val="en-GB"/>
        </w:rPr>
        <w:t>Pre-p</w:t>
      </w:r>
      <w:r w:rsidRPr="00182CAF">
        <w:rPr>
          <w:rFonts w:ascii="Arial" w:hAnsi="Arial" w:cs="Arial"/>
          <w:sz w:val="22"/>
          <w:szCs w:val="22"/>
          <w:lang w:val="en-GB"/>
        </w:rPr>
        <w:t>roposals must i</w:t>
      </w:r>
      <w:r>
        <w:rPr>
          <w:rFonts w:ascii="Arial" w:hAnsi="Arial" w:cs="Arial"/>
          <w:sz w:val="22"/>
          <w:szCs w:val="22"/>
          <w:lang w:val="en-GB"/>
        </w:rPr>
        <w:t>nclude the following information:</w:t>
      </w:r>
    </w:p>
    <w:p w:rsidR="00104C58" w:rsidRDefault="00104C58" w:rsidP="00104C58">
      <w:pPr>
        <w:rPr>
          <w:rFonts w:ascii="Arial" w:hAnsi="Arial" w:cs="Arial"/>
          <w:sz w:val="22"/>
          <w:szCs w:val="22"/>
          <w:lang w:val="en-GB"/>
        </w:rPr>
      </w:pPr>
    </w:p>
    <w:p w:rsidR="00104C58" w:rsidRPr="00F27194" w:rsidRDefault="00104C58" w:rsidP="002C08A2">
      <w:pPr>
        <w:numPr>
          <w:ilvl w:val="0"/>
          <w:numId w:val="7"/>
        </w:numPr>
        <w:jc w:val="both"/>
        <w:rPr>
          <w:rFonts w:ascii="Arial" w:hAnsi="Arial" w:cs="Arial"/>
          <w:sz w:val="22"/>
          <w:szCs w:val="22"/>
          <w:lang w:val="en-GB"/>
        </w:rPr>
      </w:pPr>
      <w:r>
        <w:rPr>
          <w:rFonts w:ascii="Arial" w:hAnsi="Arial" w:cs="Arial"/>
          <w:sz w:val="22"/>
          <w:szCs w:val="22"/>
          <w:lang w:val="en-GB"/>
        </w:rPr>
        <w:t>Project title and acronym</w:t>
      </w:r>
    </w:p>
    <w:p w:rsidR="00104C58" w:rsidRDefault="00104C58" w:rsidP="002C08A2">
      <w:pPr>
        <w:numPr>
          <w:ilvl w:val="0"/>
          <w:numId w:val="7"/>
        </w:numPr>
        <w:jc w:val="both"/>
        <w:rPr>
          <w:rFonts w:ascii="Arial" w:hAnsi="Arial" w:cs="Arial"/>
          <w:sz w:val="22"/>
          <w:szCs w:val="22"/>
          <w:lang w:val="en-GB"/>
        </w:rPr>
      </w:pPr>
      <w:r w:rsidRPr="00D10893">
        <w:rPr>
          <w:rFonts w:ascii="Arial" w:hAnsi="Arial" w:cs="Arial"/>
          <w:sz w:val="22"/>
          <w:szCs w:val="22"/>
          <w:lang w:val="en-GB"/>
        </w:rPr>
        <w:t>Name and full affiliation of the project coordinator designated by the consortium to act as its representative</w:t>
      </w:r>
    </w:p>
    <w:p w:rsidR="00104C58" w:rsidRPr="00D10893" w:rsidRDefault="00104C58" w:rsidP="002C08A2">
      <w:pPr>
        <w:numPr>
          <w:ilvl w:val="0"/>
          <w:numId w:val="7"/>
        </w:numPr>
        <w:jc w:val="both"/>
        <w:rPr>
          <w:rFonts w:ascii="Arial" w:hAnsi="Arial" w:cs="Arial"/>
          <w:sz w:val="22"/>
          <w:szCs w:val="22"/>
          <w:lang w:val="en-GB"/>
        </w:rPr>
      </w:pPr>
      <w:r w:rsidRPr="00D10893">
        <w:rPr>
          <w:rFonts w:ascii="Arial" w:hAnsi="Arial" w:cs="Arial"/>
          <w:sz w:val="22"/>
          <w:szCs w:val="22"/>
          <w:lang w:val="en-GB"/>
        </w:rPr>
        <w:t xml:space="preserve">Names and full affiliations of the </w:t>
      </w:r>
      <w:r>
        <w:rPr>
          <w:rFonts w:ascii="Arial" w:hAnsi="Arial" w:cs="Arial"/>
          <w:sz w:val="22"/>
          <w:szCs w:val="22"/>
          <w:lang w:val="en-GB"/>
        </w:rPr>
        <w:t>principal investigators</w:t>
      </w:r>
      <w:r w:rsidRPr="00D10893">
        <w:rPr>
          <w:rFonts w:ascii="Arial" w:hAnsi="Arial" w:cs="Arial"/>
          <w:sz w:val="22"/>
          <w:szCs w:val="22"/>
          <w:lang w:val="en-GB"/>
        </w:rPr>
        <w:t xml:space="preserve"> participating in the joint transnational project </w:t>
      </w:r>
    </w:p>
    <w:p w:rsidR="00B439E8" w:rsidRDefault="00B439E8" w:rsidP="002C08A2">
      <w:pPr>
        <w:numPr>
          <w:ilvl w:val="0"/>
          <w:numId w:val="7"/>
        </w:numPr>
        <w:jc w:val="both"/>
        <w:rPr>
          <w:rFonts w:ascii="Arial" w:hAnsi="Arial" w:cs="Arial"/>
          <w:sz w:val="22"/>
          <w:szCs w:val="22"/>
          <w:lang w:val="en-GB"/>
        </w:rPr>
      </w:pPr>
      <w:r>
        <w:rPr>
          <w:rFonts w:ascii="Arial" w:hAnsi="Arial" w:cs="Arial"/>
          <w:sz w:val="22"/>
          <w:szCs w:val="22"/>
          <w:lang w:val="en-GB"/>
        </w:rPr>
        <w:t>Duration of the project (months)</w:t>
      </w:r>
    </w:p>
    <w:p w:rsidR="00104C58" w:rsidRDefault="00104C58" w:rsidP="002C08A2">
      <w:pPr>
        <w:numPr>
          <w:ilvl w:val="0"/>
          <w:numId w:val="7"/>
        </w:numPr>
        <w:jc w:val="both"/>
        <w:rPr>
          <w:rFonts w:ascii="Arial" w:hAnsi="Arial" w:cs="Arial"/>
          <w:sz w:val="22"/>
          <w:szCs w:val="22"/>
          <w:lang w:val="en-GB"/>
        </w:rPr>
      </w:pPr>
      <w:r>
        <w:rPr>
          <w:rFonts w:ascii="Arial" w:hAnsi="Arial" w:cs="Arial"/>
          <w:sz w:val="22"/>
          <w:szCs w:val="22"/>
          <w:lang w:val="en-GB"/>
        </w:rPr>
        <w:t>Total funding applied for (</w:t>
      </w:r>
      <w:r w:rsidRPr="00F27194">
        <w:rPr>
          <w:rFonts w:ascii="Arial" w:hAnsi="Arial" w:cs="Arial"/>
          <w:sz w:val="22"/>
          <w:szCs w:val="22"/>
          <w:lang w:val="en-GB"/>
        </w:rPr>
        <w:t>€</w:t>
      </w:r>
      <w:r>
        <w:rPr>
          <w:rFonts w:ascii="Arial" w:hAnsi="Arial" w:cs="Arial"/>
          <w:sz w:val="22"/>
          <w:szCs w:val="22"/>
          <w:lang w:val="en-GB"/>
        </w:rPr>
        <w:t>)</w:t>
      </w:r>
    </w:p>
    <w:p w:rsidR="00104C58" w:rsidRPr="00F27194" w:rsidRDefault="00104C58" w:rsidP="002C08A2">
      <w:pPr>
        <w:numPr>
          <w:ilvl w:val="0"/>
          <w:numId w:val="7"/>
        </w:numPr>
        <w:jc w:val="both"/>
        <w:rPr>
          <w:rFonts w:ascii="Arial" w:hAnsi="Arial" w:cs="Arial"/>
          <w:sz w:val="22"/>
          <w:szCs w:val="22"/>
          <w:lang w:val="en-GB"/>
        </w:rPr>
      </w:pPr>
      <w:r w:rsidRPr="00F27194">
        <w:rPr>
          <w:rFonts w:ascii="Arial" w:hAnsi="Arial" w:cs="Arial"/>
          <w:sz w:val="22"/>
          <w:szCs w:val="22"/>
          <w:lang w:val="en-GB"/>
        </w:rPr>
        <w:t>Keywords</w:t>
      </w:r>
      <w:r>
        <w:rPr>
          <w:rFonts w:ascii="Arial" w:hAnsi="Arial" w:cs="Arial"/>
          <w:sz w:val="22"/>
          <w:szCs w:val="22"/>
          <w:lang w:val="en-GB"/>
        </w:rPr>
        <w:t xml:space="preserve"> (</w:t>
      </w:r>
      <w:r w:rsidRPr="00F27194">
        <w:rPr>
          <w:rFonts w:ascii="Arial" w:hAnsi="Arial" w:cs="Arial"/>
          <w:sz w:val="22"/>
          <w:szCs w:val="22"/>
          <w:lang w:val="en-GB"/>
        </w:rPr>
        <w:t xml:space="preserve">between three and seven keywords </w:t>
      </w:r>
      <w:r>
        <w:rPr>
          <w:rFonts w:ascii="Arial" w:hAnsi="Arial" w:cs="Arial"/>
          <w:sz w:val="22"/>
          <w:szCs w:val="22"/>
          <w:lang w:val="en-GB"/>
        </w:rPr>
        <w:t>representing</w:t>
      </w:r>
      <w:r w:rsidRPr="00F27194">
        <w:rPr>
          <w:rFonts w:ascii="Arial" w:hAnsi="Arial" w:cs="Arial"/>
          <w:sz w:val="22"/>
          <w:szCs w:val="22"/>
          <w:lang w:val="en-GB"/>
        </w:rPr>
        <w:t xml:space="preserve"> the scientific content</w:t>
      </w:r>
      <w:r>
        <w:rPr>
          <w:rFonts w:ascii="Arial" w:hAnsi="Arial" w:cs="Arial"/>
          <w:sz w:val="22"/>
          <w:szCs w:val="22"/>
          <w:lang w:val="en-GB"/>
        </w:rPr>
        <w:t>)</w:t>
      </w:r>
      <w:r w:rsidRPr="00F27194">
        <w:rPr>
          <w:rFonts w:ascii="Arial" w:hAnsi="Arial" w:cs="Arial"/>
          <w:sz w:val="22"/>
          <w:szCs w:val="22"/>
          <w:lang w:val="en-GB"/>
        </w:rPr>
        <w:t xml:space="preserve"> </w:t>
      </w:r>
    </w:p>
    <w:p w:rsidR="00B439E8" w:rsidRDefault="00B439E8" w:rsidP="002C08A2">
      <w:pPr>
        <w:numPr>
          <w:ilvl w:val="0"/>
          <w:numId w:val="7"/>
        </w:numPr>
        <w:jc w:val="both"/>
        <w:rPr>
          <w:rFonts w:ascii="Arial" w:hAnsi="Arial" w:cs="Arial"/>
          <w:sz w:val="22"/>
          <w:szCs w:val="22"/>
          <w:lang w:val="en-GB"/>
        </w:rPr>
      </w:pPr>
      <w:r w:rsidRPr="00B439E8">
        <w:rPr>
          <w:rFonts w:ascii="Arial" w:hAnsi="Arial" w:cs="Arial"/>
          <w:sz w:val="22"/>
          <w:szCs w:val="22"/>
          <w:lang w:val="en-GB"/>
        </w:rPr>
        <w:t>Abstract (max. 1600 characters including spaces)</w:t>
      </w:r>
    </w:p>
    <w:p w:rsidR="00104C58" w:rsidRDefault="00B439E8" w:rsidP="002C08A2">
      <w:pPr>
        <w:numPr>
          <w:ilvl w:val="0"/>
          <w:numId w:val="7"/>
        </w:numPr>
        <w:jc w:val="both"/>
        <w:rPr>
          <w:rFonts w:ascii="Arial" w:hAnsi="Arial" w:cs="Arial"/>
          <w:sz w:val="22"/>
          <w:szCs w:val="22"/>
          <w:lang w:val="en-GB"/>
        </w:rPr>
      </w:pPr>
      <w:r>
        <w:rPr>
          <w:rFonts w:ascii="Arial" w:hAnsi="Arial" w:cs="Arial"/>
          <w:sz w:val="22"/>
          <w:szCs w:val="22"/>
          <w:lang w:val="en-GB"/>
        </w:rPr>
        <w:t>Description</w:t>
      </w:r>
      <w:r w:rsidR="00104C58">
        <w:rPr>
          <w:rFonts w:ascii="Arial" w:hAnsi="Arial" w:cs="Arial"/>
          <w:sz w:val="22"/>
          <w:szCs w:val="22"/>
          <w:lang w:val="en-GB"/>
        </w:rPr>
        <w:t xml:space="preserve"> of the project (</w:t>
      </w:r>
      <w:r w:rsidRPr="005C2D76">
        <w:rPr>
          <w:rFonts w:ascii="Arial" w:hAnsi="Arial" w:cs="Arial"/>
          <w:color w:val="000000"/>
          <w:sz w:val="22"/>
          <w:szCs w:val="22"/>
          <w:lang w:val="en-GB"/>
        </w:rPr>
        <w:t xml:space="preserve">once converted into Pdf document: max. 5 pages DIN-A4, Arial 11, single-spaced, </w:t>
      </w:r>
      <w:r w:rsidR="0073646C">
        <w:rPr>
          <w:rFonts w:ascii="Arial" w:hAnsi="Arial" w:cs="Arial"/>
          <w:color w:val="000000"/>
          <w:sz w:val="22"/>
          <w:szCs w:val="22"/>
          <w:lang w:val="en-GB"/>
        </w:rPr>
        <w:t xml:space="preserve">and </w:t>
      </w:r>
      <w:r w:rsidRPr="005C2D76">
        <w:rPr>
          <w:rFonts w:ascii="Arial" w:hAnsi="Arial" w:cs="Arial"/>
          <w:color w:val="000000"/>
          <w:sz w:val="22"/>
          <w:szCs w:val="22"/>
          <w:lang w:val="en-GB"/>
        </w:rPr>
        <w:t>margins of 1.27 cm</w:t>
      </w:r>
      <w:r w:rsidR="00104C58" w:rsidRPr="00F27194">
        <w:rPr>
          <w:rFonts w:ascii="Arial" w:hAnsi="Arial" w:cs="Arial"/>
          <w:sz w:val="22"/>
          <w:szCs w:val="22"/>
          <w:lang w:val="en-GB"/>
        </w:rPr>
        <w:t>)</w:t>
      </w:r>
      <w:r w:rsidR="00104C58">
        <w:rPr>
          <w:rFonts w:ascii="Arial" w:hAnsi="Arial" w:cs="Arial"/>
          <w:sz w:val="22"/>
          <w:szCs w:val="22"/>
          <w:lang w:val="en-GB"/>
        </w:rPr>
        <w:t xml:space="preserve">. </w:t>
      </w:r>
      <w:bookmarkStart w:id="5" w:name="OLE_LINK1"/>
      <w:bookmarkStart w:id="6" w:name="OLE_LINK2"/>
      <w:r w:rsidR="00104C58">
        <w:rPr>
          <w:rFonts w:ascii="Arial" w:hAnsi="Arial" w:cs="Arial"/>
          <w:sz w:val="22"/>
          <w:szCs w:val="22"/>
          <w:lang w:val="en-GB"/>
        </w:rPr>
        <w:t>The summary must contain:</w:t>
      </w:r>
      <w:bookmarkEnd w:id="5"/>
      <w:bookmarkEnd w:id="6"/>
    </w:p>
    <w:p w:rsidR="00104C58" w:rsidRDefault="00104C58" w:rsidP="002C08A2">
      <w:pPr>
        <w:numPr>
          <w:ilvl w:val="1"/>
          <w:numId w:val="11"/>
        </w:numPr>
        <w:jc w:val="both"/>
        <w:rPr>
          <w:rFonts w:ascii="Arial" w:hAnsi="Arial" w:cs="Arial"/>
          <w:sz w:val="22"/>
          <w:szCs w:val="22"/>
          <w:lang w:val="en-GB"/>
        </w:rPr>
      </w:pPr>
      <w:r w:rsidRPr="00182CAF">
        <w:rPr>
          <w:rFonts w:ascii="Arial" w:hAnsi="Arial" w:cs="Arial"/>
          <w:sz w:val="22"/>
          <w:szCs w:val="22"/>
          <w:lang w:val="en-GB"/>
        </w:rPr>
        <w:t xml:space="preserve">Background and present state of the art in the research field </w:t>
      </w:r>
      <w:r w:rsidR="0073646C">
        <w:rPr>
          <w:rFonts w:ascii="Arial" w:hAnsi="Arial" w:cs="Arial"/>
          <w:sz w:val="22"/>
          <w:szCs w:val="22"/>
          <w:lang w:val="en-GB"/>
        </w:rPr>
        <w:t>and preliminary results obtained by the consortium members</w:t>
      </w:r>
    </w:p>
    <w:p w:rsidR="00104C58" w:rsidRDefault="00104C58" w:rsidP="002C08A2">
      <w:pPr>
        <w:numPr>
          <w:ilvl w:val="1"/>
          <w:numId w:val="11"/>
        </w:numPr>
        <w:jc w:val="both"/>
        <w:rPr>
          <w:rFonts w:ascii="Arial" w:hAnsi="Arial" w:cs="Arial"/>
          <w:sz w:val="22"/>
          <w:szCs w:val="22"/>
          <w:lang w:val="en-GB"/>
        </w:rPr>
      </w:pPr>
      <w:r w:rsidRPr="00F27194">
        <w:rPr>
          <w:rFonts w:ascii="Arial" w:hAnsi="Arial" w:cs="Arial"/>
          <w:sz w:val="22"/>
          <w:szCs w:val="22"/>
          <w:lang w:val="en-GB"/>
        </w:rPr>
        <w:t>Desc</w:t>
      </w:r>
      <w:r>
        <w:rPr>
          <w:rFonts w:ascii="Arial" w:hAnsi="Arial" w:cs="Arial"/>
          <w:sz w:val="22"/>
          <w:szCs w:val="22"/>
          <w:lang w:val="en-GB"/>
        </w:rPr>
        <w:t>ription of the working program</w:t>
      </w:r>
      <w:r w:rsidRPr="00F27194">
        <w:rPr>
          <w:rFonts w:ascii="Arial" w:hAnsi="Arial" w:cs="Arial"/>
          <w:sz w:val="22"/>
          <w:szCs w:val="22"/>
          <w:lang w:val="en-GB"/>
        </w:rPr>
        <w:t xml:space="preserve"> includin</w:t>
      </w:r>
      <w:r>
        <w:rPr>
          <w:rFonts w:ascii="Arial" w:hAnsi="Arial" w:cs="Arial"/>
          <w:sz w:val="22"/>
          <w:szCs w:val="22"/>
          <w:lang w:val="en-GB"/>
        </w:rPr>
        <w:t>g the objectives, the rationale and</w:t>
      </w:r>
      <w:r w:rsidRPr="00F27194">
        <w:rPr>
          <w:rFonts w:ascii="Arial" w:hAnsi="Arial" w:cs="Arial"/>
          <w:sz w:val="22"/>
          <w:szCs w:val="22"/>
          <w:lang w:val="en-GB"/>
        </w:rPr>
        <w:t xml:space="preserve"> the methodology</w:t>
      </w:r>
      <w:r>
        <w:rPr>
          <w:rFonts w:ascii="Arial" w:hAnsi="Arial" w:cs="Arial"/>
          <w:sz w:val="22"/>
          <w:szCs w:val="22"/>
          <w:lang w:val="en-GB"/>
        </w:rPr>
        <w:t>, highlighting the n</w:t>
      </w:r>
      <w:r w:rsidRPr="00F27194">
        <w:rPr>
          <w:rFonts w:ascii="Arial" w:hAnsi="Arial" w:cs="Arial"/>
          <w:sz w:val="22"/>
          <w:szCs w:val="22"/>
          <w:lang w:val="en-GB"/>
        </w:rPr>
        <w:t xml:space="preserve">ovelty, originality and feasibility </w:t>
      </w:r>
      <w:r>
        <w:rPr>
          <w:rFonts w:ascii="Arial" w:hAnsi="Arial" w:cs="Arial"/>
          <w:sz w:val="22"/>
          <w:szCs w:val="22"/>
          <w:lang w:val="en-GB"/>
        </w:rPr>
        <w:t>of the project</w:t>
      </w:r>
    </w:p>
    <w:p w:rsidR="00E96BF9" w:rsidRPr="00E96BF9" w:rsidRDefault="00E96BF9" w:rsidP="002C08A2">
      <w:pPr>
        <w:numPr>
          <w:ilvl w:val="1"/>
          <w:numId w:val="11"/>
        </w:numPr>
        <w:rPr>
          <w:rFonts w:ascii="Arial" w:hAnsi="Arial" w:cs="Arial"/>
          <w:sz w:val="22"/>
          <w:szCs w:val="22"/>
          <w:lang w:val="en-GB"/>
        </w:rPr>
      </w:pPr>
      <w:r>
        <w:rPr>
          <w:rFonts w:ascii="Arial" w:hAnsi="Arial" w:cs="Arial"/>
          <w:sz w:val="22"/>
          <w:szCs w:val="22"/>
          <w:lang w:val="en-GB"/>
        </w:rPr>
        <w:t>U</w:t>
      </w:r>
      <w:r w:rsidRPr="00E96BF9">
        <w:rPr>
          <w:rFonts w:ascii="Arial" w:hAnsi="Arial" w:cs="Arial"/>
          <w:sz w:val="22"/>
          <w:szCs w:val="22"/>
          <w:lang w:val="en-GB"/>
        </w:rPr>
        <w:t xml:space="preserve">nmet medical </w:t>
      </w:r>
      <w:r w:rsidR="0048693B">
        <w:rPr>
          <w:rFonts w:ascii="Arial" w:hAnsi="Arial" w:cs="Arial"/>
          <w:sz w:val="22"/>
          <w:szCs w:val="22"/>
          <w:lang w:val="en-GB"/>
        </w:rPr>
        <w:t xml:space="preserve">and patient </w:t>
      </w:r>
      <w:r w:rsidRPr="00E96BF9">
        <w:rPr>
          <w:rFonts w:ascii="Arial" w:hAnsi="Arial" w:cs="Arial"/>
          <w:sz w:val="22"/>
          <w:szCs w:val="22"/>
          <w:lang w:val="en-GB"/>
        </w:rPr>
        <w:t>need that is addressed by the proposed work and the potential health impact that the results o</w:t>
      </w:r>
      <w:r w:rsidR="0048693B">
        <w:rPr>
          <w:rFonts w:ascii="Arial" w:hAnsi="Arial" w:cs="Arial"/>
          <w:sz w:val="22"/>
          <w:szCs w:val="22"/>
          <w:lang w:val="en-GB"/>
        </w:rPr>
        <w:t>f your proposed work will have</w:t>
      </w:r>
    </w:p>
    <w:p w:rsidR="00104C58" w:rsidRDefault="00104C58" w:rsidP="002C08A2">
      <w:pPr>
        <w:numPr>
          <w:ilvl w:val="1"/>
          <w:numId w:val="11"/>
        </w:numPr>
        <w:jc w:val="both"/>
        <w:rPr>
          <w:rFonts w:ascii="Arial" w:hAnsi="Arial" w:cs="Arial"/>
          <w:sz w:val="22"/>
          <w:szCs w:val="22"/>
          <w:lang w:val="en-GB"/>
        </w:rPr>
      </w:pPr>
      <w:r w:rsidRPr="00182CAF">
        <w:rPr>
          <w:rFonts w:ascii="Arial" w:hAnsi="Arial" w:cs="Arial"/>
          <w:sz w:val="22"/>
          <w:szCs w:val="22"/>
          <w:lang w:val="en-GB"/>
        </w:rPr>
        <w:t>Added value of the proposed transnational</w:t>
      </w:r>
      <w:r>
        <w:rPr>
          <w:rFonts w:ascii="Arial" w:hAnsi="Arial" w:cs="Arial"/>
          <w:sz w:val="22"/>
          <w:szCs w:val="22"/>
          <w:lang w:val="en-GB"/>
        </w:rPr>
        <w:t xml:space="preserve"> collaboration</w:t>
      </w:r>
    </w:p>
    <w:p w:rsidR="002D5186" w:rsidRDefault="002D5186" w:rsidP="002D5186">
      <w:pPr>
        <w:ind w:left="708"/>
        <w:jc w:val="both"/>
        <w:rPr>
          <w:rFonts w:ascii="Arial" w:hAnsi="Arial" w:cs="Arial"/>
          <w:sz w:val="22"/>
          <w:szCs w:val="22"/>
          <w:lang w:val="en-GB"/>
        </w:rPr>
      </w:pPr>
      <w:r w:rsidRPr="00721CE3">
        <w:rPr>
          <w:rFonts w:ascii="Arial" w:hAnsi="Arial" w:cs="Arial"/>
          <w:i/>
          <w:color w:val="000000"/>
          <w:sz w:val="22"/>
          <w:szCs w:val="22"/>
          <w:lang w:val="en-GB"/>
        </w:rPr>
        <w:t xml:space="preserve">If the application concerns a request for extension of a project funded in </w:t>
      </w:r>
      <w:r w:rsidR="00A23C52">
        <w:rPr>
          <w:rFonts w:ascii="Arial" w:hAnsi="Arial" w:cs="Arial"/>
          <w:i/>
          <w:color w:val="000000"/>
          <w:sz w:val="22"/>
          <w:szCs w:val="22"/>
          <w:lang w:val="en-GB"/>
        </w:rPr>
        <w:t>previous E-Rare calls</w:t>
      </w:r>
      <w:r w:rsidRPr="00721CE3">
        <w:rPr>
          <w:rFonts w:ascii="Arial" w:hAnsi="Arial" w:cs="Arial"/>
          <w:i/>
          <w:color w:val="000000"/>
          <w:sz w:val="22"/>
          <w:szCs w:val="22"/>
          <w:lang w:val="en-GB"/>
        </w:rPr>
        <w:t xml:space="preserve">, </w:t>
      </w:r>
      <w:r>
        <w:rPr>
          <w:rFonts w:ascii="Arial" w:hAnsi="Arial" w:cs="Arial"/>
          <w:i/>
          <w:color w:val="000000"/>
          <w:sz w:val="22"/>
          <w:szCs w:val="22"/>
          <w:lang w:val="en-GB"/>
        </w:rPr>
        <w:t xml:space="preserve">add </w:t>
      </w:r>
      <w:r w:rsidRPr="00721CE3">
        <w:rPr>
          <w:rFonts w:ascii="Arial" w:hAnsi="Arial" w:cs="Arial"/>
          <w:i/>
          <w:color w:val="000000"/>
          <w:sz w:val="22"/>
          <w:szCs w:val="22"/>
          <w:lang w:val="en-GB"/>
        </w:rPr>
        <w:t>1 page describing the scientific results achieved in that project so far.</w:t>
      </w:r>
    </w:p>
    <w:p w:rsidR="00B439E8" w:rsidRDefault="00B439E8" w:rsidP="002C08A2">
      <w:pPr>
        <w:numPr>
          <w:ilvl w:val="0"/>
          <w:numId w:val="7"/>
        </w:numPr>
        <w:jc w:val="both"/>
        <w:rPr>
          <w:rFonts w:ascii="Arial" w:hAnsi="Arial" w:cs="Arial"/>
          <w:sz w:val="22"/>
          <w:szCs w:val="22"/>
          <w:lang w:val="en-GB"/>
        </w:rPr>
      </w:pPr>
      <w:r w:rsidRPr="00B439E8">
        <w:rPr>
          <w:rFonts w:ascii="Arial" w:hAnsi="Arial" w:cs="Arial"/>
          <w:sz w:val="22"/>
          <w:szCs w:val="22"/>
          <w:lang w:val="en-GB"/>
        </w:rPr>
        <w:t>Diagrams of the work plan, timeline, work flow and interconnections of work packages (Gantt chart, Pert or similar, max. 1 page)</w:t>
      </w:r>
    </w:p>
    <w:p w:rsidR="00B439E8" w:rsidRPr="002D5186" w:rsidRDefault="00B439E8" w:rsidP="002C08A2">
      <w:pPr>
        <w:numPr>
          <w:ilvl w:val="0"/>
          <w:numId w:val="7"/>
        </w:numPr>
        <w:jc w:val="both"/>
        <w:rPr>
          <w:rFonts w:ascii="Arial" w:hAnsi="Arial" w:cs="Arial"/>
          <w:sz w:val="22"/>
          <w:szCs w:val="22"/>
          <w:lang w:val="en-GB"/>
        </w:rPr>
      </w:pPr>
      <w:r w:rsidRPr="002D5186">
        <w:rPr>
          <w:rFonts w:ascii="Arial" w:hAnsi="Arial" w:cs="Arial"/>
          <w:color w:val="000000"/>
          <w:sz w:val="22"/>
          <w:szCs w:val="22"/>
          <w:lang w:val="en-GB"/>
        </w:rPr>
        <w:t>In addition, two</w:t>
      </w:r>
      <w:r w:rsidRPr="000959DD">
        <w:rPr>
          <w:rFonts w:ascii="Arial" w:hAnsi="Arial" w:cs="Arial"/>
          <w:color w:val="000000"/>
          <w:sz w:val="22"/>
          <w:szCs w:val="22"/>
          <w:lang w:val="en-GB"/>
        </w:rPr>
        <w:t xml:space="preserve"> more pages can be added to the pre-proposal (</w:t>
      </w:r>
      <w:r w:rsidRPr="002D5186">
        <w:rPr>
          <w:rFonts w:ascii="Arial" w:hAnsi="Arial" w:cs="Arial"/>
          <w:i/>
          <w:sz w:val="22"/>
          <w:szCs w:val="22"/>
          <w:lang w:val="en-GB"/>
        </w:rPr>
        <w:t>optional</w:t>
      </w:r>
      <w:r w:rsidRPr="000959DD">
        <w:rPr>
          <w:rFonts w:ascii="Arial" w:hAnsi="Arial" w:cs="Arial"/>
          <w:color w:val="000000"/>
          <w:sz w:val="22"/>
          <w:szCs w:val="22"/>
          <w:lang w:val="en-GB"/>
        </w:rPr>
        <w:t>):</w:t>
      </w:r>
    </w:p>
    <w:p w:rsidR="002D5186" w:rsidRDefault="002D5186" w:rsidP="002C08A2">
      <w:pPr>
        <w:numPr>
          <w:ilvl w:val="0"/>
          <w:numId w:val="8"/>
        </w:numPr>
        <w:rPr>
          <w:rFonts w:ascii="Arial" w:hAnsi="Arial" w:cs="Arial"/>
          <w:color w:val="000000"/>
          <w:sz w:val="22"/>
          <w:szCs w:val="22"/>
          <w:lang w:val="en-GB"/>
        </w:rPr>
      </w:pPr>
      <w:r w:rsidRPr="000959DD">
        <w:rPr>
          <w:rFonts w:ascii="Arial" w:hAnsi="Arial" w:cs="Arial"/>
          <w:color w:val="000000"/>
          <w:sz w:val="22"/>
          <w:szCs w:val="22"/>
          <w:lang w:val="en-GB"/>
        </w:rPr>
        <w:t>a list of references (max. 1 page)</w:t>
      </w:r>
    </w:p>
    <w:p w:rsidR="002D5186" w:rsidRPr="000959DD" w:rsidRDefault="002D5186" w:rsidP="002C08A2">
      <w:pPr>
        <w:numPr>
          <w:ilvl w:val="0"/>
          <w:numId w:val="8"/>
        </w:numPr>
        <w:rPr>
          <w:rFonts w:ascii="Arial" w:hAnsi="Arial" w:cs="Arial"/>
          <w:color w:val="000000"/>
          <w:sz w:val="22"/>
          <w:szCs w:val="22"/>
          <w:lang w:val="en-GB"/>
        </w:rPr>
      </w:pPr>
      <w:r w:rsidRPr="000959DD">
        <w:rPr>
          <w:rFonts w:ascii="Arial" w:hAnsi="Arial" w:cs="Arial"/>
          <w:color w:val="000000"/>
          <w:sz w:val="22"/>
          <w:szCs w:val="22"/>
          <w:lang w:val="en-GB"/>
        </w:rPr>
        <w:t>a page of diagrams, figures, etc. to support the work plan description (max. 1 page)</w:t>
      </w:r>
    </w:p>
    <w:p w:rsidR="00104C58" w:rsidRDefault="00852F57" w:rsidP="002C08A2">
      <w:pPr>
        <w:numPr>
          <w:ilvl w:val="0"/>
          <w:numId w:val="7"/>
        </w:numPr>
        <w:jc w:val="both"/>
        <w:rPr>
          <w:rFonts w:ascii="Arial" w:hAnsi="Arial" w:cs="Arial"/>
          <w:sz w:val="22"/>
          <w:szCs w:val="22"/>
          <w:lang w:val="en-GB"/>
        </w:rPr>
      </w:pPr>
      <w:r>
        <w:rPr>
          <w:rFonts w:ascii="Arial" w:hAnsi="Arial" w:cs="Arial"/>
          <w:sz w:val="22"/>
          <w:szCs w:val="22"/>
          <w:lang w:val="en-GB"/>
        </w:rPr>
        <w:t>Budget plan of the project</w:t>
      </w:r>
      <w:r w:rsidRPr="00F27194" w:rsidDel="00852F57">
        <w:rPr>
          <w:rFonts w:ascii="Arial" w:hAnsi="Arial" w:cs="Arial"/>
          <w:sz w:val="22"/>
          <w:szCs w:val="22"/>
          <w:lang w:val="en-GB"/>
        </w:rPr>
        <w:t xml:space="preserve"> </w:t>
      </w:r>
    </w:p>
    <w:p w:rsidR="00104C58" w:rsidRDefault="00852F57" w:rsidP="002C08A2">
      <w:pPr>
        <w:numPr>
          <w:ilvl w:val="0"/>
          <w:numId w:val="7"/>
        </w:numPr>
        <w:jc w:val="both"/>
        <w:rPr>
          <w:rFonts w:ascii="Arial" w:hAnsi="Arial" w:cs="Arial"/>
          <w:sz w:val="22"/>
          <w:szCs w:val="22"/>
          <w:lang w:val="en-GB"/>
        </w:rPr>
      </w:pPr>
      <w:r w:rsidRPr="00F27194">
        <w:rPr>
          <w:rFonts w:ascii="Arial" w:hAnsi="Arial" w:cs="Arial"/>
          <w:sz w:val="22"/>
          <w:szCs w:val="22"/>
          <w:lang w:val="en-GB"/>
        </w:rPr>
        <w:t xml:space="preserve">Brief CV for each principal investigator including a description of the main domain of research and a list of the 5 most relevant publications </w:t>
      </w:r>
      <w:r>
        <w:rPr>
          <w:rFonts w:ascii="Arial" w:hAnsi="Arial" w:cs="Arial"/>
          <w:sz w:val="22"/>
          <w:szCs w:val="22"/>
          <w:lang w:val="en-GB"/>
        </w:rPr>
        <w:t>within</w:t>
      </w:r>
      <w:r w:rsidRPr="00F27194">
        <w:rPr>
          <w:rFonts w:ascii="Arial" w:hAnsi="Arial" w:cs="Arial"/>
          <w:sz w:val="22"/>
          <w:szCs w:val="22"/>
          <w:lang w:val="en-GB"/>
        </w:rPr>
        <w:t xml:space="preserve"> the last five years regarding the pr</w:t>
      </w:r>
      <w:r>
        <w:rPr>
          <w:rFonts w:ascii="Arial" w:hAnsi="Arial" w:cs="Arial"/>
          <w:sz w:val="22"/>
          <w:szCs w:val="22"/>
          <w:lang w:val="en-GB"/>
        </w:rPr>
        <w:t>oposal</w:t>
      </w:r>
      <w:r w:rsidRPr="00F27194">
        <w:rPr>
          <w:rFonts w:ascii="Arial" w:hAnsi="Arial" w:cs="Arial"/>
          <w:sz w:val="22"/>
          <w:szCs w:val="22"/>
          <w:lang w:val="en-GB"/>
        </w:rPr>
        <w:t xml:space="preserve"> (</w:t>
      </w:r>
      <w:r w:rsidRPr="00E72A82">
        <w:rPr>
          <w:rFonts w:ascii="Arial" w:hAnsi="Arial" w:cs="Arial"/>
          <w:color w:val="000000"/>
          <w:sz w:val="22"/>
          <w:szCs w:val="22"/>
          <w:lang w:val="en-GB"/>
        </w:rPr>
        <w:t>once converted into Pdf document: max. 1 page DIN-A4, Arial 11, single-spaced, margins of 1.27 cm per principal investigator</w:t>
      </w:r>
      <w:r>
        <w:rPr>
          <w:rFonts w:ascii="Arial" w:hAnsi="Arial" w:cs="Arial"/>
          <w:sz w:val="22"/>
          <w:szCs w:val="22"/>
          <w:lang w:val="en-GB"/>
        </w:rPr>
        <w:t>)</w:t>
      </w:r>
    </w:p>
    <w:p w:rsidR="002D5186" w:rsidRDefault="002D5186" w:rsidP="002C08A2">
      <w:pPr>
        <w:numPr>
          <w:ilvl w:val="0"/>
          <w:numId w:val="7"/>
        </w:numPr>
        <w:jc w:val="both"/>
        <w:rPr>
          <w:rFonts w:ascii="Arial" w:hAnsi="Arial" w:cs="Arial"/>
          <w:sz w:val="22"/>
          <w:szCs w:val="22"/>
          <w:lang w:val="en-GB"/>
        </w:rPr>
      </w:pPr>
      <w:r w:rsidRPr="002D5186">
        <w:rPr>
          <w:rFonts w:ascii="Arial" w:hAnsi="Arial" w:cs="Arial"/>
          <w:sz w:val="22"/>
          <w:szCs w:val="22"/>
          <w:lang w:val="en-GB"/>
        </w:rPr>
        <w:t>Date and signature of the coordinator</w:t>
      </w:r>
    </w:p>
    <w:p w:rsidR="00104C58" w:rsidRDefault="00104C58" w:rsidP="00104C58">
      <w:pPr>
        <w:rPr>
          <w:rFonts w:ascii="Arial" w:hAnsi="Arial" w:cs="Arial"/>
          <w:sz w:val="22"/>
          <w:szCs w:val="22"/>
          <w:lang w:val="en-GB"/>
        </w:rPr>
      </w:pPr>
    </w:p>
    <w:p w:rsidR="00981BB1" w:rsidRPr="00D23925" w:rsidRDefault="00981BB1" w:rsidP="00104C58">
      <w:pPr>
        <w:rPr>
          <w:rFonts w:ascii="Arial" w:hAnsi="Arial" w:cs="Arial"/>
          <w:sz w:val="22"/>
          <w:szCs w:val="22"/>
          <w:lang w:val="en-GB"/>
        </w:rPr>
      </w:pPr>
    </w:p>
    <w:p w:rsidR="00104C58" w:rsidRPr="00D23925" w:rsidRDefault="008F19F2" w:rsidP="00104C58">
      <w:pPr>
        <w:outlineLvl w:val="0"/>
        <w:rPr>
          <w:rFonts w:ascii="Arial" w:hAnsi="Arial" w:cs="Arial"/>
          <w:b/>
          <w:lang w:val="en-GB"/>
        </w:rPr>
      </w:pPr>
      <w:bookmarkStart w:id="7" w:name="_Toc280021123"/>
      <w:r>
        <w:rPr>
          <w:rFonts w:ascii="Arial" w:hAnsi="Arial" w:cs="Arial"/>
          <w:b/>
          <w:lang w:val="en-GB"/>
        </w:rPr>
        <w:br w:type="page"/>
      </w:r>
      <w:r w:rsidR="00481C15">
        <w:rPr>
          <w:noProof/>
          <w:lang w:val="es-ES" w:eastAsia="es-ES"/>
        </w:rPr>
        <w:lastRenderedPageBreak/>
        <mc:AlternateContent>
          <mc:Choice Requires="wps">
            <w:drawing>
              <wp:anchor distT="0" distB="0" distL="114300" distR="114300" simplePos="0" relativeHeight="251658752" behindDoc="0" locked="0" layoutInCell="1" allowOverlap="1">
                <wp:simplePos x="0" y="0"/>
                <wp:positionH relativeFrom="column">
                  <wp:posOffset>-914400</wp:posOffset>
                </wp:positionH>
                <wp:positionV relativeFrom="paragraph">
                  <wp:posOffset>10160</wp:posOffset>
                </wp:positionV>
                <wp:extent cx="571500" cy="158750"/>
                <wp:effectExtent l="0" t="0" r="38100" b="19050"/>
                <wp:wrapNone/>
                <wp:docPr id="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875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78" o:spid="_x0000_s1026" style="position:absolute;margin-left:-71.95pt;margin-top:.8pt;width:45pt;height: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" fillcolor="#9c0" strokecolor="#9c0"/>
            </w:pict>
          </mc:Fallback>
        </mc:AlternateContent>
      </w:r>
      <w:r w:rsidR="00104C58">
        <w:rPr>
          <w:rFonts w:ascii="Arial" w:hAnsi="Arial" w:cs="Arial"/>
          <w:b/>
          <w:lang w:val="en-GB"/>
        </w:rPr>
        <w:t>FULL PROPOSAL STRUCTURE</w:t>
      </w:r>
      <w:bookmarkEnd w:id="7"/>
    </w:p>
    <w:p w:rsidR="00104C58" w:rsidRPr="00D23925" w:rsidRDefault="00104C58" w:rsidP="00104C58">
      <w:pPr>
        <w:ind w:left="360"/>
        <w:rPr>
          <w:rFonts w:ascii="Arial" w:hAnsi="Arial" w:cs="Arial"/>
          <w:sz w:val="22"/>
          <w:szCs w:val="22"/>
          <w:lang w:val="en-GB"/>
        </w:rPr>
      </w:pPr>
    </w:p>
    <w:p w:rsidR="00104C58" w:rsidRDefault="00104C58" w:rsidP="00104C58">
      <w:pPr>
        <w:jc w:val="both"/>
        <w:rPr>
          <w:rFonts w:ascii="Arial" w:hAnsi="Arial" w:cs="Arial"/>
          <w:sz w:val="22"/>
          <w:szCs w:val="22"/>
          <w:lang w:val="en-GB"/>
        </w:rPr>
      </w:pPr>
      <w:r>
        <w:rPr>
          <w:rFonts w:ascii="Arial" w:hAnsi="Arial" w:cs="Arial"/>
          <w:sz w:val="22"/>
          <w:szCs w:val="22"/>
          <w:lang w:val="en-GB"/>
        </w:rPr>
        <w:t>T</w:t>
      </w:r>
      <w:r w:rsidRPr="00384132">
        <w:rPr>
          <w:rFonts w:ascii="Arial" w:hAnsi="Arial" w:cs="Arial"/>
          <w:sz w:val="22"/>
          <w:szCs w:val="22"/>
          <w:lang w:val="en-GB"/>
        </w:rPr>
        <w:t>he information given in the pre-proposal is binding. Thus, any fundamental changes between the pre- and full proposals, e.g. composition of the consorti</w:t>
      </w:r>
      <w:r w:rsidR="00C850A9">
        <w:rPr>
          <w:rFonts w:ascii="Arial" w:hAnsi="Arial" w:cs="Arial"/>
          <w:sz w:val="22"/>
          <w:szCs w:val="22"/>
          <w:lang w:val="en-GB"/>
        </w:rPr>
        <w:t>um</w:t>
      </w:r>
      <w:r w:rsidRPr="00384132">
        <w:rPr>
          <w:rFonts w:ascii="Arial" w:hAnsi="Arial" w:cs="Arial"/>
          <w:sz w:val="22"/>
          <w:szCs w:val="22"/>
          <w:lang w:val="en-GB"/>
        </w:rPr>
        <w:t>, objectives of the project, must be communicated to the JCS with detailed justification and will only be allowed by the C</w:t>
      </w:r>
      <w:r>
        <w:rPr>
          <w:rFonts w:ascii="Arial" w:hAnsi="Arial" w:cs="Arial"/>
          <w:sz w:val="22"/>
          <w:szCs w:val="22"/>
          <w:lang w:val="en-GB"/>
        </w:rPr>
        <w:t>all Steering Committee (CSC)</w:t>
      </w:r>
      <w:r w:rsidRPr="00384132">
        <w:rPr>
          <w:rFonts w:ascii="Arial" w:hAnsi="Arial" w:cs="Arial"/>
          <w:sz w:val="22"/>
          <w:szCs w:val="22"/>
          <w:lang w:val="en-GB"/>
        </w:rPr>
        <w:t xml:space="preserve"> under exceptional circumstances</w:t>
      </w:r>
      <w:r>
        <w:rPr>
          <w:rFonts w:ascii="Arial" w:hAnsi="Arial" w:cs="Arial"/>
          <w:sz w:val="22"/>
          <w:szCs w:val="22"/>
          <w:lang w:val="en-GB"/>
        </w:rPr>
        <w:t>.</w:t>
      </w:r>
    </w:p>
    <w:p w:rsidR="00104C58" w:rsidRDefault="00104C58" w:rsidP="00104C58">
      <w:pPr>
        <w:jc w:val="both"/>
        <w:rPr>
          <w:rFonts w:ascii="Arial" w:hAnsi="Arial" w:cs="Arial"/>
          <w:sz w:val="22"/>
          <w:szCs w:val="22"/>
          <w:lang w:val="en-GB"/>
        </w:rPr>
      </w:pPr>
    </w:p>
    <w:p w:rsidR="00104C58" w:rsidRDefault="00104C58" w:rsidP="0002276E">
      <w:pPr>
        <w:jc w:val="both"/>
        <w:rPr>
          <w:rFonts w:ascii="Arial" w:hAnsi="Arial" w:cs="Arial"/>
          <w:sz w:val="22"/>
          <w:szCs w:val="22"/>
          <w:lang w:val="en-GB"/>
        </w:rPr>
      </w:pPr>
      <w:r>
        <w:rPr>
          <w:rFonts w:ascii="Arial" w:hAnsi="Arial" w:cs="Arial"/>
          <w:sz w:val="22"/>
          <w:szCs w:val="22"/>
          <w:lang w:val="en-GB"/>
        </w:rPr>
        <w:t>Please note that only</w:t>
      </w:r>
      <w:r w:rsidRPr="005B4200">
        <w:rPr>
          <w:rFonts w:ascii="Arial" w:hAnsi="Arial" w:cs="Arial"/>
          <w:sz w:val="22"/>
          <w:szCs w:val="22"/>
          <w:lang w:val="en-GB"/>
        </w:rPr>
        <w:t xml:space="preserve"> the </w:t>
      </w:r>
      <w:r w:rsidRPr="00E117EE">
        <w:rPr>
          <w:rFonts w:ascii="Arial" w:hAnsi="Arial" w:cs="Arial"/>
          <w:b/>
          <w:sz w:val="22"/>
          <w:szCs w:val="22"/>
          <w:lang w:val="en-GB"/>
        </w:rPr>
        <w:t>full-proposal templates</w:t>
      </w:r>
      <w:r w:rsidRPr="005B4200">
        <w:rPr>
          <w:rFonts w:ascii="Arial" w:hAnsi="Arial" w:cs="Arial"/>
          <w:sz w:val="22"/>
          <w:szCs w:val="22"/>
          <w:lang w:val="en-GB"/>
        </w:rPr>
        <w:t xml:space="preserve"> provided on the E-Rare web page (</w:t>
      </w:r>
      <w:hyperlink r:id="rId12" w:history="1">
        <w:r w:rsidRPr="00040809">
          <w:rPr>
            <w:rStyle w:val="Hipervnculo"/>
            <w:rFonts w:ascii="Arial" w:hAnsi="Arial" w:cs="Arial"/>
            <w:sz w:val="22"/>
            <w:szCs w:val="22"/>
            <w:lang w:val="en-GB"/>
          </w:rPr>
          <w:t>www.e-rare.eu</w:t>
        </w:r>
      </w:hyperlink>
      <w:r w:rsidRPr="005B4200">
        <w:rPr>
          <w:rFonts w:ascii="Arial" w:hAnsi="Arial" w:cs="Arial"/>
          <w:sz w:val="22"/>
          <w:szCs w:val="22"/>
          <w:lang w:val="en-GB"/>
        </w:rPr>
        <w:t>)</w:t>
      </w:r>
      <w:r>
        <w:rPr>
          <w:rFonts w:ascii="Arial" w:hAnsi="Arial" w:cs="Arial"/>
          <w:sz w:val="22"/>
          <w:szCs w:val="22"/>
          <w:lang w:val="en-GB"/>
        </w:rPr>
        <w:t xml:space="preserve"> will be accepted. </w:t>
      </w:r>
      <w:r w:rsidRPr="00182CAF">
        <w:rPr>
          <w:rFonts w:ascii="Arial" w:hAnsi="Arial" w:cs="Arial"/>
          <w:sz w:val="22"/>
          <w:szCs w:val="22"/>
          <w:lang w:val="en-GB"/>
        </w:rPr>
        <w:t xml:space="preserve">The proposal document must </w:t>
      </w:r>
      <w:r>
        <w:rPr>
          <w:rFonts w:ascii="Arial" w:hAnsi="Arial" w:cs="Arial"/>
          <w:sz w:val="22"/>
          <w:szCs w:val="22"/>
          <w:lang w:val="en-GB"/>
        </w:rPr>
        <w:t>respect the format and the length indicated.</w:t>
      </w:r>
      <w:r w:rsidRPr="00182CAF">
        <w:rPr>
          <w:rFonts w:ascii="Arial" w:hAnsi="Arial" w:cs="Arial"/>
          <w:sz w:val="22"/>
          <w:szCs w:val="22"/>
          <w:lang w:val="en-GB"/>
        </w:rPr>
        <w:t xml:space="preserve"> </w:t>
      </w:r>
      <w:r w:rsidRPr="00E117EE">
        <w:rPr>
          <w:rFonts w:ascii="Arial" w:hAnsi="Arial" w:cs="Arial"/>
          <w:b/>
          <w:sz w:val="22"/>
          <w:szCs w:val="22"/>
          <w:lang w:val="en-GB"/>
        </w:rPr>
        <w:t>Full-proposals exceeding these limitations will be rejected.</w:t>
      </w:r>
      <w:r>
        <w:rPr>
          <w:rFonts w:ascii="Arial" w:hAnsi="Arial" w:cs="Arial"/>
          <w:sz w:val="22"/>
          <w:szCs w:val="22"/>
          <w:lang w:val="en-GB"/>
        </w:rPr>
        <w:t xml:space="preserve"> </w:t>
      </w:r>
    </w:p>
    <w:p w:rsidR="00104C58" w:rsidRPr="00D23925" w:rsidRDefault="00104C58" w:rsidP="00104C58">
      <w:pPr>
        <w:jc w:val="both"/>
        <w:rPr>
          <w:rFonts w:ascii="Arial" w:hAnsi="Arial" w:cs="Arial"/>
          <w:sz w:val="22"/>
          <w:szCs w:val="22"/>
          <w:lang w:val="en-GB"/>
        </w:rPr>
      </w:pPr>
    </w:p>
    <w:p w:rsidR="00104C58" w:rsidRDefault="00104C58" w:rsidP="00104C58">
      <w:pPr>
        <w:jc w:val="both"/>
        <w:rPr>
          <w:rFonts w:ascii="Arial" w:hAnsi="Arial" w:cs="Arial"/>
          <w:sz w:val="22"/>
          <w:szCs w:val="22"/>
          <w:lang w:val="en-GB"/>
        </w:rPr>
      </w:pPr>
      <w:r w:rsidRPr="00AA50DE">
        <w:rPr>
          <w:rFonts w:ascii="Arial" w:hAnsi="Arial" w:cs="Arial"/>
          <w:sz w:val="22"/>
          <w:szCs w:val="22"/>
          <w:lang w:val="en-GB"/>
        </w:rPr>
        <w:t>Full</w:t>
      </w:r>
      <w:r>
        <w:rPr>
          <w:rFonts w:ascii="Arial" w:hAnsi="Arial" w:cs="Arial"/>
          <w:sz w:val="22"/>
          <w:szCs w:val="22"/>
          <w:lang w:val="en-GB"/>
        </w:rPr>
        <w:t xml:space="preserve"> </w:t>
      </w:r>
      <w:r w:rsidRPr="00AA50DE">
        <w:rPr>
          <w:rFonts w:ascii="Arial" w:hAnsi="Arial" w:cs="Arial"/>
          <w:sz w:val="22"/>
          <w:szCs w:val="22"/>
          <w:lang w:val="en-GB"/>
        </w:rPr>
        <w:t>proposals must inc</w:t>
      </w:r>
      <w:r>
        <w:rPr>
          <w:rFonts w:ascii="Arial" w:hAnsi="Arial" w:cs="Arial"/>
          <w:sz w:val="22"/>
          <w:szCs w:val="22"/>
          <w:lang w:val="en-GB"/>
        </w:rPr>
        <w:t>lude the following information:</w:t>
      </w:r>
    </w:p>
    <w:p w:rsidR="00104C58" w:rsidRPr="00AA50DE" w:rsidRDefault="00104C58" w:rsidP="00104C58">
      <w:pPr>
        <w:jc w:val="both"/>
        <w:rPr>
          <w:rFonts w:ascii="Arial" w:hAnsi="Arial" w:cs="Arial"/>
          <w:sz w:val="22"/>
          <w:szCs w:val="22"/>
          <w:lang w:val="en-GB"/>
        </w:rPr>
      </w:pPr>
    </w:p>
    <w:p w:rsidR="002A2ACC" w:rsidRDefault="002A2ACC" w:rsidP="002A2ACC">
      <w:pPr>
        <w:numPr>
          <w:ilvl w:val="0"/>
          <w:numId w:val="1"/>
        </w:numPr>
        <w:jc w:val="both"/>
        <w:rPr>
          <w:rFonts w:ascii="Arial" w:hAnsi="Arial" w:cs="Arial"/>
          <w:sz w:val="22"/>
          <w:szCs w:val="22"/>
          <w:lang w:val="en-GB"/>
        </w:rPr>
      </w:pPr>
      <w:r>
        <w:rPr>
          <w:rFonts w:ascii="Arial" w:hAnsi="Arial" w:cs="Arial"/>
          <w:sz w:val="22"/>
          <w:szCs w:val="22"/>
          <w:lang w:val="en-GB"/>
        </w:rPr>
        <w:t>Project title and acronym</w:t>
      </w:r>
    </w:p>
    <w:p w:rsidR="00104C58" w:rsidRPr="00205266" w:rsidRDefault="00104C58" w:rsidP="00104C58">
      <w:pPr>
        <w:numPr>
          <w:ilvl w:val="0"/>
          <w:numId w:val="1"/>
        </w:numPr>
        <w:jc w:val="both"/>
        <w:rPr>
          <w:rFonts w:ascii="Arial" w:hAnsi="Arial" w:cs="Arial"/>
          <w:sz w:val="22"/>
          <w:szCs w:val="22"/>
          <w:lang w:val="en-GB"/>
        </w:rPr>
      </w:pPr>
      <w:r w:rsidRPr="00205266">
        <w:rPr>
          <w:rFonts w:ascii="Arial" w:hAnsi="Arial" w:cs="Arial"/>
          <w:sz w:val="22"/>
          <w:szCs w:val="22"/>
          <w:lang w:val="en-GB"/>
        </w:rPr>
        <w:t>Name and full affiliation of the project coordinator</w:t>
      </w:r>
    </w:p>
    <w:p w:rsidR="00104C58" w:rsidRPr="00205266" w:rsidRDefault="00104C58" w:rsidP="00104C58">
      <w:pPr>
        <w:numPr>
          <w:ilvl w:val="0"/>
          <w:numId w:val="1"/>
        </w:numPr>
        <w:jc w:val="both"/>
        <w:rPr>
          <w:rFonts w:ascii="Arial" w:hAnsi="Arial" w:cs="Arial"/>
          <w:sz w:val="22"/>
          <w:szCs w:val="22"/>
          <w:lang w:val="en-GB"/>
        </w:rPr>
      </w:pPr>
      <w:r w:rsidRPr="00205266">
        <w:rPr>
          <w:rFonts w:ascii="Arial" w:hAnsi="Arial" w:cs="Arial"/>
          <w:sz w:val="22"/>
          <w:szCs w:val="22"/>
          <w:lang w:val="en-GB"/>
        </w:rPr>
        <w:t>Names and full affiliations of each principal investigator and other personnel participating in the transnational project</w:t>
      </w:r>
    </w:p>
    <w:p w:rsidR="00104C58" w:rsidRPr="00205266" w:rsidRDefault="00104C58" w:rsidP="00104C58">
      <w:pPr>
        <w:numPr>
          <w:ilvl w:val="0"/>
          <w:numId w:val="1"/>
        </w:numPr>
        <w:jc w:val="both"/>
        <w:rPr>
          <w:rFonts w:ascii="Arial" w:hAnsi="Arial" w:cs="Arial"/>
          <w:sz w:val="22"/>
          <w:szCs w:val="22"/>
          <w:lang w:val="en-GB"/>
        </w:rPr>
      </w:pPr>
      <w:r w:rsidRPr="00205266">
        <w:rPr>
          <w:rFonts w:ascii="Arial" w:hAnsi="Arial" w:cs="Arial"/>
          <w:sz w:val="22"/>
          <w:szCs w:val="22"/>
          <w:lang w:val="en-GB"/>
        </w:rPr>
        <w:t>Duration of project</w:t>
      </w:r>
    </w:p>
    <w:p w:rsidR="00104C58" w:rsidRPr="00205266" w:rsidRDefault="00104C58" w:rsidP="00104C58">
      <w:pPr>
        <w:numPr>
          <w:ilvl w:val="0"/>
          <w:numId w:val="1"/>
        </w:numPr>
        <w:jc w:val="both"/>
        <w:rPr>
          <w:rFonts w:ascii="Arial" w:hAnsi="Arial" w:cs="Arial"/>
          <w:sz w:val="22"/>
          <w:szCs w:val="22"/>
          <w:lang w:val="en-GB"/>
        </w:rPr>
      </w:pPr>
      <w:r w:rsidRPr="00205266">
        <w:rPr>
          <w:rFonts w:ascii="Arial" w:hAnsi="Arial" w:cs="Arial"/>
          <w:sz w:val="22"/>
          <w:szCs w:val="22"/>
          <w:lang w:val="en-GB"/>
        </w:rPr>
        <w:t>Total project cost and total budget requested</w:t>
      </w:r>
    </w:p>
    <w:p w:rsidR="00104C58" w:rsidRPr="00205266" w:rsidRDefault="00104C58" w:rsidP="00104C58">
      <w:pPr>
        <w:numPr>
          <w:ilvl w:val="0"/>
          <w:numId w:val="1"/>
        </w:numPr>
        <w:jc w:val="both"/>
        <w:rPr>
          <w:rFonts w:ascii="Arial" w:hAnsi="Arial" w:cs="Arial"/>
          <w:sz w:val="22"/>
          <w:szCs w:val="22"/>
          <w:lang w:val="en-GB"/>
        </w:rPr>
      </w:pPr>
      <w:r w:rsidRPr="00205266">
        <w:rPr>
          <w:rFonts w:ascii="Arial" w:hAnsi="Arial" w:cs="Arial"/>
          <w:sz w:val="22"/>
          <w:szCs w:val="22"/>
          <w:lang w:val="en-GB"/>
        </w:rPr>
        <w:t xml:space="preserve">Scientific </w:t>
      </w:r>
      <w:r>
        <w:rPr>
          <w:rFonts w:ascii="Arial" w:hAnsi="Arial" w:cs="Arial"/>
          <w:sz w:val="22"/>
          <w:szCs w:val="22"/>
          <w:lang w:val="en-GB"/>
        </w:rPr>
        <w:t>summary</w:t>
      </w:r>
      <w:r w:rsidRPr="00205266">
        <w:rPr>
          <w:rFonts w:ascii="Arial" w:hAnsi="Arial" w:cs="Arial"/>
          <w:sz w:val="22"/>
          <w:szCs w:val="22"/>
          <w:lang w:val="en-GB"/>
        </w:rPr>
        <w:t xml:space="preserve"> (max. ½ page)</w:t>
      </w:r>
    </w:p>
    <w:p w:rsidR="00104C58" w:rsidRPr="00205266" w:rsidRDefault="00104C58" w:rsidP="00104C58">
      <w:pPr>
        <w:numPr>
          <w:ilvl w:val="0"/>
          <w:numId w:val="1"/>
        </w:numPr>
        <w:jc w:val="both"/>
        <w:rPr>
          <w:rFonts w:ascii="Arial" w:hAnsi="Arial" w:cs="Arial"/>
          <w:sz w:val="22"/>
          <w:szCs w:val="22"/>
          <w:lang w:val="en-GB"/>
        </w:rPr>
      </w:pPr>
      <w:r w:rsidRPr="00205266">
        <w:rPr>
          <w:rFonts w:ascii="Arial" w:hAnsi="Arial" w:cs="Arial"/>
          <w:sz w:val="22"/>
          <w:szCs w:val="22"/>
          <w:lang w:val="en-GB"/>
        </w:rPr>
        <w:t>Keywords (5 to 7)</w:t>
      </w:r>
    </w:p>
    <w:p w:rsidR="00104C58" w:rsidRDefault="00104C58" w:rsidP="00104C58">
      <w:pPr>
        <w:numPr>
          <w:ilvl w:val="0"/>
          <w:numId w:val="1"/>
        </w:numPr>
        <w:jc w:val="both"/>
        <w:rPr>
          <w:rFonts w:ascii="Arial" w:hAnsi="Arial" w:cs="Arial"/>
          <w:sz w:val="22"/>
          <w:szCs w:val="22"/>
          <w:lang w:val="en-GB"/>
        </w:rPr>
      </w:pPr>
      <w:r w:rsidRPr="00205266">
        <w:rPr>
          <w:rFonts w:ascii="Arial" w:hAnsi="Arial" w:cs="Arial"/>
          <w:sz w:val="22"/>
          <w:szCs w:val="22"/>
          <w:lang w:val="en-GB"/>
        </w:rPr>
        <w:t xml:space="preserve">Background and present state of the art in the research field (max. 2 pages) </w:t>
      </w:r>
    </w:p>
    <w:p w:rsidR="00B117AC" w:rsidRPr="00613D44" w:rsidRDefault="00B117AC" w:rsidP="00104C58">
      <w:pPr>
        <w:numPr>
          <w:ilvl w:val="0"/>
          <w:numId w:val="1"/>
        </w:numPr>
        <w:jc w:val="both"/>
        <w:rPr>
          <w:rFonts w:ascii="Arial" w:hAnsi="Arial" w:cs="Arial"/>
          <w:sz w:val="22"/>
          <w:szCs w:val="22"/>
          <w:lang w:val="en-GB"/>
        </w:rPr>
      </w:pPr>
      <w:r w:rsidRPr="00A423E9">
        <w:rPr>
          <w:rFonts w:ascii="Arial" w:hAnsi="Arial" w:cs="Arial"/>
          <w:sz w:val="22"/>
          <w:szCs w:val="22"/>
          <w:lang w:val="en-GB"/>
        </w:rPr>
        <w:t xml:space="preserve">Previous results (if the application concerns a request for extension of a project previously funded in </w:t>
      </w:r>
      <w:r w:rsidR="005B6F4E">
        <w:rPr>
          <w:rFonts w:ascii="Arial" w:hAnsi="Arial" w:cs="Arial"/>
          <w:sz w:val="22"/>
          <w:szCs w:val="22"/>
          <w:lang w:val="en-GB"/>
        </w:rPr>
        <w:t>an E-Rare Joint Transnational Call</w:t>
      </w:r>
      <w:r w:rsidRPr="00A423E9">
        <w:rPr>
          <w:rFonts w:ascii="Arial" w:hAnsi="Arial" w:cs="Arial"/>
          <w:sz w:val="22"/>
          <w:szCs w:val="22"/>
          <w:lang w:val="en-GB"/>
        </w:rPr>
        <w:t xml:space="preserve">, description of the scientific results achieved in that </w:t>
      </w:r>
      <w:r w:rsidRPr="00B117AC">
        <w:rPr>
          <w:rFonts w:ascii="Arial" w:hAnsi="Arial" w:cs="Arial"/>
          <w:sz w:val="22"/>
          <w:szCs w:val="22"/>
          <w:lang w:val="en-GB"/>
        </w:rPr>
        <w:t>project so far</w:t>
      </w:r>
      <w:r w:rsidR="005D0375" w:rsidRPr="00613D44">
        <w:rPr>
          <w:rFonts w:ascii="Arial" w:hAnsi="Arial" w:cs="Arial"/>
          <w:sz w:val="22"/>
          <w:szCs w:val="22"/>
          <w:lang w:val="en-GB"/>
        </w:rPr>
        <w:t xml:space="preserve">, </w:t>
      </w:r>
      <w:r w:rsidR="005D0375" w:rsidRPr="00613D44">
        <w:rPr>
          <w:rFonts w:ascii="Arial" w:hAnsi="Arial" w:cs="Arial"/>
          <w:bCs/>
          <w:sz w:val="22"/>
          <w:szCs w:val="22"/>
        </w:rPr>
        <w:t>including</w:t>
      </w:r>
      <w:r w:rsidR="005D0375" w:rsidRPr="00EC7A12">
        <w:rPr>
          <w:rFonts w:ascii="Arial" w:hAnsi="Arial" w:cs="Arial"/>
          <w:bCs/>
          <w:sz w:val="22"/>
          <w:szCs w:val="22"/>
        </w:rPr>
        <w:t>: publications, collaboration, impact on clinical and public health applica</w:t>
      </w:r>
      <w:r w:rsidR="00EC7A12">
        <w:rPr>
          <w:rFonts w:ascii="Arial" w:hAnsi="Arial" w:cs="Arial"/>
          <w:bCs/>
          <w:sz w:val="22"/>
          <w:szCs w:val="22"/>
        </w:rPr>
        <w:t>tions and relevance to patients’</w:t>
      </w:r>
      <w:r w:rsidR="005D0375" w:rsidRPr="00EC7A12">
        <w:rPr>
          <w:rFonts w:ascii="Arial" w:hAnsi="Arial" w:cs="Arial"/>
          <w:bCs/>
          <w:sz w:val="22"/>
          <w:szCs w:val="22"/>
        </w:rPr>
        <w:t xml:space="preserve"> needs.</w:t>
      </w:r>
      <w:r w:rsidRPr="00EC7A12">
        <w:rPr>
          <w:rFonts w:ascii="Arial" w:hAnsi="Arial" w:cs="Arial"/>
          <w:sz w:val="22"/>
          <w:szCs w:val="22"/>
          <w:lang w:val="en-GB"/>
        </w:rPr>
        <w:t>) (</w:t>
      </w:r>
      <w:r w:rsidRPr="00613D44">
        <w:rPr>
          <w:rFonts w:ascii="Arial" w:hAnsi="Arial" w:cs="Arial"/>
          <w:sz w:val="22"/>
          <w:szCs w:val="22"/>
          <w:lang w:val="en-GB"/>
        </w:rPr>
        <w:t>max. 2 pages, only if applicable)</w:t>
      </w:r>
    </w:p>
    <w:p w:rsidR="00104C58" w:rsidRPr="00205266" w:rsidRDefault="00104C58" w:rsidP="00104C58">
      <w:pPr>
        <w:numPr>
          <w:ilvl w:val="0"/>
          <w:numId w:val="1"/>
        </w:numPr>
        <w:jc w:val="both"/>
        <w:rPr>
          <w:rFonts w:ascii="Arial" w:hAnsi="Arial" w:cs="Arial"/>
          <w:sz w:val="22"/>
          <w:szCs w:val="22"/>
          <w:lang w:val="en-GB"/>
        </w:rPr>
      </w:pPr>
      <w:r w:rsidRPr="00205266">
        <w:rPr>
          <w:rFonts w:ascii="Arial" w:hAnsi="Arial" w:cs="Arial"/>
          <w:sz w:val="22"/>
          <w:szCs w:val="22"/>
          <w:lang w:val="en-GB"/>
        </w:rPr>
        <w:t xml:space="preserve">Work plan </w:t>
      </w:r>
      <w:r w:rsidRPr="009B1275">
        <w:rPr>
          <w:rFonts w:ascii="Arial" w:hAnsi="Arial" w:cs="Arial"/>
          <w:sz w:val="22"/>
          <w:szCs w:val="22"/>
          <w:lang w:val="en-GB"/>
        </w:rPr>
        <w:t xml:space="preserve">(aims, methodology, involvement of participants clearly defining the responsibilities and workloads [expressed in person months] of each participating research </w:t>
      </w:r>
      <w:r w:rsidR="008B3208">
        <w:rPr>
          <w:rFonts w:ascii="Arial" w:hAnsi="Arial" w:cs="Arial"/>
          <w:sz w:val="22"/>
          <w:szCs w:val="22"/>
          <w:lang w:val="en-GB"/>
        </w:rPr>
        <w:t>partner</w:t>
      </w:r>
      <w:r w:rsidRPr="009B1275">
        <w:rPr>
          <w:rFonts w:ascii="Arial" w:hAnsi="Arial" w:cs="Arial"/>
          <w:sz w:val="22"/>
          <w:szCs w:val="22"/>
          <w:lang w:val="en-GB"/>
        </w:rPr>
        <w:t>, time plan, project coordination and management, references; max. 15 pages)</w:t>
      </w:r>
    </w:p>
    <w:p w:rsidR="00104C58" w:rsidRPr="00205266" w:rsidRDefault="00104C58" w:rsidP="00104C58">
      <w:pPr>
        <w:numPr>
          <w:ilvl w:val="0"/>
          <w:numId w:val="1"/>
        </w:numPr>
        <w:jc w:val="both"/>
        <w:rPr>
          <w:rFonts w:ascii="Arial" w:hAnsi="Arial" w:cs="Arial"/>
          <w:sz w:val="22"/>
          <w:szCs w:val="22"/>
          <w:lang w:val="en-GB"/>
        </w:rPr>
      </w:pPr>
      <w:r w:rsidRPr="00205266">
        <w:rPr>
          <w:rFonts w:ascii="Arial" w:hAnsi="Arial" w:cs="Arial"/>
          <w:sz w:val="22"/>
          <w:szCs w:val="22"/>
          <w:lang w:val="en-GB"/>
        </w:rPr>
        <w:t>Financial sum</w:t>
      </w:r>
      <w:r>
        <w:rPr>
          <w:rFonts w:ascii="Arial" w:hAnsi="Arial" w:cs="Arial"/>
          <w:sz w:val="22"/>
          <w:szCs w:val="22"/>
          <w:lang w:val="en-GB"/>
        </w:rPr>
        <w:t>mary for each consortium member</w:t>
      </w:r>
    </w:p>
    <w:p w:rsidR="00104C58" w:rsidRPr="00205266" w:rsidRDefault="00104C58" w:rsidP="00104C58">
      <w:pPr>
        <w:numPr>
          <w:ilvl w:val="0"/>
          <w:numId w:val="1"/>
        </w:numPr>
        <w:jc w:val="both"/>
        <w:rPr>
          <w:rFonts w:ascii="Arial" w:hAnsi="Arial" w:cs="Arial"/>
          <w:sz w:val="22"/>
          <w:szCs w:val="22"/>
          <w:lang w:val="en-GB"/>
        </w:rPr>
      </w:pPr>
      <w:r w:rsidRPr="00205266">
        <w:rPr>
          <w:rFonts w:ascii="Arial" w:hAnsi="Arial" w:cs="Arial"/>
          <w:sz w:val="22"/>
          <w:szCs w:val="22"/>
          <w:lang w:val="en-GB"/>
        </w:rPr>
        <w:t>Added value of the proposed transnational project collaboration (max. 1 page)</w:t>
      </w:r>
    </w:p>
    <w:p w:rsidR="00104C58" w:rsidRPr="00205266" w:rsidRDefault="005D0375" w:rsidP="005D0375">
      <w:pPr>
        <w:numPr>
          <w:ilvl w:val="0"/>
          <w:numId w:val="1"/>
        </w:numPr>
        <w:jc w:val="both"/>
        <w:rPr>
          <w:rFonts w:ascii="Arial" w:hAnsi="Arial" w:cs="Arial"/>
          <w:sz w:val="22"/>
          <w:szCs w:val="22"/>
          <w:lang w:val="en-GB"/>
        </w:rPr>
      </w:pPr>
      <w:r>
        <w:rPr>
          <w:rFonts w:ascii="Arial" w:hAnsi="Arial" w:cs="Arial"/>
          <w:sz w:val="22"/>
          <w:szCs w:val="22"/>
          <w:lang w:val="en-GB"/>
        </w:rPr>
        <w:t>U</w:t>
      </w:r>
      <w:r w:rsidRPr="005D0375">
        <w:rPr>
          <w:rFonts w:ascii="Arial" w:hAnsi="Arial" w:cs="Arial"/>
          <w:sz w:val="22"/>
          <w:szCs w:val="22"/>
          <w:lang w:val="en-GB"/>
        </w:rPr>
        <w:t xml:space="preserve">nmet medical </w:t>
      </w:r>
      <w:r w:rsidR="00EC7A12">
        <w:rPr>
          <w:rFonts w:ascii="Arial" w:hAnsi="Arial" w:cs="Arial"/>
          <w:sz w:val="22"/>
          <w:szCs w:val="22"/>
          <w:lang w:val="en-GB"/>
        </w:rPr>
        <w:t xml:space="preserve">and patients’ </w:t>
      </w:r>
      <w:r w:rsidRPr="005D0375">
        <w:rPr>
          <w:rFonts w:ascii="Arial" w:hAnsi="Arial" w:cs="Arial"/>
          <w:sz w:val="22"/>
          <w:szCs w:val="22"/>
          <w:lang w:val="en-GB"/>
        </w:rPr>
        <w:t>need that are addressed by the proposed work, the potential health impact that the results of your proposed work will have and exploitation / dissemination of project results</w:t>
      </w:r>
      <w:r w:rsidR="00104C58" w:rsidRPr="00205266">
        <w:rPr>
          <w:rFonts w:ascii="Arial" w:hAnsi="Arial" w:cs="Arial"/>
          <w:sz w:val="22"/>
          <w:szCs w:val="22"/>
          <w:lang w:val="en-GB"/>
        </w:rPr>
        <w:t xml:space="preserve"> (max. </w:t>
      </w:r>
      <w:r w:rsidR="00104C58">
        <w:rPr>
          <w:rFonts w:ascii="Arial" w:hAnsi="Arial" w:cs="Arial"/>
          <w:sz w:val="22"/>
          <w:szCs w:val="22"/>
          <w:lang w:val="en-GB"/>
        </w:rPr>
        <w:t xml:space="preserve">½ </w:t>
      </w:r>
      <w:r w:rsidR="00104C58" w:rsidRPr="00205266">
        <w:rPr>
          <w:rFonts w:ascii="Arial" w:hAnsi="Arial" w:cs="Arial"/>
          <w:sz w:val="22"/>
          <w:szCs w:val="22"/>
          <w:lang w:val="en-GB"/>
        </w:rPr>
        <w:t>page)</w:t>
      </w:r>
    </w:p>
    <w:p w:rsidR="00104C58" w:rsidRDefault="00104C58" w:rsidP="00104C58">
      <w:pPr>
        <w:numPr>
          <w:ilvl w:val="0"/>
          <w:numId w:val="1"/>
        </w:numPr>
        <w:jc w:val="both"/>
        <w:rPr>
          <w:rFonts w:ascii="Arial" w:hAnsi="Arial" w:cs="Arial"/>
          <w:sz w:val="22"/>
          <w:szCs w:val="22"/>
          <w:lang w:val="en-GB"/>
        </w:rPr>
      </w:pPr>
      <w:r w:rsidRPr="009B1275">
        <w:rPr>
          <w:rFonts w:ascii="Arial" w:hAnsi="Arial" w:cs="Arial"/>
          <w:sz w:val="22"/>
          <w:szCs w:val="22"/>
          <w:lang w:val="en-GB"/>
        </w:rPr>
        <w:t>Description of patents and present/future position with regard to intellectual property rights, both within and outside the consortium</w:t>
      </w:r>
      <w:r>
        <w:rPr>
          <w:rFonts w:ascii="Arial" w:hAnsi="Arial" w:cs="Arial"/>
          <w:sz w:val="22"/>
          <w:szCs w:val="22"/>
          <w:lang w:val="en-GB"/>
        </w:rPr>
        <w:t>, if applicable</w:t>
      </w:r>
      <w:r w:rsidRPr="009B1275">
        <w:rPr>
          <w:rFonts w:ascii="Arial" w:hAnsi="Arial" w:cs="Arial"/>
          <w:sz w:val="22"/>
          <w:szCs w:val="22"/>
          <w:lang w:val="en-GB"/>
        </w:rPr>
        <w:t xml:space="preserve"> (e.g. any barriers to sharing materials or results; max. ½ page)</w:t>
      </w:r>
    </w:p>
    <w:p w:rsidR="00104C58" w:rsidRPr="00205266" w:rsidRDefault="00104C58" w:rsidP="00104C58">
      <w:pPr>
        <w:numPr>
          <w:ilvl w:val="0"/>
          <w:numId w:val="1"/>
        </w:numPr>
        <w:jc w:val="both"/>
        <w:rPr>
          <w:rFonts w:ascii="Arial" w:hAnsi="Arial" w:cs="Arial"/>
          <w:sz w:val="22"/>
          <w:szCs w:val="22"/>
          <w:lang w:val="en-GB"/>
        </w:rPr>
      </w:pPr>
      <w:r w:rsidRPr="009B1275">
        <w:rPr>
          <w:rFonts w:ascii="Arial" w:hAnsi="Arial" w:cs="Arial"/>
          <w:sz w:val="22"/>
          <w:szCs w:val="22"/>
          <w:lang w:val="en-GB"/>
        </w:rPr>
        <w:t xml:space="preserve">Description of ongoing research projects of each participating </w:t>
      </w:r>
      <w:r w:rsidR="008B3208">
        <w:rPr>
          <w:rFonts w:ascii="Arial" w:hAnsi="Arial" w:cs="Arial"/>
          <w:sz w:val="22"/>
          <w:szCs w:val="22"/>
          <w:lang w:val="en-GB"/>
        </w:rPr>
        <w:t>partner</w:t>
      </w:r>
      <w:r w:rsidRPr="009B1275">
        <w:rPr>
          <w:rFonts w:ascii="Arial" w:hAnsi="Arial" w:cs="Arial"/>
          <w:sz w:val="22"/>
          <w:szCs w:val="22"/>
          <w:lang w:val="en-GB"/>
        </w:rPr>
        <w:t xml:space="preserve"> related to the present topic (indicating funding sources [include at least: ID number, amount and duration of funded project; funding agency] and possible overlaps with the proposal max. ½ page per research </w:t>
      </w:r>
      <w:r w:rsidR="008B3208">
        <w:rPr>
          <w:rFonts w:ascii="Arial" w:hAnsi="Arial" w:cs="Arial"/>
          <w:sz w:val="22"/>
          <w:szCs w:val="22"/>
          <w:lang w:val="en-GB"/>
        </w:rPr>
        <w:t>partner</w:t>
      </w:r>
      <w:r w:rsidRPr="009B1275">
        <w:rPr>
          <w:rFonts w:ascii="Arial" w:hAnsi="Arial" w:cs="Arial"/>
          <w:sz w:val="22"/>
          <w:szCs w:val="22"/>
          <w:lang w:val="en-GB"/>
        </w:rPr>
        <w:t>)</w:t>
      </w:r>
      <w:r w:rsidRPr="00205266">
        <w:rPr>
          <w:rFonts w:ascii="Arial" w:hAnsi="Arial" w:cs="Arial"/>
          <w:sz w:val="22"/>
          <w:szCs w:val="22"/>
          <w:lang w:val="en-GB"/>
        </w:rPr>
        <w:t xml:space="preserve"> </w:t>
      </w:r>
    </w:p>
    <w:p w:rsidR="00104C58" w:rsidRPr="005579A0" w:rsidRDefault="00104C58" w:rsidP="00104C58">
      <w:pPr>
        <w:numPr>
          <w:ilvl w:val="0"/>
          <w:numId w:val="1"/>
        </w:numPr>
        <w:jc w:val="both"/>
        <w:rPr>
          <w:rFonts w:ascii="Arial" w:hAnsi="Arial" w:cs="Arial"/>
          <w:sz w:val="22"/>
          <w:szCs w:val="22"/>
          <w:lang w:val="en-GB"/>
        </w:rPr>
      </w:pPr>
      <w:r w:rsidRPr="00205266">
        <w:rPr>
          <w:rFonts w:ascii="Arial" w:hAnsi="Arial" w:cs="Arial"/>
          <w:sz w:val="22"/>
          <w:szCs w:val="22"/>
          <w:lang w:val="en-GB"/>
        </w:rPr>
        <w:t xml:space="preserve">Ethical issues of the project proposal. When applicable, ethical and legal issues (e.g. informed consent, ethical permits, data protection, use of </w:t>
      </w:r>
      <w:r w:rsidRPr="005579A0">
        <w:rPr>
          <w:rFonts w:ascii="Arial" w:hAnsi="Arial" w:cs="Arial"/>
          <w:sz w:val="22"/>
          <w:szCs w:val="22"/>
          <w:lang w:val="en-GB"/>
        </w:rPr>
        <w:t xml:space="preserve">animals) according to </w:t>
      </w:r>
      <w:r w:rsidR="000D1D73" w:rsidRPr="005579A0">
        <w:rPr>
          <w:rFonts w:ascii="Arial" w:hAnsi="Arial" w:cs="Arial"/>
          <w:sz w:val="22"/>
          <w:szCs w:val="22"/>
          <w:lang w:val="en-GB"/>
        </w:rPr>
        <w:t xml:space="preserve">partner country and/or regional </w:t>
      </w:r>
      <w:r w:rsidRPr="005579A0">
        <w:rPr>
          <w:rFonts w:ascii="Arial" w:hAnsi="Arial" w:cs="Arial"/>
          <w:sz w:val="22"/>
          <w:szCs w:val="22"/>
          <w:lang w:val="en-GB"/>
        </w:rPr>
        <w:t>regulations  (max. ½ page)</w:t>
      </w:r>
    </w:p>
    <w:p w:rsidR="0076364A" w:rsidRPr="005D0375" w:rsidRDefault="0076364A" w:rsidP="0076364A">
      <w:pPr>
        <w:numPr>
          <w:ilvl w:val="0"/>
          <w:numId w:val="1"/>
        </w:numPr>
        <w:jc w:val="both"/>
        <w:rPr>
          <w:rFonts w:ascii="Arial" w:hAnsi="Arial" w:cs="Arial"/>
          <w:sz w:val="22"/>
          <w:szCs w:val="22"/>
          <w:lang w:val="en-GB"/>
        </w:rPr>
      </w:pPr>
      <w:r w:rsidRPr="005D0375">
        <w:rPr>
          <w:rFonts w:ascii="Arial" w:hAnsi="Arial" w:cs="Arial"/>
          <w:sz w:val="22"/>
          <w:szCs w:val="22"/>
          <w:lang w:val="en-GB"/>
        </w:rPr>
        <w:t>Concept for sustainability of infrastructures initiated by the project (e.g. registries, cohorts, biobanks, databases</w:t>
      </w:r>
      <w:r w:rsidR="0002276E" w:rsidRPr="005D0375">
        <w:rPr>
          <w:rFonts w:ascii="Arial" w:hAnsi="Arial" w:cs="Arial"/>
          <w:sz w:val="22"/>
          <w:szCs w:val="22"/>
          <w:lang w:val="en-GB"/>
        </w:rPr>
        <w:t>,</w:t>
      </w:r>
      <w:r w:rsidRPr="005D0375">
        <w:rPr>
          <w:rFonts w:ascii="Arial" w:hAnsi="Arial" w:cs="Arial"/>
          <w:sz w:val="22"/>
          <w:szCs w:val="22"/>
          <w:lang w:val="en-GB"/>
        </w:rPr>
        <w:t xml:space="preserve"> etc.) and their possible interaction with European Infrastructure Initiatives (where applicable, e.g. BBMRI, ELIXIR, EATRIS, ECRIN, EU-Openscreen</w:t>
      </w:r>
      <w:r w:rsidR="0002276E" w:rsidRPr="005D0375">
        <w:rPr>
          <w:rFonts w:ascii="Arial" w:hAnsi="Arial" w:cs="Arial"/>
          <w:sz w:val="22"/>
          <w:szCs w:val="22"/>
          <w:lang w:val="en-GB"/>
        </w:rPr>
        <w:t>,</w:t>
      </w:r>
      <w:r w:rsidRPr="005D0375">
        <w:rPr>
          <w:rFonts w:ascii="Arial" w:hAnsi="Arial" w:cs="Arial"/>
          <w:sz w:val="22"/>
          <w:szCs w:val="22"/>
          <w:lang w:val="en-GB"/>
        </w:rPr>
        <w:t xml:space="preserve"> etc.)</w:t>
      </w:r>
      <w:r w:rsidR="00DE5946" w:rsidRPr="005D0375">
        <w:rPr>
          <w:rFonts w:ascii="Arial" w:hAnsi="Arial" w:cs="Arial"/>
          <w:sz w:val="22"/>
          <w:szCs w:val="22"/>
          <w:lang w:val="en-GB"/>
        </w:rPr>
        <w:t xml:space="preserve"> (max. 1 page)</w:t>
      </w:r>
    </w:p>
    <w:p w:rsidR="00DE5946" w:rsidRPr="005D0375" w:rsidRDefault="00DE5946" w:rsidP="0076364A">
      <w:pPr>
        <w:numPr>
          <w:ilvl w:val="0"/>
          <w:numId w:val="1"/>
        </w:numPr>
        <w:jc w:val="both"/>
        <w:rPr>
          <w:rFonts w:ascii="Arial" w:hAnsi="Arial" w:cs="Arial"/>
          <w:sz w:val="22"/>
          <w:szCs w:val="22"/>
          <w:lang w:val="en-GB"/>
        </w:rPr>
      </w:pPr>
      <w:r w:rsidRPr="005D0375">
        <w:rPr>
          <w:rFonts w:ascii="Arial" w:hAnsi="Arial" w:cs="Arial"/>
          <w:sz w:val="22"/>
          <w:szCs w:val="22"/>
          <w:lang w:val="en-GB"/>
        </w:rPr>
        <w:lastRenderedPageBreak/>
        <w:t>Description of participation/engagement of Industry and/or patient organizations within the proposal, including their role and contribution (max. 1 page, only if applicable).</w:t>
      </w:r>
    </w:p>
    <w:p w:rsidR="00DE5946" w:rsidRPr="00205266" w:rsidRDefault="00DE5946" w:rsidP="005D0375">
      <w:pPr>
        <w:numPr>
          <w:ilvl w:val="0"/>
          <w:numId w:val="1"/>
        </w:numPr>
        <w:jc w:val="both"/>
        <w:rPr>
          <w:rFonts w:ascii="Arial" w:hAnsi="Arial" w:cs="Arial"/>
          <w:sz w:val="22"/>
          <w:szCs w:val="22"/>
          <w:lang w:val="en-GB"/>
        </w:rPr>
      </w:pPr>
      <w:r>
        <w:rPr>
          <w:rFonts w:ascii="Arial" w:hAnsi="Arial" w:cs="Arial"/>
          <w:sz w:val="22"/>
          <w:szCs w:val="22"/>
          <w:lang w:val="en-GB"/>
        </w:rPr>
        <w:t>Scientific j</w:t>
      </w:r>
      <w:r w:rsidRPr="00205266">
        <w:rPr>
          <w:rFonts w:ascii="Arial" w:hAnsi="Arial" w:cs="Arial"/>
          <w:sz w:val="22"/>
          <w:szCs w:val="22"/>
          <w:lang w:val="en-GB"/>
        </w:rPr>
        <w:t xml:space="preserve">ustifications of requested </w:t>
      </w:r>
      <w:r w:rsidR="005D0375" w:rsidRPr="00EC7A12">
        <w:rPr>
          <w:rFonts w:ascii="Arial" w:hAnsi="Arial" w:cs="Arial"/>
          <w:sz w:val="22"/>
          <w:szCs w:val="22"/>
          <w:lang w:val="en-GB"/>
        </w:rPr>
        <w:t>budget (rational distribution of resources in relation to project’s activities, partners responsibilities and time frame</w:t>
      </w:r>
      <w:r w:rsidR="00EA4BCC" w:rsidRPr="00EC7A12">
        <w:rPr>
          <w:rFonts w:ascii="Arial" w:hAnsi="Arial" w:cs="Arial"/>
          <w:sz w:val="22"/>
          <w:szCs w:val="22"/>
          <w:lang w:val="en-GB"/>
        </w:rPr>
        <w:t>;</w:t>
      </w:r>
      <w:r w:rsidR="005D0375" w:rsidRPr="00EC7A12">
        <w:rPr>
          <w:rFonts w:ascii="Arial" w:hAnsi="Arial" w:cs="Arial"/>
          <w:sz w:val="22"/>
          <w:szCs w:val="22"/>
          <w:lang w:val="en-GB"/>
        </w:rPr>
        <w:t xml:space="preserve"> w</w:t>
      </w:r>
      <w:r w:rsidRPr="00EC7A12">
        <w:rPr>
          <w:rFonts w:ascii="Arial" w:hAnsi="Arial" w:cs="Arial"/>
          <w:sz w:val="22"/>
          <w:szCs w:val="22"/>
          <w:lang w:val="en-GB"/>
        </w:rPr>
        <w:t>hen applicable specifying co-funding from other sources necessary for the project (</w:t>
      </w:r>
      <w:r w:rsidRPr="00205266">
        <w:rPr>
          <w:rFonts w:ascii="Arial" w:hAnsi="Arial" w:cs="Arial"/>
          <w:sz w:val="22"/>
          <w:szCs w:val="22"/>
          <w:lang w:val="en-GB"/>
        </w:rPr>
        <w:t xml:space="preserve">max. </w:t>
      </w:r>
      <w:r w:rsidR="005D0375">
        <w:rPr>
          <w:rFonts w:ascii="Arial" w:hAnsi="Arial" w:cs="Arial"/>
          <w:sz w:val="22"/>
          <w:szCs w:val="22"/>
          <w:lang w:val="en-GB"/>
        </w:rPr>
        <w:t xml:space="preserve">½ </w:t>
      </w:r>
      <w:r w:rsidRPr="00205266">
        <w:rPr>
          <w:rFonts w:ascii="Arial" w:hAnsi="Arial" w:cs="Arial"/>
          <w:sz w:val="22"/>
          <w:szCs w:val="22"/>
          <w:lang w:val="en-GB"/>
        </w:rPr>
        <w:t xml:space="preserve"> page</w:t>
      </w:r>
      <w:r w:rsidR="005D0375">
        <w:rPr>
          <w:rFonts w:ascii="Arial" w:hAnsi="Arial" w:cs="Arial"/>
          <w:sz w:val="22"/>
          <w:szCs w:val="22"/>
          <w:lang w:val="en-GB"/>
        </w:rPr>
        <w:t xml:space="preserve"> per research partner</w:t>
      </w:r>
      <w:r w:rsidRPr="00205266">
        <w:rPr>
          <w:rFonts w:ascii="Arial" w:hAnsi="Arial" w:cs="Arial"/>
          <w:sz w:val="22"/>
          <w:szCs w:val="22"/>
          <w:lang w:val="en-GB"/>
        </w:rPr>
        <w:t>)</w:t>
      </w:r>
    </w:p>
    <w:p w:rsidR="00104C58" w:rsidRPr="00205266" w:rsidRDefault="00104C58" w:rsidP="00104C58">
      <w:pPr>
        <w:numPr>
          <w:ilvl w:val="0"/>
          <w:numId w:val="1"/>
        </w:numPr>
        <w:jc w:val="both"/>
        <w:rPr>
          <w:rFonts w:ascii="Arial" w:hAnsi="Arial" w:cs="Arial"/>
          <w:sz w:val="22"/>
          <w:szCs w:val="22"/>
          <w:lang w:val="en-GB"/>
        </w:rPr>
      </w:pPr>
      <w:r w:rsidRPr="00205266">
        <w:rPr>
          <w:rFonts w:ascii="Arial" w:hAnsi="Arial" w:cs="Arial"/>
          <w:sz w:val="22"/>
          <w:szCs w:val="22"/>
          <w:lang w:val="en-GB"/>
        </w:rPr>
        <w:t>Brief CVs for each participating principal investigator with a list of up to five relevant publications within the last five years demonstrating the competence to carry out the project (max. 1 page each)</w:t>
      </w:r>
    </w:p>
    <w:p w:rsidR="00104C58" w:rsidRDefault="00104C58" w:rsidP="00104C58">
      <w:pPr>
        <w:numPr>
          <w:ilvl w:val="0"/>
          <w:numId w:val="1"/>
        </w:numPr>
        <w:jc w:val="both"/>
        <w:rPr>
          <w:rFonts w:ascii="Arial" w:hAnsi="Arial" w:cs="Arial"/>
          <w:sz w:val="22"/>
          <w:szCs w:val="22"/>
          <w:lang w:val="en-GB"/>
        </w:rPr>
      </w:pPr>
      <w:r w:rsidRPr="00205266">
        <w:rPr>
          <w:rFonts w:ascii="Arial" w:hAnsi="Arial" w:cs="Arial"/>
          <w:sz w:val="22"/>
          <w:szCs w:val="22"/>
          <w:lang w:val="en-GB"/>
        </w:rPr>
        <w:t xml:space="preserve">When requested by a </w:t>
      </w:r>
      <w:r>
        <w:rPr>
          <w:rFonts w:ascii="Arial" w:hAnsi="Arial" w:cs="Arial"/>
          <w:sz w:val="22"/>
          <w:szCs w:val="22"/>
          <w:lang w:val="en-GB"/>
        </w:rPr>
        <w:t>national</w:t>
      </w:r>
      <w:r w:rsidRPr="00205266">
        <w:rPr>
          <w:rFonts w:ascii="Arial" w:hAnsi="Arial" w:cs="Arial"/>
          <w:sz w:val="22"/>
          <w:szCs w:val="22"/>
          <w:lang w:val="en-GB"/>
        </w:rPr>
        <w:t xml:space="preserve">’s eligibility criteria, additional information must be provided. The information provided will be checked by the corresponding </w:t>
      </w:r>
      <w:r>
        <w:rPr>
          <w:rFonts w:ascii="Arial" w:hAnsi="Arial" w:cs="Arial"/>
          <w:sz w:val="22"/>
          <w:szCs w:val="22"/>
          <w:lang w:val="en-GB"/>
        </w:rPr>
        <w:t xml:space="preserve">national </w:t>
      </w:r>
      <w:r w:rsidR="002A2ACC">
        <w:rPr>
          <w:rFonts w:ascii="Arial" w:hAnsi="Arial" w:cs="Arial"/>
          <w:sz w:val="22"/>
          <w:szCs w:val="22"/>
          <w:lang w:val="en-GB"/>
        </w:rPr>
        <w:t>organisation</w:t>
      </w:r>
    </w:p>
    <w:p w:rsidR="00104C58" w:rsidRDefault="00104C58" w:rsidP="00104C58">
      <w:pPr>
        <w:ind w:left="360"/>
        <w:jc w:val="both"/>
        <w:rPr>
          <w:rFonts w:ascii="Arial" w:hAnsi="Arial" w:cs="Arial"/>
          <w:sz w:val="22"/>
          <w:szCs w:val="22"/>
          <w:lang w:val="en-GB"/>
        </w:rPr>
      </w:pPr>
    </w:p>
    <w:p w:rsidR="00104C58" w:rsidRPr="00205266" w:rsidRDefault="00104C58" w:rsidP="00104C58">
      <w:pPr>
        <w:jc w:val="both"/>
        <w:rPr>
          <w:rFonts w:ascii="Arial" w:hAnsi="Arial" w:cs="Arial"/>
          <w:sz w:val="22"/>
          <w:szCs w:val="22"/>
          <w:lang w:val="en-GB"/>
        </w:rPr>
      </w:pPr>
      <w:r>
        <w:rPr>
          <w:rFonts w:ascii="Arial" w:hAnsi="Arial" w:cs="Arial"/>
          <w:sz w:val="22"/>
          <w:szCs w:val="22"/>
          <w:lang w:val="en-GB"/>
        </w:rPr>
        <w:t xml:space="preserve">Applicants are invited to </w:t>
      </w:r>
      <w:r w:rsidRPr="00E117EE">
        <w:rPr>
          <w:rFonts w:ascii="Arial" w:hAnsi="Arial" w:cs="Arial"/>
          <w:b/>
          <w:sz w:val="22"/>
          <w:szCs w:val="22"/>
          <w:lang w:val="en-GB"/>
        </w:rPr>
        <w:t>name potential experts</w:t>
      </w:r>
      <w:r>
        <w:rPr>
          <w:rFonts w:ascii="Arial" w:hAnsi="Arial" w:cs="Arial"/>
          <w:sz w:val="22"/>
          <w:szCs w:val="22"/>
          <w:lang w:val="en-GB"/>
        </w:rPr>
        <w:t xml:space="preserve"> suited for the evaluation of their full proposals</w:t>
      </w:r>
      <w:r w:rsidR="0002276E" w:rsidRPr="0002276E">
        <w:t xml:space="preserve"> </w:t>
      </w:r>
      <w:r w:rsidR="0002276E" w:rsidRPr="0002276E">
        <w:rPr>
          <w:rFonts w:ascii="Arial" w:hAnsi="Arial" w:cs="Arial"/>
          <w:sz w:val="22"/>
          <w:szCs w:val="22"/>
          <w:lang w:val="en-GB"/>
        </w:rPr>
        <w:t>These experts should not have any conflict of interest (e.g. co-publication in the past three years</w:t>
      </w:r>
      <w:r w:rsidR="0002276E">
        <w:rPr>
          <w:rFonts w:ascii="Arial" w:hAnsi="Arial" w:cs="Arial"/>
          <w:sz w:val="22"/>
          <w:szCs w:val="22"/>
          <w:lang w:val="en-GB"/>
        </w:rPr>
        <w:t xml:space="preserve"> or current close collaboration</w:t>
      </w:r>
      <w:r w:rsidR="0002276E" w:rsidRPr="0002276E">
        <w:rPr>
          <w:rFonts w:ascii="Arial" w:hAnsi="Arial" w:cs="Arial"/>
          <w:sz w:val="22"/>
          <w:szCs w:val="22"/>
          <w:lang w:val="en-GB"/>
        </w:rPr>
        <w:t xml:space="preserve">) with the partners involved, otherwise they will </w:t>
      </w:r>
      <w:r w:rsidR="0002276E">
        <w:rPr>
          <w:rFonts w:ascii="Arial" w:hAnsi="Arial" w:cs="Arial"/>
          <w:sz w:val="22"/>
          <w:szCs w:val="22"/>
          <w:lang w:val="en-GB"/>
        </w:rPr>
        <w:t xml:space="preserve">not </w:t>
      </w:r>
      <w:r w:rsidR="0002276E" w:rsidRPr="0002276E">
        <w:rPr>
          <w:rFonts w:ascii="Arial" w:hAnsi="Arial" w:cs="Arial"/>
          <w:sz w:val="22"/>
          <w:szCs w:val="22"/>
          <w:lang w:val="en-GB"/>
        </w:rPr>
        <w:t xml:space="preserve">be </w:t>
      </w:r>
      <w:r w:rsidR="0002276E">
        <w:rPr>
          <w:rFonts w:ascii="Arial" w:hAnsi="Arial" w:cs="Arial"/>
          <w:sz w:val="22"/>
          <w:szCs w:val="22"/>
          <w:lang w:val="en-GB"/>
        </w:rPr>
        <w:t>considered</w:t>
      </w:r>
      <w:r w:rsidR="0002276E" w:rsidRPr="0002276E">
        <w:rPr>
          <w:rFonts w:ascii="Arial" w:hAnsi="Arial" w:cs="Arial"/>
          <w:sz w:val="22"/>
          <w:szCs w:val="22"/>
          <w:lang w:val="en-GB"/>
        </w:rPr>
        <w:t>.</w:t>
      </w:r>
      <w:r w:rsidR="0002276E">
        <w:rPr>
          <w:rFonts w:ascii="Arial" w:hAnsi="Arial" w:cs="Arial"/>
          <w:sz w:val="22"/>
          <w:szCs w:val="22"/>
          <w:lang w:val="en-GB"/>
        </w:rPr>
        <w:t xml:space="preserve"> </w:t>
      </w:r>
      <w:r w:rsidR="0002276E" w:rsidRPr="0002276E">
        <w:rPr>
          <w:rFonts w:ascii="Arial" w:hAnsi="Arial" w:cs="Arial"/>
          <w:sz w:val="22"/>
          <w:szCs w:val="22"/>
          <w:lang w:val="en-GB"/>
        </w:rPr>
        <w:t>Experts not suited due to conflict of interest (e.g. direct competition) could be also named in the electronic proposal submission system form.</w:t>
      </w:r>
    </w:p>
    <w:p w:rsidR="00104C58" w:rsidRPr="00D23925" w:rsidRDefault="00104C58" w:rsidP="00104C58">
      <w:pPr>
        <w:rPr>
          <w:rFonts w:ascii="Arial" w:hAnsi="Arial" w:cs="Arial"/>
          <w:sz w:val="22"/>
          <w:szCs w:val="22"/>
          <w:lang w:val="en-GB"/>
        </w:rPr>
      </w:pPr>
    </w:p>
    <w:p w:rsidR="00981BB1" w:rsidRDefault="00981BB1" w:rsidP="00104C58">
      <w:pPr>
        <w:outlineLvl w:val="0"/>
        <w:rPr>
          <w:rFonts w:ascii="Arial" w:hAnsi="Arial" w:cs="Arial"/>
          <w:b/>
          <w:lang w:val="en-GB"/>
        </w:rPr>
      </w:pPr>
      <w:bookmarkStart w:id="8" w:name="_Toc280021124"/>
    </w:p>
    <w:p w:rsidR="00104C58" w:rsidRPr="00D23925" w:rsidRDefault="00481C15" w:rsidP="00104C58">
      <w:pPr>
        <w:outlineLvl w:val="0"/>
        <w:rPr>
          <w:rFonts w:ascii="Arial" w:hAnsi="Arial" w:cs="Arial"/>
          <w:b/>
          <w:lang w:val="en-GB"/>
        </w:rPr>
      </w:pPr>
      <w:r>
        <w:rPr>
          <w:noProof/>
          <w:lang w:val="es-ES" w:eastAsia="es-ES"/>
        </w:rPr>
        <mc:AlternateContent>
          <mc:Choice Requires="wps">
            <w:drawing>
              <wp:anchor distT="0" distB="0" distL="114300" distR="114300" simplePos="0" relativeHeight="251655680" behindDoc="0" locked="0" layoutInCell="1" allowOverlap="1">
                <wp:simplePos x="0" y="0"/>
                <wp:positionH relativeFrom="column">
                  <wp:posOffset>-914400</wp:posOffset>
                </wp:positionH>
                <wp:positionV relativeFrom="paragraph">
                  <wp:posOffset>10160</wp:posOffset>
                </wp:positionV>
                <wp:extent cx="571500" cy="158750"/>
                <wp:effectExtent l="0" t="0" r="38100" b="1905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875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7" o:spid="_x0000_s1026" style="position:absolute;margin-left:-71.95pt;margin-top:.8pt;width:45pt;height: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" fillcolor="#9c0" strokecolor="#9c0"/>
            </w:pict>
          </mc:Fallback>
        </mc:AlternateContent>
      </w:r>
      <w:r w:rsidR="00104C58">
        <w:rPr>
          <w:rFonts w:ascii="Arial" w:hAnsi="Arial" w:cs="Arial"/>
          <w:b/>
          <w:lang w:val="en-GB"/>
        </w:rPr>
        <w:t>PLEASE NOTE</w:t>
      </w:r>
      <w:bookmarkEnd w:id="8"/>
      <w:r w:rsidR="00104C58">
        <w:rPr>
          <w:rFonts w:ascii="Arial" w:hAnsi="Arial" w:cs="Arial"/>
          <w:b/>
          <w:lang w:val="en-GB"/>
        </w:rPr>
        <w:t xml:space="preserve"> </w:t>
      </w:r>
      <w:r w:rsidR="00104C58" w:rsidRPr="00D23925">
        <w:rPr>
          <w:rFonts w:ascii="Arial" w:hAnsi="Arial" w:cs="Arial"/>
          <w:b/>
          <w:lang w:val="en-GB"/>
        </w:rPr>
        <w:t xml:space="preserve"> </w:t>
      </w:r>
    </w:p>
    <w:p w:rsidR="00104C58" w:rsidRDefault="00104C58" w:rsidP="00104C58">
      <w:pPr>
        <w:rPr>
          <w:rFonts w:ascii="Arial" w:hAnsi="Arial" w:cs="Arial"/>
          <w:sz w:val="22"/>
          <w:szCs w:val="22"/>
          <w:lang w:val="en-GB"/>
        </w:rPr>
      </w:pPr>
    </w:p>
    <w:p w:rsidR="00104C58" w:rsidRDefault="00104C58" w:rsidP="00104C58">
      <w:pPr>
        <w:rPr>
          <w:rFonts w:ascii="Arial" w:hAnsi="Arial" w:cs="Arial"/>
          <w:sz w:val="22"/>
          <w:szCs w:val="22"/>
          <w:lang w:val="en-GB"/>
        </w:rPr>
      </w:pPr>
      <w:r w:rsidRPr="008879BE">
        <w:rPr>
          <w:rFonts w:ascii="Arial" w:hAnsi="Arial" w:cs="Arial"/>
          <w:sz w:val="22"/>
          <w:szCs w:val="22"/>
          <w:lang w:val="en-GB"/>
        </w:rPr>
        <w:t>Some advi</w:t>
      </w:r>
      <w:r>
        <w:rPr>
          <w:rFonts w:ascii="Arial" w:hAnsi="Arial" w:cs="Arial"/>
          <w:sz w:val="22"/>
          <w:szCs w:val="22"/>
          <w:lang w:val="en-GB"/>
        </w:rPr>
        <w:t>c</w:t>
      </w:r>
      <w:r w:rsidRPr="008879BE">
        <w:rPr>
          <w:rFonts w:ascii="Arial" w:hAnsi="Arial" w:cs="Arial"/>
          <w:sz w:val="22"/>
          <w:szCs w:val="22"/>
          <w:lang w:val="en-GB"/>
        </w:rPr>
        <w:t xml:space="preserve">e to succeed </w:t>
      </w:r>
      <w:r>
        <w:rPr>
          <w:rFonts w:ascii="Arial" w:hAnsi="Arial" w:cs="Arial"/>
          <w:sz w:val="22"/>
          <w:szCs w:val="22"/>
          <w:lang w:val="en-GB"/>
        </w:rPr>
        <w:t xml:space="preserve">with </w:t>
      </w:r>
      <w:r w:rsidRPr="008879BE">
        <w:rPr>
          <w:rFonts w:ascii="Arial" w:hAnsi="Arial" w:cs="Arial"/>
          <w:sz w:val="22"/>
          <w:szCs w:val="22"/>
          <w:lang w:val="en-GB"/>
        </w:rPr>
        <w:t>your proposal</w:t>
      </w:r>
      <w:r>
        <w:rPr>
          <w:rFonts w:ascii="Arial" w:hAnsi="Arial" w:cs="Arial"/>
          <w:sz w:val="22"/>
          <w:szCs w:val="22"/>
          <w:lang w:val="en-GB"/>
        </w:rPr>
        <w:t>:</w:t>
      </w:r>
    </w:p>
    <w:p w:rsidR="00104C58" w:rsidRPr="008879BE" w:rsidRDefault="00104C58" w:rsidP="00104C58">
      <w:pPr>
        <w:ind w:firstLine="60"/>
        <w:rPr>
          <w:rFonts w:ascii="Arial" w:hAnsi="Arial" w:cs="Arial"/>
          <w:sz w:val="22"/>
          <w:szCs w:val="22"/>
          <w:lang w:val="en-GB"/>
        </w:rPr>
      </w:pPr>
    </w:p>
    <w:p w:rsidR="00104C58" w:rsidRPr="00F31775" w:rsidRDefault="00104C58" w:rsidP="00104C58">
      <w:pPr>
        <w:numPr>
          <w:ilvl w:val="0"/>
          <w:numId w:val="2"/>
        </w:numPr>
        <w:rPr>
          <w:rFonts w:ascii="Arial" w:hAnsi="Arial" w:cs="Arial"/>
          <w:sz w:val="22"/>
          <w:szCs w:val="22"/>
          <w:lang w:val="en-US"/>
        </w:rPr>
      </w:pPr>
      <w:r w:rsidRPr="00F31775">
        <w:rPr>
          <w:rFonts w:ascii="Arial" w:hAnsi="Arial" w:cs="Arial"/>
          <w:b/>
          <w:sz w:val="22"/>
          <w:szCs w:val="22"/>
          <w:lang w:val="en-US"/>
        </w:rPr>
        <w:t>read several times the call text</w:t>
      </w:r>
      <w:r w:rsidRPr="00F31775">
        <w:rPr>
          <w:rFonts w:ascii="Arial" w:hAnsi="Arial" w:cs="Arial"/>
          <w:sz w:val="22"/>
          <w:szCs w:val="22"/>
          <w:lang w:val="en-US"/>
        </w:rPr>
        <w:t>, including the aim of the call and the evaluation criteria</w:t>
      </w:r>
    </w:p>
    <w:p w:rsidR="00104C58" w:rsidRPr="00F31775" w:rsidRDefault="00104C58" w:rsidP="00104C58">
      <w:pPr>
        <w:numPr>
          <w:ilvl w:val="0"/>
          <w:numId w:val="2"/>
        </w:numPr>
        <w:rPr>
          <w:rFonts w:ascii="Arial" w:hAnsi="Arial" w:cs="Arial"/>
          <w:sz w:val="22"/>
          <w:szCs w:val="22"/>
          <w:lang w:val="en-US"/>
        </w:rPr>
      </w:pPr>
      <w:r w:rsidRPr="00F31775">
        <w:rPr>
          <w:rFonts w:ascii="Arial" w:hAnsi="Arial" w:cs="Arial"/>
          <w:sz w:val="22"/>
          <w:szCs w:val="22"/>
          <w:lang w:val="en-US"/>
        </w:rPr>
        <w:t xml:space="preserve">make sure that your proposal falls into the </w:t>
      </w:r>
      <w:r w:rsidRPr="00F31775">
        <w:rPr>
          <w:rFonts w:ascii="Arial" w:hAnsi="Arial" w:cs="Arial"/>
          <w:b/>
          <w:sz w:val="22"/>
          <w:szCs w:val="22"/>
          <w:lang w:val="en-US"/>
        </w:rPr>
        <w:t>scope of the call</w:t>
      </w:r>
    </w:p>
    <w:p w:rsidR="00104C58" w:rsidRPr="00F31775" w:rsidRDefault="00104C58" w:rsidP="00104C58">
      <w:pPr>
        <w:numPr>
          <w:ilvl w:val="0"/>
          <w:numId w:val="2"/>
        </w:numPr>
        <w:rPr>
          <w:rFonts w:ascii="Arial" w:hAnsi="Arial" w:cs="Arial"/>
          <w:sz w:val="22"/>
          <w:szCs w:val="22"/>
          <w:lang w:val="en-US"/>
        </w:rPr>
      </w:pPr>
      <w:r w:rsidRPr="00F31775">
        <w:rPr>
          <w:rFonts w:ascii="Arial" w:hAnsi="Arial" w:cs="Arial"/>
          <w:sz w:val="22"/>
          <w:szCs w:val="22"/>
          <w:lang w:val="en-US"/>
        </w:rPr>
        <w:t xml:space="preserve">make sure that your proposal fulfills the </w:t>
      </w:r>
      <w:r w:rsidRPr="00F31775">
        <w:rPr>
          <w:rFonts w:ascii="Arial" w:hAnsi="Arial" w:cs="Arial"/>
          <w:b/>
          <w:sz w:val="22"/>
          <w:szCs w:val="22"/>
          <w:lang w:val="en-US"/>
        </w:rPr>
        <w:t>eligibility criteria of the joint call</w:t>
      </w:r>
    </w:p>
    <w:p w:rsidR="00104C58" w:rsidRPr="00F31775" w:rsidRDefault="00104C58" w:rsidP="00104C58">
      <w:pPr>
        <w:numPr>
          <w:ilvl w:val="0"/>
          <w:numId w:val="2"/>
        </w:numPr>
        <w:rPr>
          <w:rFonts w:ascii="Arial" w:hAnsi="Arial" w:cs="Arial"/>
          <w:sz w:val="22"/>
          <w:szCs w:val="22"/>
          <w:lang w:val="en-US"/>
        </w:rPr>
      </w:pPr>
      <w:r w:rsidRPr="00F31775">
        <w:rPr>
          <w:rFonts w:ascii="Arial" w:hAnsi="Arial" w:cs="Arial"/>
          <w:sz w:val="22"/>
          <w:szCs w:val="22"/>
          <w:lang w:val="en-US"/>
        </w:rPr>
        <w:t>make sure that the consorti</w:t>
      </w:r>
      <w:r w:rsidR="00C850A9">
        <w:rPr>
          <w:rFonts w:ascii="Arial" w:hAnsi="Arial" w:cs="Arial"/>
          <w:sz w:val="22"/>
          <w:szCs w:val="22"/>
          <w:lang w:val="en-US"/>
        </w:rPr>
        <w:t>um</w:t>
      </w:r>
      <w:r w:rsidRPr="00F31775">
        <w:rPr>
          <w:rFonts w:ascii="Arial" w:hAnsi="Arial" w:cs="Arial"/>
          <w:sz w:val="22"/>
          <w:szCs w:val="22"/>
          <w:lang w:val="en-US"/>
        </w:rPr>
        <w:t xml:space="preserve"> members have understood the </w:t>
      </w:r>
      <w:r w:rsidRPr="00F31775">
        <w:rPr>
          <w:rFonts w:ascii="Arial" w:hAnsi="Arial" w:cs="Arial"/>
          <w:b/>
          <w:sz w:val="22"/>
          <w:szCs w:val="22"/>
          <w:lang w:val="en-US"/>
        </w:rPr>
        <w:t>national eligibility criteria and requirements (Annex 2) and that they fulfill these criteria</w:t>
      </w:r>
    </w:p>
    <w:p w:rsidR="00104C58" w:rsidRDefault="00104C58" w:rsidP="00104C58">
      <w:pPr>
        <w:numPr>
          <w:ilvl w:val="0"/>
          <w:numId w:val="2"/>
        </w:numPr>
        <w:rPr>
          <w:rFonts w:ascii="Arial" w:hAnsi="Arial" w:cs="Arial"/>
          <w:sz w:val="22"/>
          <w:szCs w:val="22"/>
          <w:lang w:val="en-GB"/>
        </w:rPr>
      </w:pPr>
      <w:r w:rsidRPr="00E95AD4">
        <w:rPr>
          <w:rFonts w:ascii="Arial" w:hAnsi="Arial" w:cs="Arial"/>
          <w:sz w:val="22"/>
          <w:szCs w:val="22"/>
          <w:lang w:val="en-GB"/>
        </w:rPr>
        <w:t xml:space="preserve">contact </w:t>
      </w:r>
      <w:r>
        <w:rPr>
          <w:rFonts w:ascii="Arial" w:hAnsi="Arial" w:cs="Arial"/>
          <w:sz w:val="22"/>
          <w:szCs w:val="22"/>
          <w:lang w:val="en-GB"/>
        </w:rPr>
        <w:t>your</w:t>
      </w:r>
      <w:r w:rsidRPr="00E95AD4">
        <w:rPr>
          <w:rFonts w:ascii="Arial" w:hAnsi="Arial" w:cs="Arial"/>
          <w:sz w:val="22"/>
          <w:szCs w:val="22"/>
          <w:lang w:val="en-GB"/>
        </w:rPr>
        <w:t xml:space="preserve"> national representative and confirm eligibility with </w:t>
      </w:r>
      <w:r>
        <w:rPr>
          <w:rFonts w:ascii="Arial" w:hAnsi="Arial" w:cs="Arial"/>
          <w:sz w:val="22"/>
          <w:szCs w:val="22"/>
          <w:lang w:val="en-GB"/>
        </w:rPr>
        <w:t>your</w:t>
      </w:r>
      <w:r w:rsidRPr="00E95AD4">
        <w:rPr>
          <w:rFonts w:ascii="Arial" w:hAnsi="Arial" w:cs="Arial"/>
          <w:sz w:val="22"/>
          <w:szCs w:val="22"/>
          <w:lang w:val="en-GB"/>
        </w:rPr>
        <w:t xml:space="preserve"> respective funding organisations in advance of submitting an application (</w:t>
      </w:r>
      <w:r>
        <w:rPr>
          <w:rFonts w:ascii="Arial" w:hAnsi="Arial" w:cs="Arial"/>
          <w:sz w:val="22"/>
          <w:szCs w:val="22"/>
          <w:lang w:val="en-GB"/>
        </w:rPr>
        <w:t>see annex 2</w:t>
      </w:r>
      <w:r w:rsidR="00A54E27">
        <w:rPr>
          <w:rFonts w:ascii="Arial" w:hAnsi="Arial" w:cs="Arial"/>
          <w:sz w:val="22"/>
          <w:szCs w:val="22"/>
          <w:lang w:val="en-GB"/>
        </w:rPr>
        <w:t>)</w:t>
      </w:r>
    </w:p>
    <w:p w:rsidR="00104C58" w:rsidRDefault="00104C58" w:rsidP="00104C58">
      <w:pPr>
        <w:numPr>
          <w:ilvl w:val="0"/>
          <w:numId w:val="2"/>
        </w:numPr>
        <w:rPr>
          <w:rFonts w:ascii="Arial" w:hAnsi="Arial" w:cs="Arial"/>
          <w:sz w:val="22"/>
          <w:szCs w:val="22"/>
        </w:rPr>
      </w:pPr>
      <w:r w:rsidRPr="008879BE">
        <w:rPr>
          <w:rFonts w:ascii="Arial" w:hAnsi="Arial" w:cs="Arial"/>
          <w:sz w:val="22"/>
          <w:szCs w:val="22"/>
        </w:rPr>
        <w:t>prepare your proposal in adv</w:t>
      </w:r>
      <w:r>
        <w:rPr>
          <w:rFonts w:ascii="Arial" w:hAnsi="Arial" w:cs="Arial"/>
          <w:sz w:val="22"/>
          <w:szCs w:val="22"/>
        </w:rPr>
        <w:t>ance</w:t>
      </w:r>
    </w:p>
    <w:p w:rsidR="00104C58" w:rsidRPr="00F31775" w:rsidRDefault="00104C58" w:rsidP="00104C58">
      <w:pPr>
        <w:numPr>
          <w:ilvl w:val="0"/>
          <w:numId w:val="2"/>
        </w:numPr>
        <w:rPr>
          <w:rFonts w:ascii="Arial" w:hAnsi="Arial" w:cs="Arial"/>
          <w:sz w:val="22"/>
          <w:szCs w:val="22"/>
          <w:lang w:val="en-US"/>
        </w:rPr>
      </w:pPr>
      <w:r w:rsidRPr="00F31775">
        <w:rPr>
          <w:rFonts w:ascii="Arial" w:hAnsi="Arial" w:cs="Arial"/>
          <w:sz w:val="22"/>
          <w:szCs w:val="22"/>
          <w:lang w:val="en-US"/>
        </w:rPr>
        <w:t>enter the requested information on the submission site as soon as possible</w:t>
      </w:r>
    </w:p>
    <w:p w:rsidR="00104C58" w:rsidRPr="00F31775" w:rsidRDefault="00104C58" w:rsidP="00104C58">
      <w:pPr>
        <w:numPr>
          <w:ilvl w:val="0"/>
          <w:numId w:val="2"/>
        </w:numPr>
        <w:rPr>
          <w:rFonts w:ascii="Arial" w:hAnsi="Arial" w:cs="Arial"/>
          <w:sz w:val="22"/>
          <w:szCs w:val="22"/>
          <w:lang w:val="en-US"/>
        </w:rPr>
      </w:pPr>
      <w:r w:rsidRPr="00F31775">
        <w:rPr>
          <w:rFonts w:ascii="Arial" w:hAnsi="Arial" w:cs="Arial"/>
          <w:sz w:val="22"/>
          <w:szCs w:val="22"/>
          <w:lang w:val="en-US"/>
        </w:rPr>
        <w:t>use the proposal templates provided on the E-Rare web site (</w:t>
      </w:r>
      <w:hyperlink r:id="rId13" w:history="1">
        <w:r w:rsidRPr="00F31775">
          <w:rPr>
            <w:rStyle w:val="Hipervnculo"/>
            <w:rFonts w:ascii="Arial" w:hAnsi="Arial" w:cs="Arial"/>
            <w:sz w:val="22"/>
            <w:szCs w:val="22"/>
            <w:lang w:val="en-US"/>
          </w:rPr>
          <w:t>www.e-rare.eu</w:t>
        </w:r>
      </w:hyperlink>
      <w:r w:rsidRPr="00F31775">
        <w:rPr>
          <w:rFonts w:ascii="Arial" w:hAnsi="Arial" w:cs="Arial"/>
          <w:sz w:val="22"/>
          <w:szCs w:val="22"/>
          <w:lang w:val="en-US"/>
        </w:rPr>
        <w:t>)</w:t>
      </w:r>
    </w:p>
    <w:p w:rsidR="00104C58" w:rsidRPr="00F31775" w:rsidRDefault="00104C58" w:rsidP="00104C58">
      <w:pPr>
        <w:numPr>
          <w:ilvl w:val="0"/>
          <w:numId w:val="2"/>
        </w:numPr>
        <w:rPr>
          <w:rFonts w:ascii="Arial" w:hAnsi="Arial" w:cs="Arial"/>
          <w:sz w:val="22"/>
          <w:szCs w:val="22"/>
          <w:lang w:val="en-US"/>
        </w:rPr>
      </w:pPr>
      <w:r w:rsidRPr="00F31775">
        <w:rPr>
          <w:rFonts w:ascii="Arial" w:hAnsi="Arial" w:cs="Arial"/>
          <w:sz w:val="22"/>
          <w:szCs w:val="22"/>
          <w:lang w:val="en-US"/>
        </w:rPr>
        <w:t>respect the length limitations of each section in the proposals</w:t>
      </w:r>
      <w:r w:rsidRPr="00F31775">
        <w:rPr>
          <w:rFonts w:ascii="Arial" w:hAnsi="Arial" w:cs="Arial"/>
          <w:sz w:val="22"/>
          <w:szCs w:val="22"/>
          <w:lang w:val="en-US"/>
        </w:rPr>
        <w:br/>
      </w:r>
    </w:p>
    <w:p w:rsidR="00104C58" w:rsidRPr="00F31775" w:rsidRDefault="00104C58" w:rsidP="00104C58">
      <w:pPr>
        <w:rPr>
          <w:rFonts w:ascii="Arial" w:hAnsi="Arial" w:cs="Arial"/>
          <w:sz w:val="22"/>
          <w:szCs w:val="22"/>
          <w:lang w:val="en-US"/>
        </w:rPr>
      </w:pPr>
    </w:p>
    <w:p w:rsidR="00104C58" w:rsidRPr="008879BE" w:rsidRDefault="00104C58" w:rsidP="00104C58">
      <w:pPr>
        <w:rPr>
          <w:rFonts w:ascii="Arial" w:hAnsi="Arial" w:cs="Arial"/>
          <w:sz w:val="22"/>
          <w:szCs w:val="22"/>
          <w:lang w:val="en-GB"/>
        </w:rPr>
      </w:pPr>
    </w:p>
    <w:p w:rsidR="00104C58" w:rsidRPr="00571539" w:rsidRDefault="00104C58" w:rsidP="00104C58">
      <w:pPr>
        <w:pBdr>
          <w:top w:val="double" w:sz="4" w:space="1" w:color="92D050"/>
          <w:left w:val="double" w:sz="4" w:space="4" w:color="92D050"/>
          <w:bottom w:val="double" w:sz="4" w:space="1" w:color="92D050"/>
          <w:right w:val="double" w:sz="4" w:space="4" w:color="92D050"/>
        </w:pBdr>
        <w:jc w:val="both"/>
        <w:rPr>
          <w:rFonts w:ascii="Arial" w:hAnsi="Arial" w:cs="Arial"/>
          <w:b/>
          <w:sz w:val="22"/>
          <w:szCs w:val="22"/>
          <w:lang w:val="en-GB"/>
        </w:rPr>
      </w:pPr>
      <w:r>
        <w:rPr>
          <w:rFonts w:ascii="Arial" w:hAnsi="Arial" w:cs="Arial"/>
          <w:sz w:val="22"/>
          <w:szCs w:val="22"/>
          <w:lang w:val="en-GB"/>
        </w:rPr>
        <w:t>Only</w:t>
      </w:r>
      <w:r w:rsidRPr="005B4200">
        <w:rPr>
          <w:rFonts w:ascii="Arial" w:hAnsi="Arial" w:cs="Arial"/>
          <w:sz w:val="22"/>
          <w:szCs w:val="22"/>
          <w:lang w:val="en-GB"/>
        </w:rPr>
        <w:t xml:space="preserve"> the </w:t>
      </w:r>
      <w:r>
        <w:rPr>
          <w:rFonts w:ascii="Arial" w:hAnsi="Arial" w:cs="Arial"/>
          <w:sz w:val="22"/>
          <w:szCs w:val="22"/>
          <w:lang w:val="en-GB"/>
        </w:rPr>
        <w:t>pre-</w:t>
      </w:r>
      <w:r w:rsidRPr="005B4200">
        <w:rPr>
          <w:rFonts w:ascii="Arial" w:hAnsi="Arial" w:cs="Arial"/>
          <w:sz w:val="22"/>
          <w:szCs w:val="22"/>
          <w:lang w:val="en-GB"/>
        </w:rPr>
        <w:t xml:space="preserve">proposal </w:t>
      </w:r>
      <w:r>
        <w:rPr>
          <w:rFonts w:ascii="Arial" w:hAnsi="Arial" w:cs="Arial"/>
          <w:sz w:val="22"/>
          <w:szCs w:val="22"/>
          <w:lang w:val="en-GB"/>
        </w:rPr>
        <w:t xml:space="preserve">and full proposal </w:t>
      </w:r>
      <w:r w:rsidRPr="005B4200">
        <w:rPr>
          <w:rFonts w:ascii="Arial" w:hAnsi="Arial" w:cs="Arial"/>
          <w:sz w:val="22"/>
          <w:szCs w:val="22"/>
          <w:lang w:val="en-GB"/>
        </w:rPr>
        <w:t>template</w:t>
      </w:r>
      <w:r>
        <w:rPr>
          <w:rFonts w:ascii="Arial" w:hAnsi="Arial" w:cs="Arial"/>
          <w:sz w:val="22"/>
          <w:szCs w:val="22"/>
          <w:lang w:val="en-GB"/>
        </w:rPr>
        <w:t>s</w:t>
      </w:r>
      <w:r w:rsidRPr="005B4200">
        <w:rPr>
          <w:rFonts w:ascii="Arial" w:hAnsi="Arial" w:cs="Arial"/>
          <w:sz w:val="22"/>
          <w:szCs w:val="22"/>
          <w:lang w:val="en-GB"/>
        </w:rPr>
        <w:t xml:space="preserve"> provided on the E-Rare web page (</w:t>
      </w:r>
      <w:hyperlink r:id="rId14" w:history="1">
        <w:r w:rsidRPr="00040809">
          <w:rPr>
            <w:rStyle w:val="Hipervnculo"/>
            <w:rFonts w:ascii="Arial" w:hAnsi="Arial" w:cs="Arial"/>
            <w:sz w:val="22"/>
            <w:szCs w:val="22"/>
            <w:lang w:val="en-GB"/>
          </w:rPr>
          <w:t>www.e-rare.eu</w:t>
        </w:r>
      </w:hyperlink>
      <w:r w:rsidRPr="005B4200">
        <w:rPr>
          <w:rFonts w:ascii="Arial" w:hAnsi="Arial" w:cs="Arial"/>
          <w:sz w:val="22"/>
          <w:szCs w:val="22"/>
          <w:lang w:val="en-GB"/>
        </w:rPr>
        <w:t>)</w:t>
      </w:r>
      <w:r>
        <w:rPr>
          <w:rFonts w:ascii="Arial" w:hAnsi="Arial" w:cs="Arial"/>
          <w:sz w:val="22"/>
          <w:szCs w:val="22"/>
          <w:lang w:val="en-GB"/>
        </w:rPr>
        <w:t xml:space="preserve"> will be accepted. Proposals exceeding the length limitations of each section </w:t>
      </w:r>
      <w:r w:rsidRPr="00571539">
        <w:rPr>
          <w:rFonts w:ascii="Arial" w:hAnsi="Arial" w:cs="Arial"/>
          <w:b/>
          <w:sz w:val="22"/>
          <w:szCs w:val="22"/>
          <w:lang w:val="en-GB"/>
        </w:rPr>
        <w:t>will be discarded without further review.</w:t>
      </w:r>
    </w:p>
    <w:p w:rsidR="00104C58" w:rsidRDefault="00104C58" w:rsidP="00104C58">
      <w:pPr>
        <w:rPr>
          <w:rFonts w:ascii="Arial" w:hAnsi="Arial" w:cs="Arial"/>
          <w:sz w:val="22"/>
          <w:szCs w:val="22"/>
          <w:lang w:val="en-GB"/>
        </w:rPr>
      </w:pPr>
    </w:p>
    <w:p w:rsidR="00104C58" w:rsidRDefault="00104C58" w:rsidP="00104C58">
      <w:pPr>
        <w:jc w:val="both"/>
        <w:rPr>
          <w:rFonts w:ascii="Arial" w:hAnsi="Arial" w:cs="Arial"/>
          <w:sz w:val="22"/>
          <w:szCs w:val="22"/>
          <w:lang w:val="en-GB"/>
        </w:rPr>
      </w:pPr>
    </w:p>
    <w:p w:rsidR="00104C58" w:rsidRDefault="00104C58" w:rsidP="00104C58">
      <w:pPr>
        <w:pBdr>
          <w:top w:val="double" w:sz="4" w:space="1" w:color="92D050"/>
          <w:left w:val="double" w:sz="4" w:space="4" w:color="92D050"/>
          <w:bottom w:val="double" w:sz="4" w:space="1" w:color="92D050"/>
          <w:right w:val="double" w:sz="4" w:space="4" w:color="92D050"/>
        </w:pBdr>
        <w:jc w:val="both"/>
        <w:rPr>
          <w:rFonts w:ascii="Arial" w:hAnsi="Arial" w:cs="Arial"/>
          <w:b/>
          <w:sz w:val="22"/>
          <w:szCs w:val="22"/>
          <w:lang w:val="en-GB"/>
        </w:rPr>
      </w:pPr>
      <w:r>
        <w:rPr>
          <w:rFonts w:ascii="Arial" w:hAnsi="Arial" w:cs="Arial"/>
          <w:sz w:val="22"/>
          <w:szCs w:val="22"/>
          <w:lang w:val="en-GB"/>
        </w:rPr>
        <w:t>Please note that p</w:t>
      </w:r>
      <w:r w:rsidRPr="00A147A3">
        <w:rPr>
          <w:rFonts w:ascii="Arial" w:hAnsi="Arial" w:cs="Arial"/>
          <w:sz w:val="22"/>
          <w:szCs w:val="22"/>
          <w:lang w:val="en-GB"/>
        </w:rPr>
        <w:t xml:space="preserve">roposals not meeting the formal criteria </w:t>
      </w:r>
      <w:r>
        <w:rPr>
          <w:rFonts w:ascii="Arial" w:hAnsi="Arial" w:cs="Arial"/>
          <w:sz w:val="22"/>
          <w:szCs w:val="22"/>
          <w:lang w:val="en-GB"/>
        </w:rPr>
        <w:t xml:space="preserve">or the national eligibility criteria and requirements </w:t>
      </w:r>
      <w:r w:rsidRPr="00555A17">
        <w:rPr>
          <w:rFonts w:ascii="Arial" w:hAnsi="Arial" w:cs="Arial"/>
          <w:b/>
          <w:sz w:val="22"/>
          <w:szCs w:val="22"/>
          <w:lang w:val="en-GB"/>
        </w:rPr>
        <w:t>will be declined without further review.</w:t>
      </w:r>
      <w:r>
        <w:rPr>
          <w:rFonts w:ascii="Arial" w:hAnsi="Arial" w:cs="Arial"/>
          <w:b/>
          <w:sz w:val="22"/>
          <w:szCs w:val="22"/>
          <w:lang w:val="en-GB"/>
        </w:rPr>
        <w:t xml:space="preserve"> </w:t>
      </w:r>
    </w:p>
    <w:p w:rsidR="00104C58" w:rsidRDefault="00104C58" w:rsidP="00104C58">
      <w:pPr>
        <w:pBdr>
          <w:top w:val="double" w:sz="4" w:space="1" w:color="92D050"/>
          <w:left w:val="double" w:sz="4" w:space="4" w:color="92D050"/>
          <w:bottom w:val="double" w:sz="4" w:space="1" w:color="92D050"/>
          <w:right w:val="double" w:sz="4" w:space="4" w:color="92D050"/>
        </w:pBdr>
        <w:jc w:val="both"/>
        <w:rPr>
          <w:rFonts w:ascii="Arial" w:hAnsi="Arial" w:cs="Arial"/>
          <w:b/>
          <w:sz w:val="22"/>
          <w:szCs w:val="22"/>
          <w:lang w:val="en-GB"/>
        </w:rPr>
      </w:pPr>
    </w:p>
    <w:p w:rsidR="00104C58" w:rsidRDefault="00104C58" w:rsidP="00104C58">
      <w:pPr>
        <w:pBdr>
          <w:top w:val="double" w:sz="4" w:space="1" w:color="92D050"/>
          <w:left w:val="double" w:sz="4" w:space="4" w:color="92D050"/>
          <w:bottom w:val="double" w:sz="4" w:space="1" w:color="92D050"/>
          <w:right w:val="double" w:sz="4" w:space="4" w:color="92D050"/>
        </w:pBdr>
        <w:jc w:val="both"/>
        <w:rPr>
          <w:rFonts w:ascii="Arial" w:hAnsi="Arial" w:cs="Arial"/>
          <w:sz w:val="22"/>
          <w:szCs w:val="22"/>
          <w:lang w:val="en-US"/>
        </w:rPr>
      </w:pPr>
      <w:r w:rsidRPr="00602DE3">
        <w:rPr>
          <w:rFonts w:ascii="Arial" w:hAnsi="Arial" w:cs="Arial"/>
          <w:sz w:val="22"/>
          <w:szCs w:val="22"/>
          <w:lang w:val="en-US"/>
        </w:rPr>
        <w:t xml:space="preserve">Applicants are </w:t>
      </w:r>
      <w:r>
        <w:rPr>
          <w:rFonts w:ascii="Arial" w:hAnsi="Arial" w:cs="Arial"/>
          <w:sz w:val="22"/>
          <w:szCs w:val="22"/>
          <w:lang w:val="en-US"/>
        </w:rPr>
        <w:t>advised</w:t>
      </w:r>
      <w:r w:rsidRPr="00602DE3">
        <w:rPr>
          <w:rFonts w:ascii="Arial" w:hAnsi="Arial" w:cs="Arial"/>
          <w:sz w:val="22"/>
          <w:szCs w:val="22"/>
          <w:lang w:val="en-US"/>
        </w:rPr>
        <w:t xml:space="preserve"> to </w:t>
      </w:r>
      <w:r>
        <w:rPr>
          <w:rFonts w:ascii="Arial" w:hAnsi="Arial" w:cs="Arial"/>
          <w:sz w:val="22"/>
          <w:szCs w:val="22"/>
          <w:lang w:val="en-US"/>
        </w:rPr>
        <w:t xml:space="preserve">read the national eligibility criteria and requirements and confirm eligibility with their respective funding organisations in advance of submitting an application (Annex </w:t>
      </w:r>
      <w:r w:rsidR="00A54E27">
        <w:rPr>
          <w:rFonts w:ascii="Arial" w:hAnsi="Arial" w:cs="Arial"/>
          <w:sz w:val="22"/>
          <w:szCs w:val="22"/>
          <w:lang w:val="en-US"/>
        </w:rPr>
        <w:t>2</w:t>
      </w:r>
      <w:r>
        <w:rPr>
          <w:rFonts w:ascii="Arial" w:hAnsi="Arial" w:cs="Arial"/>
          <w:sz w:val="22"/>
          <w:szCs w:val="22"/>
          <w:lang w:val="en-US"/>
        </w:rPr>
        <w:t>).</w:t>
      </w:r>
    </w:p>
    <w:p w:rsidR="00104C58" w:rsidRDefault="00104C58" w:rsidP="00104C58">
      <w:pPr>
        <w:pBdr>
          <w:top w:val="double" w:sz="4" w:space="1" w:color="92D050"/>
          <w:left w:val="double" w:sz="4" w:space="4" w:color="92D050"/>
          <w:bottom w:val="double" w:sz="4" w:space="1" w:color="92D050"/>
          <w:right w:val="double" w:sz="4" w:space="4" w:color="92D050"/>
        </w:pBdr>
        <w:jc w:val="both"/>
        <w:rPr>
          <w:rFonts w:ascii="Arial" w:hAnsi="Arial" w:cs="Arial"/>
          <w:sz w:val="22"/>
          <w:szCs w:val="22"/>
          <w:lang w:val="en-US"/>
        </w:rPr>
      </w:pPr>
    </w:p>
    <w:p w:rsidR="00EA4BCC" w:rsidRDefault="00EA4BCC" w:rsidP="00104C58">
      <w:pPr>
        <w:outlineLvl w:val="0"/>
        <w:rPr>
          <w:rFonts w:ascii="Arial" w:hAnsi="Arial" w:cs="Arial"/>
          <w:b/>
          <w:lang w:val="en-GB"/>
        </w:rPr>
      </w:pPr>
      <w:bookmarkStart w:id="9" w:name="_Toc280021125"/>
    </w:p>
    <w:p w:rsidR="00104C58" w:rsidRPr="00BA40BF" w:rsidRDefault="00104C58" w:rsidP="00104C58">
      <w:pPr>
        <w:outlineLvl w:val="0"/>
        <w:rPr>
          <w:rFonts w:ascii="Arial" w:hAnsi="Arial" w:cs="Arial"/>
          <w:b/>
          <w:lang w:val="en-US"/>
        </w:rPr>
      </w:pPr>
      <w:r>
        <w:rPr>
          <w:rFonts w:ascii="Arial" w:hAnsi="Arial" w:cs="Arial"/>
          <w:b/>
          <w:lang w:val="en-GB"/>
        </w:rPr>
        <w:t>PROJECT START AND CONSORTIUM AGREEMENT</w:t>
      </w:r>
      <w:r w:rsidR="00481C15">
        <w:rPr>
          <w:noProof/>
          <w:lang w:val="es-ES" w:eastAsia="es-ES"/>
        </w:rPr>
        <mc:AlternateContent>
          <mc:Choice Requires="wps">
            <w:drawing>
              <wp:anchor distT="0" distB="0" distL="114300" distR="114300" simplePos="0" relativeHeight="251661824" behindDoc="0" locked="0" layoutInCell="1" allowOverlap="1">
                <wp:simplePos x="0" y="0"/>
                <wp:positionH relativeFrom="column">
                  <wp:posOffset>-914400</wp:posOffset>
                </wp:positionH>
                <wp:positionV relativeFrom="paragraph">
                  <wp:posOffset>10160</wp:posOffset>
                </wp:positionV>
                <wp:extent cx="571500" cy="158750"/>
                <wp:effectExtent l="0" t="0" r="38100" b="19050"/>
                <wp:wrapNone/>
                <wp:docPr id="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875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2" o:spid="_x0000_s1026" style="position:absolute;margin-left:-71.95pt;margin-top:.8pt;width:45pt;height: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" fillcolor="#9c0" strokecolor="#9c0"/>
            </w:pict>
          </mc:Fallback>
        </mc:AlternateContent>
      </w:r>
      <w:bookmarkEnd w:id="9"/>
    </w:p>
    <w:p w:rsidR="00104C58" w:rsidRPr="00D23925" w:rsidRDefault="00104C58" w:rsidP="00104C58">
      <w:pPr>
        <w:ind w:left="360"/>
        <w:rPr>
          <w:rFonts w:ascii="Arial" w:hAnsi="Arial" w:cs="Arial"/>
          <w:sz w:val="22"/>
          <w:szCs w:val="22"/>
          <w:lang w:val="en-GB"/>
        </w:rPr>
      </w:pPr>
    </w:p>
    <w:p w:rsidR="00104C58" w:rsidRDefault="00104C58" w:rsidP="00104C58">
      <w:pPr>
        <w:jc w:val="both"/>
        <w:rPr>
          <w:rFonts w:ascii="Arial" w:hAnsi="Arial" w:cs="Arial"/>
          <w:sz w:val="22"/>
          <w:szCs w:val="22"/>
          <w:lang w:val="en-GB"/>
        </w:rPr>
      </w:pPr>
      <w:r w:rsidRPr="0086287A">
        <w:rPr>
          <w:rFonts w:ascii="Arial" w:hAnsi="Arial" w:cs="Arial"/>
          <w:sz w:val="22"/>
          <w:szCs w:val="22"/>
          <w:lang w:val="en-GB"/>
        </w:rPr>
        <w:t xml:space="preserve">Consortium members of projects </w:t>
      </w:r>
      <w:r w:rsidRPr="007C3388">
        <w:rPr>
          <w:rFonts w:ascii="Arial" w:hAnsi="Arial" w:cs="Arial"/>
          <w:sz w:val="22"/>
          <w:szCs w:val="22"/>
          <w:lang w:val="en-GB"/>
        </w:rPr>
        <w:t>selected for funding must fix a common project start date, which would be the reference date for yearly and final reports and extensions. This common project start date must appear in the Consortium Agreement.</w:t>
      </w:r>
    </w:p>
    <w:p w:rsidR="00104C58" w:rsidRPr="007C3388" w:rsidRDefault="00104C58" w:rsidP="00104C58">
      <w:pPr>
        <w:jc w:val="both"/>
        <w:rPr>
          <w:rFonts w:ascii="Arial" w:hAnsi="Arial" w:cs="Arial"/>
          <w:sz w:val="22"/>
          <w:szCs w:val="22"/>
          <w:lang w:val="en-GB"/>
        </w:rPr>
      </w:pPr>
    </w:p>
    <w:p w:rsidR="00104C58" w:rsidRDefault="00104C58" w:rsidP="00104C58">
      <w:pPr>
        <w:jc w:val="both"/>
        <w:rPr>
          <w:rFonts w:ascii="Arial" w:hAnsi="Arial" w:cs="Arial"/>
          <w:sz w:val="22"/>
          <w:szCs w:val="22"/>
          <w:lang w:val="en-GB"/>
        </w:rPr>
      </w:pPr>
      <w:r w:rsidRPr="007C3388">
        <w:rPr>
          <w:rFonts w:ascii="Arial" w:hAnsi="Arial" w:cs="Arial"/>
          <w:sz w:val="22"/>
          <w:szCs w:val="22"/>
          <w:lang w:val="en-GB"/>
        </w:rPr>
        <w:t>It will be</w:t>
      </w:r>
      <w:r>
        <w:rPr>
          <w:rFonts w:ascii="Arial" w:hAnsi="Arial" w:cs="Arial"/>
          <w:sz w:val="22"/>
          <w:szCs w:val="22"/>
          <w:lang w:val="en-GB"/>
        </w:rPr>
        <w:t xml:space="preserve"> </w:t>
      </w:r>
      <w:r w:rsidRPr="007C3388">
        <w:rPr>
          <w:rFonts w:ascii="Arial" w:hAnsi="Arial" w:cs="Arial"/>
          <w:sz w:val="22"/>
          <w:szCs w:val="22"/>
          <w:lang w:val="en-GB"/>
        </w:rPr>
        <w:t>the responsibility of the research consortium coordinators to draw up a Consortium Agreement</w:t>
      </w:r>
      <w:r>
        <w:rPr>
          <w:rFonts w:ascii="Arial" w:hAnsi="Arial" w:cs="Arial"/>
          <w:sz w:val="22"/>
          <w:szCs w:val="22"/>
          <w:lang w:val="en-GB"/>
        </w:rPr>
        <w:t xml:space="preserve"> (CA)</w:t>
      </w:r>
      <w:r w:rsidRPr="007C3388">
        <w:rPr>
          <w:rFonts w:ascii="Arial" w:hAnsi="Arial" w:cs="Arial"/>
          <w:sz w:val="22"/>
          <w:szCs w:val="22"/>
          <w:lang w:val="en-GB"/>
        </w:rPr>
        <w:t xml:space="preserve"> suitable to their own </w:t>
      </w:r>
      <w:r w:rsidR="008B3208">
        <w:rPr>
          <w:rFonts w:ascii="Arial" w:hAnsi="Arial" w:cs="Arial"/>
          <w:sz w:val="22"/>
          <w:szCs w:val="22"/>
          <w:lang w:val="en-GB"/>
        </w:rPr>
        <w:t>partner</w:t>
      </w:r>
      <w:r w:rsidRPr="007C3388">
        <w:rPr>
          <w:rFonts w:ascii="Arial" w:hAnsi="Arial" w:cs="Arial"/>
          <w:sz w:val="22"/>
          <w:szCs w:val="22"/>
          <w:lang w:val="en-GB"/>
        </w:rPr>
        <w:t xml:space="preserve"> in order to manage the delivery of the project activities, finances, intellectual right properties (IPR) and to avoid disputes which might be detrimental to the completion of the project. </w:t>
      </w:r>
    </w:p>
    <w:p w:rsidR="00104C58" w:rsidRPr="007C3388" w:rsidRDefault="00104C58" w:rsidP="00104C58">
      <w:pPr>
        <w:jc w:val="both"/>
        <w:rPr>
          <w:rFonts w:ascii="Arial" w:hAnsi="Arial" w:cs="Arial"/>
          <w:sz w:val="22"/>
          <w:szCs w:val="22"/>
          <w:lang w:val="en-GB"/>
        </w:rPr>
      </w:pPr>
    </w:p>
    <w:p w:rsidR="00104C58" w:rsidRDefault="00104C58" w:rsidP="00104C58">
      <w:pPr>
        <w:jc w:val="both"/>
        <w:rPr>
          <w:rFonts w:ascii="Arial" w:hAnsi="Arial" w:cs="Arial"/>
          <w:sz w:val="22"/>
          <w:szCs w:val="22"/>
          <w:lang w:val="en-GB"/>
        </w:rPr>
      </w:pPr>
      <w:r>
        <w:rPr>
          <w:rFonts w:ascii="Arial" w:hAnsi="Arial" w:cs="Arial"/>
          <w:sz w:val="22"/>
          <w:szCs w:val="22"/>
          <w:lang w:val="en-GB"/>
        </w:rPr>
        <w:t>The research consortium</w:t>
      </w:r>
      <w:r w:rsidRPr="00FA3CCD">
        <w:rPr>
          <w:rFonts w:ascii="Arial" w:hAnsi="Arial" w:cs="Arial"/>
          <w:sz w:val="22"/>
          <w:szCs w:val="22"/>
          <w:lang w:val="en-GB"/>
        </w:rPr>
        <w:t xml:space="preserve"> is strongly encouraged to sign this CA before the official project start date, and in any case the CA has to be signed no later than six months after the official project start date. </w:t>
      </w:r>
      <w:r w:rsidR="00B117FA" w:rsidRPr="00D668B5">
        <w:rPr>
          <w:rFonts w:ascii="Arial" w:hAnsi="Arial" w:cs="Arial"/>
          <w:sz w:val="22"/>
          <w:szCs w:val="22"/>
          <w:lang w:val="en-GB"/>
        </w:rPr>
        <w:t xml:space="preserve">Please note that national regulations may apply concerning the requirement for a CA (ANR will require the CA to be signed before the start of the project, </w:t>
      </w:r>
      <w:r w:rsidR="00B117FA">
        <w:rPr>
          <w:rFonts w:ascii="Arial" w:hAnsi="Arial" w:cs="Arial"/>
          <w:sz w:val="22"/>
          <w:szCs w:val="22"/>
          <w:lang w:val="en-GB"/>
        </w:rPr>
        <w:t>P</w:t>
      </w:r>
      <w:r w:rsidR="00B117FA" w:rsidRPr="00D668B5">
        <w:rPr>
          <w:rFonts w:ascii="Arial" w:hAnsi="Arial" w:cs="Arial"/>
          <w:sz w:val="22"/>
          <w:szCs w:val="22"/>
          <w:lang w:val="en-GB"/>
        </w:rPr>
        <w:t xml:space="preserve">lease contact your national contact point or check the country-specific information </w:t>
      </w:r>
      <w:r w:rsidR="00B117FA">
        <w:rPr>
          <w:rFonts w:ascii="Arial" w:hAnsi="Arial" w:cs="Arial"/>
          <w:sz w:val="22"/>
          <w:szCs w:val="22"/>
          <w:lang w:val="en-GB"/>
        </w:rPr>
        <w:t>below</w:t>
      </w:r>
      <w:r w:rsidR="00B117FA" w:rsidRPr="00D668B5">
        <w:rPr>
          <w:rFonts w:ascii="Arial" w:hAnsi="Arial" w:cs="Arial"/>
          <w:sz w:val="22"/>
          <w:szCs w:val="22"/>
          <w:lang w:val="en-GB"/>
        </w:rPr>
        <w:t>).</w:t>
      </w:r>
    </w:p>
    <w:p w:rsidR="00104C58" w:rsidRPr="007C3388" w:rsidRDefault="00104C58" w:rsidP="00104C58">
      <w:pPr>
        <w:jc w:val="both"/>
        <w:rPr>
          <w:rFonts w:ascii="Arial" w:hAnsi="Arial" w:cs="Arial"/>
          <w:sz w:val="22"/>
          <w:szCs w:val="22"/>
          <w:lang w:val="en-GB"/>
        </w:rPr>
      </w:pPr>
    </w:p>
    <w:p w:rsidR="00104C58" w:rsidRDefault="00104C58" w:rsidP="00104C58">
      <w:pPr>
        <w:jc w:val="both"/>
        <w:rPr>
          <w:rFonts w:ascii="Arial" w:hAnsi="Arial" w:cs="Arial"/>
          <w:sz w:val="22"/>
          <w:szCs w:val="22"/>
          <w:lang w:val="en-GB"/>
        </w:rPr>
      </w:pPr>
      <w:r w:rsidRPr="007C3388">
        <w:rPr>
          <w:rFonts w:ascii="Arial" w:hAnsi="Arial" w:cs="Arial"/>
          <w:sz w:val="22"/>
          <w:szCs w:val="22"/>
          <w:lang w:val="en-GB"/>
        </w:rPr>
        <w:t xml:space="preserve">The purpose of this document will be: </w:t>
      </w:r>
    </w:p>
    <w:p w:rsidR="00104C58" w:rsidRPr="007C3388" w:rsidRDefault="00104C58" w:rsidP="00104C58">
      <w:pPr>
        <w:jc w:val="both"/>
        <w:rPr>
          <w:rFonts w:ascii="Arial" w:hAnsi="Arial" w:cs="Arial"/>
          <w:sz w:val="22"/>
          <w:szCs w:val="22"/>
          <w:lang w:val="en-GB"/>
        </w:rPr>
      </w:pPr>
    </w:p>
    <w:p w:rsidR="00104C58" w:rsidRPr="007C3388" w:rsidRDefault="00104C58" w:rsidP="00104C58">
      <w:pPr>
        <w:numPr>
          <w:ilvl w:val="0"/>
          <w:numId w:val="3"/>
        </w:numPr>
        <w:jc w:val="both"/>
        <w:rPr>
          <w:rFonts w:ascii="Arial" w:hAnsi="Arial" w:cs="Arial"/>
          <w:sz w:val="22"/>
          <w:szCs w:val="22"/>
          <w:lang w:val="en-GB"/>
        </w:rPr>
      </w:pPr>
      <w:r w:rsidRPr="007C3388">
        <w:rPr>
          <w:rFonts w:ascii="Arial" w:hAnsi="Arial" w:cs="Arial"/>
          <w:sz w:val="22"/>
          <w:szCs w:val="22"/>
          <w:lang w:val="en-GB"/>
        </w:rPr>
        <w:t xml:space="preserve">to underpin the </w:t>
      </w:r>
      <w:r>
        <w:rPr>
          <w:rFonts w:ascii="Arial" w:hAnsi="Arial" w:cs="Arial"/>
          <w:sz w:val="22"/>
          <w:szCs w:val="22"/>
          <w:lang w:val="en-GB"/>
        </w:rPr>
        <w:t>r</w:t>
      </w:r>
      <w:r w:rsidRPr="007C3388">
        <w:rPr>
          <w:rFonts w:ascii="Arial" w:hAnsi="Arial" w:cs="Arial"/>
          <w:sz w:val="22"/>
          <w:szCs w:val="22"/>
          <w:lang w:val="en-GB"/>
        </w:rPr>
        <w:t xml:space="preserve">esearch </w:t>
      </w:r>
      <w:r>
        <w:rPr>
          <w:rFonts w:ascii="Arial" w:hAnsi="Arial" w:cs="Arial"/>
          <w:sz w:val="22"/>
          <w:szCs w:val="22"/>
          <w:lang w:val="en-GB"/>
        </w:rPr>
        <w:t>p</w:t>
      </w:r>
      <w:r w:rsidRPr="007C3388">
        <w:rPr>
          <w:rFonts w:ascii="Arial" w:hAnsi="Arial" w:cs="Arial"/>
          <w:sz w:val="22"/>
          <w:szCs w:val="22"/>
          <w:lang w:val="en-GB"/>
        </w:rPr>
        <w:t xml:space="preserve">artners’ collaboration and provide the </w:t>
      </w:r>
      <w:r>
        <w:rPr>
          <w:rFonts w:ascii="Arial" w:hAnsi="Arial" w:cs="Arial"/>
          <w:sz w:val="22"/>
          <w:szCs w:val="22"/>
          <w:lang w:val="en-GB"/>
        </w:rPr>
        <w:t>r</w:t>
      </w:r>
      <w:r w:rsidRPr="007C3388">
        <w:rPr>
          <w:rFonts w:ascii="Arial" w:hAnsi="Arial" w:cs="Arial"/>
          <w:sz w:val="22"/>
          <w:szCs w:val="22"/>
          <w:lang w:val="en-GB"/>
        </w:rPr>
        <w:t xml:space="preserve">esearch </w:t>
      </w:r>
      <w:r>
        <w:rPr>
          <w:rFonts w:ascii="Arial" w:hAnsi="Arial" w:cs="Arial"/>
          <w:sz w:val="22"/>
          <w:szCs w:val="22"/>
          <w:lang w:val="en-GB"/>
        </w:rPr>
        <w:t>p</w:t>
      </w:r>
      <w:r w:rsidRPr="007C3388">
        <w:rPr>
          <w:rFonts w:ascii="Arial" w:hAnsi="Arial" w:cs="Arial"/>
          <w:sz w:val="22"/>
          <w:szCs w:val="22"/>
          <w:lang w:val="en-GB"/>
        </w:rPr>
        <w:t xml:space="preserve">artners with mutual assurance on project management structures and procedures, and their rights and obligations towards one another; </w:t>
      </w:r>
    </w:p>
    <w:p w:rsidR="00104C58" w:rsidRPr="007C3388" w:rsidRDefault="00104C58" w:rsidP="00104C58">
      <w:pPr>
        <w:numPr>
          <w:ilvl w:val="0"/>
          <w:numId w:val="3"/>
        </w:numPr>
        <w:jc w:val="both"/>
        <w:rPr>
          <w:rFonts w:ascii="Arial" w:hAnsi="Arial" w:cs="Arial"/>
          <w:sz w:val="22"/>
          <w:szCs w:val="22"/>
          <w:lang w:val="en-GB"/>
        </w:rPr>
      </w:pPr>
      <w:r w:rsidRPr="007C3388">
        <w:rPr>
          <w:rFonts w:ascii="Arial" w:hAnsi="Arial" w:cs="Arial"/>
          <w:sz w:val="22"/>
          <w:szCs w:val="22"/>
          <w:lang w:val="en-GB"/>
        </w:rPr>
        <w:t xml:space="preserve">to assure the </w:t>
      </w:r>
      <w:r>
        <w:rPr>
          <w:rFonts w:ascii="Arial" w:hAnsi="Arial" w:cs="Arial"/>
          <w:sz w:val="22"/>
          <w:szCs w:val="22"/>
          <w:lang w:val="en-GB"/>
        </w:rPr>
        <w:t>CSC</w:t>
      </w:r>
      <w:r w:rsidRPr="007C3388">
        <w:rPr>
          <w:rFonts w:ascii="Arial" w:hAnsi="Arial" w:cs="Arial"/>
          <w:sz w:val="22"/>
          <w:szCs w:val="22"/>
          <w:lang w:val="en-GB"/>
        </w:rPr>
        <w:t xml:space="preserve"> that the </w:t>
      </w:r>
      <w:r>
        <w:rPr>
          <w:rFonts w:ascii="Arial" w:hAnsi="Arial" w:cs="Arial"/>
          <w:sz w:val="22"/>
          <w:szCs w:val="22"/>
          <w:lang w:val="en-GB"/>
        </w:rPr>
        <w:t>research c</w:t>
      </w:r>
      <w:r w:rsidRPr="007C3388">
        <w:rPr>
          <w:rFonts w:ascii="Arial" w:hAnsi="Arial" w:cs="Arial"/>
          <w:sz w:val="22"/>
          <w:szCs w:val="22"/>
          <w:lang w:val="en-GB"/>
        </w:rPr>
        <w:t xml:space="preserve">onsortium has a satisfactory decision making capability and is able to work together in a synergistic manner. </w:t>
      </w:r>
    </w:p>
    <w:p w:rsidR="00104C58" w:rsidRPr="007C3388" w:rsidRDefault="00104C58" w:rsidP="00104C58">
      <w:pPr>
        <w:jc w:val="both"/>
        <w:rPr>
          <w:rFonts w:ascii="Arial" w:hAnsi="Arial" w:cs="Arial"/>
          <w:sz w:val="22"/>
          <w:szCs w:val="22"/>
          <w:lang w:val="en-GB"/>
        </w:rPr>
      </w:pPr>
    </w:p>
    <w:p w:rsidR="00104C58" w:rsidRDefault="00104C58" w:rsidP="00104C58">
      <w:pPr>
        <w:jc w:val="both"/>
        <w:rPr>
          <w:rFonts w:ascii="Arial" w:hAnsi="Arial" w:cs="Arial"/>
          <w:sz w:val="22"/>
          <w:szCs w:val="22"/>
          <w:lang w:val="en-GB"/>
        </w:rPr>
      </w:pPr>
      <w:r w:rsidRPr="007C3388">
        <w:rPr>
          <w:rFonts w:ascii="Arial" w:hAnsi="Arial" w:cs="Arial"/>
          <w:sz w:val="22"/>
          <w:szCs w:val="22"/>
          <w:lang w:val="en-GB"/>
        </w:rPr>
        <w:t xml:space="preserve">The following subjects (as a minimum) should be addressed by the </w:t>
      </w:r>
      <w:r>
        <w:rPr>
          <w:rFonts w:ascii="Arial" w:hAnsi="Arial" w:cs="Arial"/>
          <w:sz w:val="22"/>
          <w:szCs w:val="22"/>
          <w:lang w:val="en-GB"/>
        </w:rPr>
        <w:t>CA</w:t>
      </w:r>
      <w:r w:rsidRPr="007C3388">
        <w:rPr>
          <w:rFonts w:ascii="Arial" w:hAnsi="Arial" w:cs="Arial"/>
          <w:sz w:val="22"/>
          <w:szCs w:val="22"/>
          <w:lang w:val="en-GB"/>
        </w:rPr>
        <w:t xml:space="preserve">: </w:t>
      </w:r>
    </w:p>
    <w:p w:rsidR="00104C58" w:rsidRPr="007C3388" w:rsidRDefault="00104C58" w:rsidP="00104C58">
      <w:pPr>
        <w:jc w:val="both"/>
        <w:rPr>
          <w:rFonts w:ascii="Arial" w:hAnsi="Arial" w:cs="Arial"/>
          <w:sz w:val="22"/>
          <w:szCs w:val="22"/>
          <w:lang w:val="en-GB"/>
        </w:rPr>
      </w:pPr>
    </w:p>
    <w:p w:rsidR="00104C58" w:rsidRDefault="00104C58" w:rsidP="00104C58">
      <w:pPr>
        <w:numPr>
          <w:ilvl w:val="0"/>
          <w:numId w:val="5"/>
        </w:numPr>
        <w:jc w:val="both"/>
        <w:rPr>
          <w:rFonts w:ascii="Arial" w:hAnsi="Arial" w:cs="Arial"/>
          <w:sz w:val="22"/>
          <w:szCs w:val="22"/>
          <w:lang w:val="en-GB"/>
        </w:rPr>
      </w:pPr>
      <w:r w:rsidRPr="007C3388">
        <w:rPr>
          <w:rFonts w:ascii="Arial" w:hAnsi="Arial" w:cs="Arial"/>
          <w:sz w:val="22"/>
          <w:szCs w:val="22"/>
          <w:lang w:val="en-GB"/>
        </w:rPr>
        <w:t>purpose of and definitions u</w:t>
      </w:r>
      <w:r>
        <w:rPr>
          <w:rFonts w:ascii="Arial" w:hAnsi="Arial" w:cs="Arial"/>
          <w:sz w:val="22"/>
          <w:szCs w:val="22"/>
          <w:lang w:val="en-GB"/>
        </w:rPr>
        <w:t>sed in the CA</w:t>
      </w:r>
    </w:p>
    <w:p w:rsidR="00104C58" w:rsidRDefault="00104C58" w:rsidP="00104C58">
      <w:pPr>
        <w:numPr>
          <w:ilvl w:val="0"/>
          <w:numId w:val="4"/>
        </w:numPr>
        <w:jc w:val="both"/>
        <w:rPr>
          <w:rFonts w:ascii="Arial" w:hAnsi="Arial" w:cs="Arial"/>
          <w:sz w:val="22"/>
          <w:szCs w:val="22"/>
          <w:lang w:val="en-GB"/>
        </w:rPr>
      </w:pPr>
      <w:r w:rsidRPr="007C3388">
        <w:rPr>
          <w:rFonts w:ascii="Arial" w:hAnsi="Arial" w:cs="Arial"/>
          <w:sz w:val="22"/>
          <w:szCs w:val="22"/>
          <w:lang w:val="en-GB"/>
        </w:rPr>
        <w:t xml:space="preserve">names of organisations involved </w:t>
      </w:r>
    </w:p>
    <w:p w:rsidR="00104C58" w:rsidRPr="007C3388" w:rsidRDefault="00104C58" w:rsidP="00104C58">
      <w:pPr>
        <w:numPr>
          <w:ilvl w:val="0"/>
          <w:numId w:val="4"/>
        </w:numPr>
        <w:jc w:val="both"/>
        <w:rPr>
          <w:rFonts w:ascii="Arial" w:hAnsi="Arial" w:cs="Arial"/>
          <w:sz w:val="22"/>
          <w:szCs w:val="22"/>
          <w:lang w:val="en-GB"/>
        </w:rPr>
      </w:pPr>
      <w:r>
        <w:rPr>
          <w:rFonts w:ascii="Arial" w:hAnsi="Arial" w:cs="Arial"/>
          <w:sz w:val="22"/>
          <w:szCs w:val="22"/>
          <w:lang w:val="en-GB"/>
        </w:rPr>
        <w:t>common start date of the research project</w:t>
      </w:r>
    </w:p>
    <w:p w:rsidR="00104C58" w:rsidRPr="007C3388" w:rsidRDefault="00104C58" w:rsidP="00104C58">
      <w:pPr>
        <w:numPr>
          <w:ilvl w:val="0"/>
          <w:numId w:val="4"/>
        </w:numPr>
        <w:jc w:val="both"/>
        <w:rPr>
          <w:rFonts w:ascii="Arial" w:hAnsi="Arial" w:cs="Arial"/>
          <w:sz w:val="22"/>
          <w:szCs w:val="22"/>
          <w:lang w:val="en-GB"/>
        </w:rPr>
      </w:pPr>
      <w:r w:rsidRPr="007C3388">
        <w:rPr>
          <w:rFonts w:ascii="Arial" w:hAnsi="Arial" w:cs="Arial"/>
          <w:sz w:val="22"/>
          <w:szCs w:val="22"/>
          <w:lang w:val="en-GB"/>
        </w:rPr>
        <w:t xml:space="preserve">organisation and management of the project </w:t>
      </w:r>
    </w:p>
    <w:p w:rsidR="00104C58" w:rsidRPr="007C3388" w:rsidRDefault="00104C58" w:rsidP="00104C58">
      <w:pPr>
        <w:numPr>
          <w:ilvl w:val="0"/>
          <w:numId w:val="4"/>
        </w:numPr>
        <w:jc w:val="both"/>
        <w:rPr>
          <w:rFonts w:ascii="Arial" w:hAnsi="Arial" w:cs="Arial"/>
          <w:sz w:val="22"/>
          <w:szCs w:val="22"/>
          <w:lang w:val="en-GB"/>
        </w:rPr>
      </w:pPr>
      <w:r w:rsidRPr="007C3388">
        <w:rPr>
          <w:rFonts w:ascii="Arial" w:hAnsi="Arial" w:cs="Arial"/>
          <w:sz w:val="22"/>
          <w:szCs w:val="22"/>
          <w:lang w:val="en-GB"/>
        </w:rPr>
        <w:t>ro</w:t>
      </w:r>
      <w:r>
        <w:rPr>
          <w:rFonts w:ascii="Arial" w:hAnsi="Arial" w:cs="Arial"/>
          <w:sz w:val="22"/>
          <w:szCs w:val="22"/>
          <w:lang w:val="en-GB"/>
        </w:rPr>
        <w:t>le and responsibilities of the research consortium coordinator and the research p</w:t>
      </w:r>
      <w:r w:rsidRPr="007C3388">
        <w:rPr>
          <w:rFonts w:ascii="Arial" w:hAnsi="Arial" w:cs="Arial"/>
          <w:sz w:val="22"/>
          <w:szCs w:val="22"/>
          <w:lang w:val="en-GB"/>
        </w:rPr>
        <w:t xml:space="preserve">artners: person in charge, their obligations and key tasks, conditions for their change </w:t>
      </w:r>
    </w:p>
    <w:p w:rsidR="00104C58" w:rsidRPr="007C3388" w:rsidRDefault="00104C58" w:rsidP="00104C58">
      <w:pPr>
        <w:numPr>
          <w:ilvl w:val="0"/>
          <w:numId w:val="4"/>
        </w:numPr>
        <w:jc w:val="both"/>
        <w:rPr>
          <w:rFonts w:ascii="Arial" w:hAnsi="Arial" w:cs="Arial"/>
          <w:sz w:val="22"/>
          <w:szCs w:val="22"/>
          <w:lang w:val="en-GB"/>
        </w:rPr>
      </w:pPr>
      <w:r w:rsidRPr="007C3388">
        <w:rPr>
          <w:rFonts w:ascii="Arial" w:hAnsi="Arial" w:cs="Arial"/>
          <w:sz w:val="22"/>
          <w:szCs w:val="22"/>
          <w:lang w:val="en-GB"/>
        </w:rPr>
        <w:t xml:space="preserve">deliverables (transnational reports and if relevant requirements for national reports where coordination is required) </w:t>
      </w:r>
    </w:p>
    <w:p w:rsidR="00104C58" w:rsidRPr="007C3388" w:rsidRDefault="00104C58" w:rsidP="00104C58">
      <w:pPr>
        <w:numPr>
          <w:ilvl w:val="0"/>
          <w:numId w:val="4"/>
        </w:numPr>
        <w:jc w:val="both"/>
        <w:rPr>
          <w:rFonts w:ascii="Arial" w:hAnsi="Arial" w:cs="Arial"/>
          <w:sz w:val="22"/>
          <w:szCs w:val="22"/>
          <w:lang w:val="en-GB"/>
        </w:rPr>
      </w:pPr>
      <w:r w:rsidRPr="007C3388">
        <w:rPr>
          <w:rFonts w:ascii="Arial" w:hAnsi="Arial" w:cs="Arial"/>
          <w:sz w:val="22"/>
          <w:szCs w:val="22"/>
          <w:lang w:val="en-GB"/>
        </w:rPr>
        <w:t xml:space="preserve">resources and funding </w:t>
      </w:r>
    </w:p>
    <w:p w:rsidR="00104C58" w:rsidRPr="007C3388" w:rsidRDefault="00104C58" w:rsidP="00104C58">
      <w:pPr>
        <w:numPr>
          <w:ilvl w:val="0"/>
          <w:numId w:val="4"/>
        </w:numPr>
        <w:jc w:val="both"/>
        <w:rPr>
          <w:rFonts w:ascii="Arial" w:hAnsi="Arial" w:cs="Arial"/>
          <w:sz w:val="22"/>
          <w:szCs w:val="22"/>
          <w:lang w:val="en-GB"/>
        </w:rPr>
      </w:pPr>
      <w:r w:rsidRPr="007C3388">
        <w:rPr>
          <w:rFonts w:ascii="Arial" w:hAnsi="Arial" w:cs="Arial"/>
          <w:sz w:val="22"/>
          <w:szCs w:val="22"/>
          <w:lang w:val="en-GB"/>
        </w:rPr>
        <w:t xml:space="preserve">confidentiality and publishing </w:t>
      </w:r>
    </w:p>
    <w:p w:rsidR="00104C58" w:rsidRPr="007C3388" w:rsidRDefault="00104C58" w:rsidP="00104C58">
      <w:pPr>
        <w:numPr>
          <w:ilvl w:val="0"/>
          <w:numId w:val="4"/>
        </w:numPr>
        <w:jc w:val="both"/>
        <w:rPr>
          <w:rFonts w:ascii="Arial" w:hAnsi="Arial" w:cs="Arial"/>
          <w:sz w:val="22"/>
          <w:szCs w:val="22"/>
          <w:lang w:val="en-GB"/>
        </w:rPr>
      </w:pPr>
      <w:r w:rsidRPr="007C3388">
        <w:rPr>
          <w:rFonts w:ascii="Arial" w:hAnsi="Arial" w:cs="Arial"/>
          <w:sz w:val="22"/>
          <w:szCs w:val="22"/>
          <w:lang w:val="en-GB"/>
        </w:rPr>
        <w:t xml:space="preserve">Intellectual Property Rights (how this issue will be handled between </w:t>
      </w:r>
      <w:r>
        <w:rPr>
          <w:rFonts w:ascii="Arial" w:hAnsi="Arial" w:cs="Arial"/>
          <w:sz w:val="22"/>
          <w:szCs w:val="22"/>
          <w:lang w:val="en-GB"/>
        </w:rPr>
        <w:t>r</w:t>
      </w:r>
      <w:r w:rsidRPr="007C3388">
        <w:rPr>
          <w:rFonts w:ascii="Arial" w:hAnsi="Arial" w:cs="Arial"/>
          <w:sz w:val="22"/>
          <w:szCs w:val="22"/>
          <w:lang w:val="en-GB"/>
        </w:rPr>
        <w:t>esear</w:t>
      </w:r>
      <w:r>
        <w:rPr>
          <w:rFonts w:ascii="Arial" w:hAnsi="Arial" w:cs="Arial"/>
          <w:sz w:val="22"/>
          <w:szCs w:val="22"/>
          <w:lang w:val="en-GB"/>
        </w:rPr>
        <w:t>ch p</w:t>
      </w:r>
      <w:r w:rsidRPr="007C3388">
        <w:rPr>
          <w:rFonts w:ascii="Arial" w:hAnsi="Arial" w:cs="Arial"/>
          <w:sz w:val="22"/>
          <w:szCs w:val="22"/>
          <w:lang w:val="en-GB"/>
        </w:rPr>
        <w:t xml:space="preserve">artners) </w:t>
      </w:r>
    </w:p>
    <w:p w:rsidR="00104C58" w:rsidRPr="007C3388" w:rsidRDefault="00104C58" w:rsidP="00104C58">
      <w:pPr>
        <w:numPr>
          <w:ilvl w:val="0"/>
          <w:numId w:val="4"/>
        </w:numPr>
        <w:jc w:val="both"/>
        <w:rPr>
          <w:rFonts w:ascii="Arial" w:hAnsi="Arial" w:cs="Arial"/>
          <w:sz w:val="22"/>
          <w:szCs w:val="22"/>
          <w:lang w:val="en-GB"/>
        </w:rPr>
      </w:pPr>
      <w:r w:rsidRPr="007C3388">
        <w:rPr>
          <w:rFonts w:ascii="Arial" w:hAnsi="Arial" w:cs="Arial"/>
          <w:sz w:val="22"/>
          <w:szCs w:val="22"/>
          <w:lang w:val="en-GB"/>
        </w:rPr>
        <w:t xml:space="preserve">decision making within the consortium </w:t>
      </w:r>
    </w:p>
    <w:p w:rsidR="00104C58" w:rsidRPr="007C3388" w:rsidRDefault="00104C58" w:rsidP="00104C58">
      <w:pPr>
        <w:numPr>
          <w:ilvl w:val="0"/>
          <w:numId w:val="4"/>
        </w:numPr>
        <w:jc w:val="both"/>
        <w:rPr>
          <w:rFonts w:ascii="Arial" w:hAnsi="Arial" w:cs="Arial"/>
          <w:sz w:val="22"/>
          <w:szCs w:val="22"/>
          <w:lang w:val="en-GB"/>
        </w:rPr>
      </w:pPr>
      <w:r w:rsidRPr="007C3388">
        <w:rPr>
          <w:rFonts w:ascii="Arial" w:hAnsi="Arial" w:cs="Arial"/>
          <w:sz w:val="22"/>
          <w:szCs w:val="22"/>
          <w:lang w:val="en-GB"/>
        </w:rPr>
        <w:t xml:space="preserve">handling of internal disputes </w:t>
      </w:r>
    </w:p>
    <w:p w:rsidR="00104C58" w:rsidRDefault="00104C58" w:rsidP="00104C58">
      <w:pPr>
        <w:numPr>
          <w:ilvl w:val="0"/>
          <w:numId w:val="4"/>
        </w:numPr>
        <w:jc w:val="both"/>
        <w:rPr>
          <w:rFonts w:ascii="Arial" w:hAnsi="Arial" w:cs="Arial"/>
          <w:sz w:val="22"/>
          <w:szCs w:val="22"/>
          <w:lang w:val="en-GB"/>
        </w:rPr>
      </w:pPr>
      <w:r w:rsidRPr="007C3388">
        <w:rPr>
          <w:rFonts w:ascii="Arial" w:hAnsi="Arial" w:cs="Arial"/>
          <w:sz w:val="22"/>
          <w:szCs w:val="22"/>
          <w:lang w:val="en-GB"/>
        </w:rPr>
        <w:t xml:space="preserve">the liabilities of the </w:t>
      </w:r>
      <w:r>
        <w:rPr>
          <w:rFonts w:ascii="Arial" w:hAnsi="Arial" w:cs="Arial"/>
          <w:sz w:val="22"/>
          <w:szCs w:val="22"/>
          <w:lang w:val="en-GB"/>
        </w:rPr>
        <w:t>r</w:t>
      </w:r>
      <w:r w:rsidRPr="007C3388">
        <w:rPr>
          <w:rFonts w:ascii="Arial" w:hAnsi="Arial" w:cs="Arial"/>
          <w:sz w:val="22"/>
          <w:szCs w:val="22"/>
          <w:lang w:val="en-GB"/>
        </w:rPr>
        <w:t xml:space="preserve">esearch </w:t>
      </w:r>
      <w:r>
        <w:rPr>
          <w:rFonts w:ascii="Arial" w:hAnsi="Arial" w:cs="Arial"/>
          <w:sz w:val="22"/>
          <w:szCs w:val="22"/>
          <w:lang w:val="en-GB"/>
        </w:rPr>
        <w:t>p</w:t>
      </w:r>
      <w:r w:rsidRPr="007C3388">
        <w:rPr>
          <w:rFonts w:ascii="Arial" w:hAnsi="Arial" w:cs="Arial"/>
          <w:sz w:val="22"/>
          <w:szCs w:val="22"/>
          <w:lang w:val="en-GB"/>
        </w:rPr>
        <w:t>artners towards one another (including the h</w:t>
      </w:r>
      <w:r>
        <w:rPr>
          <w:rFonts w:ascii="Arial" w:hAnsi="Arial" w:cs="Arial"/>
          <w:sz w:val="22"/>
          <w:szCs w:val="22"/>
          <w:lang w:val="en-GB"/>
        </w:rPr>
        <w:t>andling of default of contract)</w:t>
      </w:r>
    </w:p>
    <w:p w:rsidR="00104C58" w:rsidRDefault="00104C58" w:rsidP="00104C58">
      <w:pPr>
        <w:jc w:val="both"/>
        <w:rPr>
          <w:rFonts w:ascii="Arial" w:hAnsi="Arial" w:cs="Arial"/>
          <w:sz w:val="22"/>
          <w:szCs w:val="22"/>
          <w:lang w:val="en-GB"/>
        </w:rPr>
      </w:pPr>
    </w:p>
    <w:p w:rsidR="008739BE" w:rsidRDefault="008739BE" w:rsidP="00104C58">
      <w:pPr>
        <w:outlineLvl w:val="0"/>
        <w:rPr>
          <w:rFonts w:ascii="Arial" w:hAnsi="Arial" w:cs="Arial"/>
          <w:b/>
          <w:lang w:val="en-GB"/>
        </w:rPr>
      </w:pPr>
    </w:p>
    <w:p w:rsidR="008739BE" w:rsidRPr="008739BE" w:rsidRDefault="008739BE" w:rsidP="00104C58">
      <w:pPr>
        <w:outlineLvl w:val="0"/>
        <w:rPr>
          <w:rFonts w:ascii="Arial" w:hAnsi="Arial" w:cs="Arial"/>
          <w:b/>
        </w:rPr>
      </w:pPr>
    </w:p>
    <w:p w:rsidR="00104C58" w:rsidRDefault="00104C58" w:rsidP="00104C58">
      <w:pPr>
        <w:rPr>
          <w:rFonts w:ascii="Arial" w:hAnsi="Arial" w:cs="Arial"/>
          <w:sz w:val="22"/>
          <w:szCs w:val="22"/>
          <w:lang w:val="en-GB"/>
        </w:rPr>
        <w:sectPr w:rsidR="00104C58">
          <w:headerReference w:type="default" r:id="rId15"/>
          <w:footerReference w:type="even" r:id="rId16"/>
          <w:footerReference w:type="default" r:id="rId17"/>
          <w:pgSz w:w="11906" w:h="16838"/>
          <w:pgMar w:top="1417" w:right="1417" w:bottom="1417" w:left="1417" w:header="708" w:footer="708" w:gutter="0"/>
          <w:cols w:space="708"/>
          <w:docGrid w:linePitch="360"/>
        </w:sectPr>
      </w:pPr>
    </w:p>
    <w:p w:rsidR="00631BBD" w:rsidRDefault="00631BBD" w:rsidP="00631BBD">
      <w:pPr>
        <w:outlineLvl w:val="0"/>
        <w:rPr>
          <w:rFonts w:ascii="Arial" w:hAnsi="Arial" w:cs="Arial"/>
          <w:b/>
          <w:lang w:val="en-GB"/>
        </w:rPr>
      </w:pPr>
      <w:bookmarkStart w:id="10" w:name="_Toc289442383"/>
    </w:p>
    <w:p w:rsidR="00631BBD" w:rsidRPr="00D23925" w:rsidRDefault="00481C15" w:rsidP="00631BBD">
      <w:pPr>
        <w:outlineLvl w:val="0"/>
        <w:rPr>
          <w:rFonts w:ascii="Arial" w:hAnsi="Arial" w:cs="Arial"/>
          <w:b/>
          <w:lang w:val="en-GB"/>
        </w:rPr>
      </w:pPr>
      <w:r>
        <w:rPr>
          <w:noProof/>
          <w:lang w:val="es-ES" w:eastAsia="es-ES"/>
        </w:rPr>
        <mc:AlternateContent>
          <mc:Choice Requires="wps">
            <w:drawing>
              <wp:anchor distT="0" distB="0" distL="114300" distR="114300" simplePos="0" relativeHeight="251662848" behindDoc="0" locked="0" layoutInCell="1" allowOverlap="1">
                <wp:simplePos x="0" y="0"/>
                <wp:positionH relativeFrom="column">
                  <wp:posOffset>-914400</wp:posOffset>
                </wp:positionH>
                <wp:positionV relativeFrom="paragraph">
                  <wp:posOffset>10160</wp:posOffset>
                </wp:positionV>
                <wp:extent cx="571500" cy="158750"/>
                <wp:effectExtent l="0" t="0" r="38100" b="19050"/>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875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77" o:spid="_x0000_s1026" style="position:absolute;margin-left:-71.95pt;margin-top:.8pt;width:45pt;height: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" fillcolor="#9c0" strokecolor="#9c0"/>
            </w:pict>
          </mc:Fallback>
        </mc:AlternateContent>
      </w:r>
      <w:r w:rsidR="00631BBD">
        <w:rPr>
          <w:rFonts w:ascii="Arial" w:hAnsi="Arial" w:cs="Arial"/>
          <w:b/>
          <w:lang w:val="en-GB"/>
        </w:rPr>
        <w:t>ANNEX 1</w:t>
      </w:r>
      <w:r w:rsidR="00631BBD" w:rsidRPr="00715CB5">
        <w:rPr>
          <w:rFonts w:ascii="Arial" w:hAnsi="Arial" w:cs="Arial"/>
          <w:b/>
          <w:lang w:val="en-GB"/>
        </w:rPr>
        <w:t>: Overheads in each country/region</w:t>
      </w:r>
      <w:bookmarkEnd w:id="10"/>
      <w:r w:rsidR="00631BBD" w:rsidRPr="00D23925">
        <w:rPr>
          <w:rFonts w:ascii="Arial" w:hAnsi="Arial" w:cs="Arial"/>
          <w:b/>
          <w:lang w:val="en-GB"/>
        </w:rPr>
        <w:t xml:space="preserve"> </w:t>
      </w:r>
    </w:p>
    <w:p w:rsidR="00631BBD" w:rsidRDefault="00631BBD" w:rsidP="00631BBD">
      <w:pPr>
        <w:rPr>
          <w:rFonts w:ascii="Arial" w:hAnsi="Arial" w:cs="Arial"/>
          <w:b/>
          <w:lang w:val="en-GB"/>
        </w:rPr>
      </w:pPr>
    </w:p>
    <w:tbl>
      <w:tblPr>
        <w:tblW w:w="14474" w:type="dxa"/>
        <w:tblInd w:w="55" w:type="dxa"/>
        <w:tblLayout w:type="fixed"/>
        <w:tblCellMar>
          <w:left w:w="70" w:type="dxa"/>
          <w:right w:w="70" w:type="dxa"/>
        </w:tblCellMar>
        <w:tblLook w:val="04A0" w:firstRow="1" w:lastRow="0" w:firstColumn="1" w:lastColumn="0" w:noHBand="0" w:noVBand="1"/>
      </w:tblPr>
      <w:tblGrid>
        <w:gridCol w:w="2341"/>
        <w:gridCol w:w="3911"/>
        <w:gridCol w:w="8222"/>
      </w:tblGrid>
      <w:tr w:rsidR="00631BBD" w:rsidTr="004610FA">
        <w:trPr>
          <w:trHeight w:val="315"/>
        </w:trPr>
        <w:tc>
          <w:tcPr>
            <w:tcW w:w="2341" w:type="dxa"/>
            <w:tcBorders>
              <w:top w:val="single" w:sz="4" w:space="0" w:color="808080"/>
              <w:left w:val="single" w:sz="4" w:space="0" w:color="808080"/>
              <w:bottom w:val="single" w:sz="4" w:space="0" w:color="808080"/>
              <w:right w:val="single" w:sz="4" w:space="0" w:color="808080"/>
            </w:tcBorders>
            <w:shd w:val="clear" w:color="auto" w:fill="92D050"/>
            <w:vAlign w:val="center"/>
          </w:tcPr>
          <w:p w:rsidR="00631BBD" w:rsidRDefault="00631BBD" w:rsidP="002264B6">
            <w:pPr>
              <w:jc w:val="center"/>
              <w:rPr>
                <w:rFonts w:ascii="Arial" w:hAnsi="Arial" w:cs="Arial"/>
                <w:b/>
                <w:bCs/>
                <w:color w:val="000000"/>
              </w:rPr>
            </w:pPr>
            <w:r>
              <w:rPr>
                <w:rFonts w:ascii="Arial" w:hAnsi="Arial" w:cs="Arial"/>
                <w:b/>
                <w:bCs/>
                <w:color w:val="000000"/>
              </w:rPr>
              <w:t>COUNTRY/REGION</w:t>
            </w:r>
          </w:p>
        </w:tc>
        <w:tc>
          <w:tcPr>
            <w:tcW w:w="3911" w:type="dxa"/>
            <w:tcBorders>
              <w:top w:val="single" w:sz="4" w:space="0" w:color="808080"/>
              <w:left w:val="nil"/>
              <w:bottom w:val="single" w:sz="4" w:space="0" w:color="808080"/>
              <w:right w:val="single" w:sz="4" w:space="0" w:color="808080"/>
            </w:tcBorders>
            <w:shd w:val="clear" w:color="auto" w:fill="92D050"/>
            <w:vAlign w:val="center"/>
          </w:tcPr>
          <w:p w:rsidR="00631BBD" w:rsidRDefault="00631BBD" w:rsidP="002264B6">
            <w:pPr>
              <w:jc w:val="center"/>
              <w:rPr>
                <w:rFonts w:ascii="Arial" w:hAnsi="Arial" w:cs="Arial"/>
                <w:b/>
                <w:bCs/>
                <w:color w:val="000000"/>
              </w:rPr>
            </w:pPr>
            <w:r>
              <w:rPr>
                <w:rFonts w:ascii="Arial" w:hAnsi="Arial" w:cs="Arial"/>
                <w:b/>
                <w:bCs/>
                <w:color w:val="000000"/>
              </w:rPr>
              <w:t>FUNDING AGENCY</w:t>
            </w:r>
          </w:p>
        </w:tc>
        <w:tc>
          <w:tcPr>
            <w:tcW w:w="8222" w:type="dxa"/>
            <w:tcBorders>
              <w:top w:val="single" w:sz="4" w:space="0" w:color="808080"/>
              <w:left w:val="nil"/>
              <w:bottom w:val="single" w:sz="4" w:space="0" w:color="808080"/>
              <w:right w:val="single" w:sz="4" w:space="0" w:color="808080"/>
            </w:tcBorders>
            <w:shd w:val="clear" w:color="auto" w:fill="92D050"/>
            <w:vAlign w:val="center"/>
          </w:tcPr>
          <w:p w:rsidR="00631BBD" w:rsidRDefault="00631BBD" w:rsidP="002264B6">
            <w:pPr>
              <w:jc w:val="center"/>
              <w:rPr>
                <w:rFonts w:ascii="Arial" w:hAnsi="Arial" w:cs="Arial"/>
                <w:b/>
                <w:bCs/>
                <w:color w:val="000000"/>
              </w:rPr>
            </w:pPr>
            <w:r>
              <w:rPr>
                <w:rFonts w:ascii="Arial" w:hAnsi="Arial" w:cs="Arial"/>
                <w:b/>
                <w:bCs/>
                <w:color w:val="000000"/>
              </w:rPr>
              <w:t>OVERHEADS</w:t>
            </w:r>
          </w:p>
        </w:tc>
      </w:tr>
      <w:tr w:rsidR="00631BBD" w:rsidRPr="002D7552" w:rsidTr="004610FA">
        <w:trPr>
          <w:trHeight w:val="300"/>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631BBD" w:rsidRDefault="00631BBD" w:rsidP="002264B6">
            <w:pPr>
              <w:rPr>
                <w:rFonts w:ascii="Arial" w:hAnsi="Arial" w:cs="Arial"/>
                <w:color w:val="000000"/>
                <w:sz w:val="22"/>
                <w:szCs w:val="22"/>
              </w:rPr>
            </w:pPr>
            <w:r>
              <w:rPr>
                <w:rFonts w:ascii="Arial" w:hAnsi="Arial" w:cs="Arial"/>
                <w:color w:val="000000"/>
                <w:sz w:val="22"/>
                <w:szCs w:val="22"/>
              </w:rPr>
              <w:t>Austria</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631BBD" w:rsidRPr="002D7552" w:rsidRDefault="00631BBD" w:rsidP="002264B6">
            <w:pPr>
              <w:rPr>
                <w:rFonts w:ascii="Arial" w:hAnsi="Arial" w:cs="Arial"/>
                <w:color w:val="000000"/>
                <w:sz w:val="22"/>
                <w:szCs w:val="22"/>
                <w:lang w:val="en-US"/>
              </w:rPr>
            </w:pPr>
            <w:r w:rsidRPr="002D7552">
              <w:rPr>
                <w:rFonts w:ascii="Arial" w:hAnsi="Arial" w:cs="Arial"/>
                <w:color w:val="000000"/>
                <w:sz w:val="22"/>
                <w:szCs w:val="22"/>
                <w:lang w:val="en-US"/>
              </w:rPr>
              <w:t>The Austrian Science Fund (FWF)</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153D85" w:rsidRPr="007B0CED" w:rsidRDefault="00631BBD" w:rsidP="002264B6">
            <w:pPr>
              <w:rPr>
                <w:rFonts w:ascii="Arial" w:hAnsi="Arial" w:cs="Arial"/>
                <w:color w:val="000000"/>
                <w:sz w:val="20"/>
                <w:szCs w:val="22"/>
                <w:lang w:val="en-US"/>
              </w:rPr>
            </w:pPr>
            <w:r w:rsidRPr="007B0CED">
              <w:rPr>
                <w:rFonts w:ascii="Arial" w:hAnsi="Arial" w:cs="Arial"/>
                <w:color w:val="000000"/>
                <w:sz w:val="20"/>
                <w:szCs w:val="22"/>
                <w:lang w:val="en-US"/>
              </w:rPr>
              <w:t xml:space="preserve">Overheads are not eligible costs for FWF  </w:t>
            </w:r>
          </w:p>
        </w:tc>
      </w:tr>
      <w:tr w:rsidR="00A0184B" w:rsidRPr="002D7552" w:rsidTr="004610FA">
        <w:trPr>
          <w:trHeight w:val="300"/>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A0184B" w:rsidRDefault="00A0184B" w:rsidP="002264B6">
            <w:pPr>
              <w:rPr>
                <w:rFonts w:ascii="Arial" w:hAnsi="Arial" w:cs="Arial"/>
                <w:color w:val="000000"/>
                <w:sz w:val="22"/>
                <w:szCs w:val="22"/>
              </w:rPr>
            </w:pPr>
            <w:r>
              <w:rPr>
                <w:rFonts w:ascii="Arial" w:hAnsi="Arial" w:cs="Arial"/>
                <w:color w:val="000000"/>
                <w:sz w:val="22"/>
                <w:szCs w:val="22"/>
              </w:rPr>
              <w:t>Austria</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A0184B" w:rsidRPr="002D7552" w:rsidRDefault="00A0184B" w:rsidP="002264B6">
            <w:pPr>
              <w:rPr>
                <w:rFonts w:ascii="Arial" w:hAnsi="Arial" w:cs="Arial"/>
                <w:color w:val="000000"/>
                <w:sz w:val="22"/>
                <w:szCs w:val="22"/>
                <w:lang w:val="en-US"/>
              </w:rPr>
            </w:pPr>
            <w:r w:rsidRPr="006F7BEC">
              <w:rPr>
                <w:rFonts w:ascii="Arial" w:hAnsi="Arial" w:cs="Arial"/>
                <w:sz w:val="22"/>
                <w:szCs w:val="22"/>
                <w:lang w:val="en-GB"/>
              </w:rPr>
              <w:t>Austrian Research Promotion Agency</w:t>
            </w:r>
            <w:r>
              <w:rPr>
                <w:rFonts w:ascii="Arial" w:hAnsi="Arial" w:cs="Arial"/>
                <w:sz w:val="22"/>
                <w:szCs w:val="22"/>
                <w:lang w:val="en-GB"/>
              </w:rPr>
              <w:t xml:space="preserve"> (FFG)</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A0184B" w:rsidRPr="00A0184B" w:rsidRDefault="00A0184B" w:rsidP="00CD24BB">
            <w:pPr>
              <w:rPr>
                <w:rFonts w:ascii="Arial" w:hAnsi="Arial" w:cs="Arial"/>
                <w:sz w:val="20"/>
                <w:szCs w:val="22"/>
                <w:lang w:val="en-GB"/>
              </w:rPr>
            </w:pPr>
            <w:r w:rsidRPr="004E6A12">
              <w:rPr>
                <w:rFonts w:ascii="Arial" w:hAnsi="Arial" w:cs="Arial"/>
                <w:sz w:val="20"/>
                <w:szCs w:val="22"/>
                <w:lang w:val="en-US"/>
              </w:rPr>
              <w:t>R&amp;D relevant overhead costs include all costs accruing to th</w:t>
            </w:r>
            <w:r>
              <w:rPr>
                <w:rFonts w:ascii="Arial" w:hAnsi="Arial" w:cs="Arial"/>
                <w:sz w:val="20"/>
                <w:szCs w:val="22"/>
                <w:lang w:val="en-US"/>
              </w:rPr>
              <w:t xml:space="preserve">e company/cost centre that are </w:t>
            </w:r>
            <w:r w:rsidRPr="004E6A12">
              <w:rPr>
                <w:rFonts w:ascii="Arial" w:hAnsi="Arial" w:cs="Arial"/>
                <w:sz w:val="20"/>
                <w:szCs w:val="22"/>
                <w:lang w:val="en-US"/>
              </w:rPr>
              <w:t>indirectly related to the R&amp;D project, but cannot be directly allocated to it. They can only be claimed as surcharge on personnel costs. Overheads include all indirect costs (e.g. rent, operating costs, maintenance, office material, administration, accounting/controlling, payroll accounting, IT) and must not be additionally charged as direct costs.</w:t>
            </w:r>
            <w:r>
              <w:rPr>
                <w:rFonts w:ascii="Arial" w:hAnsi="Arial" w:cs="Arial"/>
                <w:sz w:val="20"/>
                <w:szCs w:val="22"/>
                <w:lang w:val="en-US"/>
              </w:rPr>
              <w:t xml:space="preserve"> For further information please refer to </w:t>
            </w:r>
            <w:hyperlink r:id="rId18" w:history="1">
              <w:r w:rsidRPr="004B1704">
                <w:rPr>
                  <w:rStyle w:val="Hipervnculo"/>
                  <w:rFonts w:ascii="Arial" w:hAnsi="Arial" w:cs="Arial"/>
                  <w:sz w:val="20"/>
                  <w:szCs w:val="22"/>
                  <w:lang w:val="en-US"/>
                </w:rPr>
                <w:t>https://www.ffg.at/sites/default/files/downloads/page/kostenleitfaden_v1_4_2014_en.pdf</w:t>
              </w:r>
            </w:hyperlink>
            <w:r>
              <w:rPr>
                <w:rFonts w:ascii="Arial" w:hAnsi="Arial" w:cs="Arial"/>
                <w:sz w:val="20"/>
                <w:szCs w:val="22"/>
                <w:lang w:val="en-US"/>
              </w:rPr>
              <w:t xml:space="preserve"> </w:t>
            </w:r>
            <w:r w:rsidRPr="007B0CED">
              <w:rPr>
                <w:rFonts w:ascii="Arial" w:hAnsi="Arial" w:cs="Arial"/>
                <w:color w:val="000000"/>
                <w:sz w:val="20"/>
                <w:szCs w:val="22"/>
                <w:lang w:val="en-GB"/>
              </w:rPr>
              <w:t xml:space="preserve">contact the </w:t>
            </w:r>
            <w:r>
              <w:rPr>
                <w:rFonts w:ascii="Arial" w:hAnsi="Arial" w:cs="Arial"/>
                <w:color w:val="000000"/>
                <w:sz w:val="20"/>
                <w:szCs w:val="22"/>
                <w:lang w:val="en-GB"/>
              </w:rPr>
              <w:t>Austrian</w:t>
            </w:r>
            <w:r w:rsidRPr="007B0CED">
              <w:rPr>
                <w:rFonts w:ascii="Arial" w:hAnsi="Arial" w:cs="Arial"/>
                <w:color w:val="000000"/>
                <w:sz w:val="20"/>
                <w:szCs w:val="22"/>
                <w:lang w:val="en-GB"/>
              </w:rPr>
              <w:t xml:space="preserve"> national contact point for this E-Rare call</w:t>
            </w:r>
          </w:p>
        </w:tc>
      </w:tr>
      <w:tr w:rsidR="00A0184B" w:rsidRPr="007B0CED" w:rsidTr="004610FA">
        <w:trPr>
          <w:trHeight w:val="300"/>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A0184B" w:rsidRDefault="00A0184B" w:rsidP="002264B6">
            <w:pPr>
              <w:rPr>
                <w:rFonts w:ascii="Arial" w:hAnsi="Arial" w:cs="Arial"/>
                <w:color w:val="000000"/>
                <w:sz w:val="22"/>
                <w:szCs w:val="22"/>
              </w:rPr>
            </w:pPr>
            <w:r>
              <w:rPr>
                <w:rFonts w:ascii="Arial" w:hAnsi="Arial" w:cs="Arial"/>
                <w:color w:val="000000"/>
                <w:sz w:val="22"/>
                <w:szCs w:val="22"/>
              </w:rPr>
              <w:t>Belgium (Flanders)</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A0184B" w:rsidRDefault="00A0184B" w:rsidP="002264B6">
            <w:pPr>
              <w:rPr>
                <w:rFonts w:ascii="Arial" w:hAnsi="Arial" w:cs="Arial"/>
                <w:color w:val="000000"/>
                <w:sz w:val="22"/>
                <w:szCs w:val="22"/>
              </w:rPr>
            </w:pPr>
            <w:r>
              <w:rPr>
                <w:rFonts w:ascii="Arial" w:hAnsi="Arial" w:cs="Arial"/>
                <w:color w:val="000000"/>
                <w:sz w:val="22"/>
                <w:szCs w:val="22"/>
              </w:rPr>
              <w:t>Research Foundation Flanders (FWO)</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A0184B" w:rsidRPr="007B0CED" w:rsidRDefault="00A0184B" w:rsidP="002264B6">
            <w:pPr>
              <w:rPr>
                <w:rFonts w:ascii="Arial" w:hAnsi="Arial" w:cs="Arial"/>
                <w:color w:val="000000"/>
                <w:sz w:val="20"/>
                <w:szCs w:val="22"/>
                <w:lang w:val="en-US"/>
              </w:rPr>
            </w:pPr>
            <w:r w:rsidRPr="007B0CED">
              <w:rPr>
                <w:rFonts w:ascii="Arial" w:hAnsi="Arial" w:cs="Arial"/>
                <w:color w:val="000000"/>
                <w:sz w:val="20"/>
                <w:szCs w:val="22"/>
                <w:lang w:val="en-US"/>
              </w:rPr>
              <w:t>Overheads are not eligible costs for FWO</w:t>
            </w:r>
            <w:r w:rsidR="00A2200D">
              <w:rPr>
                <w:rFonts w:ascii="Arial" w:hAnsi="Arial" w:cs="Arial"/>
                <w:color w:val="000000"/>
                <w:sz w:val="20"/>
                <w:szCs w:val="22"/>
                <w:lang w:val="en-US"/>
              </w:rPr>
              <w:t>.</w:t>
            </w:r>
          </w:p>
        </w:tc>
      </w:tr>
      <w:tr w:rsidR="00A0184B" w:rsidRPr="007B0CED" w:rsidTr="004610FA">
        <w:trPr>
          <w:trHeight w:val="300"/>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A0184B" w:rsidRDefault="00A0184B" w:rsidP="002264B6">
            <w:pPr>
              <w:rPr>
                <w:rFonts w:ascii="Arial" w:hAnsi="Arial" w:cs="Arial"/>
                <w:color w:val="000000"/>
                <w:sz w:val="22"/>
                <w:szCs w:val="22"/>
              </w:rPr>
            </w:pPr>
            <w:r>
              <w:rPr>
                <w:rFonts w:ascii="Arial" w:hAnsi="Arial" w:cs="Arial"/>
                <w:color w:val="000000"/>
                <w:sz w:val="22"/>
                <w:szCs w:val="22"/>
              </w:rPr>
              <w:t>Belgium</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A0184B" w:rsidRDefault="006448C8" w:rsidP="002264B6">
            <w:pPr>
              <w:rPr>
                <w:rFonts w:ascii="Arial" w:hAnsi="Arial" w:cs="Arial"/>
                <w:color w:val="000000"/>
                <w:sz w:val="22"/>
                <w:szCs w:val="22"/>
              </w:rPr>
            </w:pPr>
            <w:r w:rsidRPr="006448C8">
              <w:rPr>
                <w:rFonts w:ascii="Arial" w:hAnsi="Arial" w:cs="Arial"/>
                <w:sz w:val="22"/>
                <w:szCs w:val="22"/>
                <w:lang w:val="en-GB"/>
              </w:rPr>
              <w:t>Fund for Scientific Research - FNRS (F.R.S.-FNRS)</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A0184B" w:rsidRPr="007B0CED" w:rsidRDefault="00A2200D" w:rsidP="002264B6">
            <w:pPr>
              <w:rPr>
                <w:rFonts w:ascii="Arial" w:hAnsi="Arial" w:cs="Arial"/>
                <w:color w:val="000000"/>
                <w:sz w:val="20"/>
                <w:szCs w:val="22"/>
                <w:lang w:val="en-US"/>
              </w:rPr>
            </w:pPr>
            <w:r w:rsidRPr="007B0CED">
              <w:rPr>
                <w:rFonts w:ascii="Arial" w:hAnsi="Arial" w:cs="Arial"/>
                <w:color w:val="000000"/>
                <w:sz w:val="20"/>
                <w:szCs w:val="22"/>
                <w:lang w:val="en-US"/>
              </w:rPr>
              <w:t>Overheads are not eligible costs for F</w:t>
            </w:r>
            <w:r>
              <w:rPr>
                <w:rFonts w:ascii="Arial" w:hAnsi="Arial" w:cs="Arial"/>
                <w:color w:val="000000"/>
                <w:sz w:val="20"/>
                <w:szCs w:val="22"/>
                <w:lang w:val="en-US"/>
              </w:rPr>
              <w:t>NRS.</w:t>
            </w:r>
          </w:p>
        </w:tc>
      </w:tr>
      <w:tr w:rsidR="00A0184B" w:rsidRPr="002D7552" w:rsidTr="004610FA">
        <w:trPr>
          <w:trHeight w:val="855"/>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A0184B" w:rsidRDefault="00A0184B" w:rsidP="002264B6">
            <w:pPr>
              <w:rPr>
                <w:rFonts w:ascii="Arial" w:hAnsi="Arial" w:cs="Arial"/>
                <w:color w:val="000000"/>
                <w:sz w:val="22"/>
                <w:szCs w:val="22"/>
              </w:rPr>
            </w:pPr>
            <w:r>
              <w:rPr>
                <w:rFonts w:ascii="Arial" w:hAnsi="Arial" w:cs="Arial"/>
                <w:color w:val="000000"/>
                <w:sz w:val="22"/>
                <w:szCs w:val="22"/>
              </w:rPr>
              <w:t xml:space="preserve">Canada </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A0184B" w:rsidRPr="00B828DC" w:rsidRDefault="00A0184B" w:rsidP="002264B6">
            <w:pPr>
              <w:rPr>
                <w:rFonts w:ascii="Arial" w:hAnsi="Arial" w:cs="Arial"/>
                <w:sz w:val="22"/>
                <w:szCs w:val="22"/>
                <w:lang w:val="en-GB"/>
              </w:rPr>
            </w:pPr>
            <w:r w:rsidRPr="00FC791C">
              <w:rPr>
                <w:rFonts w:ascii="Arial" w:hAnsi="Arial" w:cs="Arial"/>
                <w:sz w:val="22"/>
                <w:szCs w:val="22"/>
                <w:lang w:val="en-GB"/>
              </w:rPr>
              <w:t>Canadian Institut</w:t>
            </w:r>
            <w:r>
              <w:rPr>
                <w:rFonts w:ascii="Arial" w:hAnsi="Arial" w:cs="Arial"/>
                <w:sz w:val="22"/>
                <w:szCs w:val="22"/>
                <w:lang w:val="en-GB"/>
              </w:rPr>
              <w:t>E</w:t>
            </w:r>
            <w:r w:rsidRPr="00FC791C">
              <w:rPr>
                <w:rFonts w:ascii="Arial" w:hAnsi="Arial" w:cs="Arial"/>
                <w:sz w:val="22"/>
                <w:szCs w:val="22"/>
                <w:lang w:val="en-GB"/>
              </w:rPr>
              <w:t>s for Health Research (CIHR)</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A0184B" w:rsidRPr="007B0CED" w:rsidRDefault="00A0184B" w:rsidP="002264B6">
            <w:pPr>
              <w:rPr>
                <w:rFonts w:ascii="Arial" w:hAnsi="Arial" w:cs="Arial"/>
                <w:color w:val="000000"/>
                <w:sz w:val="20"/>
                <w:szCs w:val="22"/>
                <w:lang w:val="en-US"/>
              </w:rPr>
            </w:pPr>
            <w:r w:rsidRPr="00E016F1">
              <w:rPr>
                <w:rFonts w:ascii="Arial" w:hAnsi="Arial" w:cs="Arial"/>
                <w:color w:val="000000"/>
                <w:sz w:val="20"/>
                <w:szCs w:val="22"/>
                <w:lang w:val="en-US"/>
              </w:rPr>
              <w:t>Overheads are not eligible costs for CIHR</w:t>
            </w:r>
            <w:r w:rsidR="00A2200D">
              <w:rPr>
                <w:rFonts w:ascii="Arial" w:hAnsi="Arial" w:cs="Arial"/>
                <w:color w:val="000000"/>
                <w:sz w:val="20"/>
                <w:szCs w:val="22"/>
                <w:lang w:val="en-US"/>
              </w:rPr>
              <w:t>.</w:t>
            </w:r>
          </w:p>
        </w:tc>
      </w:tr>
      <w:tr w:rsidR="00A0184B" w:rsidRPr="00454955" w:rsidTr="004610FA">
        <w:trPr>
          <w:trHeight w:val="855"/>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A0184B" w:rsidRDefault="00A0184B" w:rsidP="002264B6">
            <w:pPr>
              <w:rPr>
                <w:rFonts w:ascii="Arial" w:hAnsi="Arial" w:cs="Arial"/>
                <w:color w:val="000000"/>
                <w:sz w:val="22"/>
                <w:szCs w:val="22"/>
              </w:rPr>
            </w:pPr>
            <w:r>
              <w:rPr>
                <w:rFonts w:ascii="Arial" w:hAnsi="Arial" w:cs="Arial"/>
                <w:color w:val="000000"/>
                <w:sz w:val="22"/>
                <w:szCs w:val="22"/>
              </w:rPr>
              <w:t>Canada (Quebec)</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A0184B" w:rsidRPr="00FC791C" w:rsidRDefault="00A0184B" w:rsidP="002264B6">
            <w:pPr>
              <w:rPr>
                <w:rFonts w:ascii="Arial" w:hAnsi="Arial" w:cs="Arial"/>
                <w:color w:val="000000"/>
                <w:sz w:val="22"/>
                <w:szCs w:val="22"/>
              </w:rPr>
            </w:pPr>
            <w:r w:rsidRPr="00FC791C">
              <w:rPr>
                <w:rFonts w:ascii="Arial" w:hAnsi="Arial" w:cs="Arial"/>
                <w:bCs/>
                <w:color w:val="000000"/>
                <w:sz w:val="22"/>
                <w:szCs w:val="22"/>
              </w:rPr>
              <w:t>Fonds de recherche du Québec-Santé (FRQS</w:t>
            </w:r>
            <w:r>
              <w:rPr>
                <w:rFonts w:ascii="Arial" w:hAnsi="Arial" w:cs="Arial"/>
                <w:bCs/>
                <w:color w:val="000000"/>
                <w:sz w:val="22"/>
                <w:szCs w:val="22"/>
              </w:rPr>
              <w:t>)</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A0184B" w:rsidRPr="00454955" w:rsidRDefault="00A0184B" w:rsidP="002264B6">
            <w:pPr>
              <w:rPr>
                <w:rFonts w:ascii="Arial" w:hAnsi="Arial" w:cs="Arial"/>
                <w:color w:val="000000"/>
                <w:sz w:val="20"/>
                <w:szCs w:val="22"/>
                <w:lang w:val="en-GB"/>
              </w:rPr>
            </w:pPr>
            <w:r w:rsidRPr="007B0CED">
              <w:rPr>
                <w:rFonts w:ascii="Arial" w:hAnsi="Arial" w:cs="Arial"/>
                <w:color w:val="000000"/>
                <w:sz w:val="20"/>
                <w:szCs w:val="22"/>
                <w:lang w:val="en-US"/>
              </w:rPr>
              <w:t xml:space="preserve">Overheads are not eligible costs for </w:t>
            </w:r>
            <w:r>
              <w:rPr>
                <w:rFonts w:ascii="Arial" w:hAnsi="Arial" w:cs="Arial"/>
                <w:color w:val="000000"/>
                <w:sz w:val="20"/>
                <w:szCs w:val="22"/>
                <w:lang w:val="en-US"/>
              </w:rPr>
              <w:t>FRQS</w:t>
            </w:r>
            <w:r w:rsidR="00A2200D">
              <w:rPr>
                <w:rFonts w:ascii="Arial" w:hAnsi="Arial" w:cs="Arial"/>
                <w:color w:val="000000"/>
                <w:sz w:val="20"/>
                <w:szCs w:val="22"/>
                <w:lang w:val="en-US"/>
              </w:rPr>
              <w:t>.</w:t>
            </w:r>
          </w:p>
        </w:tc>
      </w:tr>
      <w:tr w:rsidR="00A0184B" w:rsidRPr="00454955" w:rsidTr="004610FA">
        <w:trPr>
          <w:trHeight w:val="855"/>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A0184B" w:rsidRDefault="00A0184B" w:rsidP="002264B6">
            <w:pPr>
              <w:rPr>
                <w:rFonts w:ascii="Arial" w:hAnsi="Arial" w:cs="Arial"/>
                <w:color w:val="000000"/>
                <w:sz w:val="22"/>
                <w:szCs w:val="22"/>
              </w:rPr>
            </w:pPr>
            <w:r>
              <w:rPr>
                <w:rFonts w:ascii="Arial" w:hAnsi="Arial" w:cs="Arial"/>
                <w:color w:val="000000"/>
                <w:sz w:val="22"/>
                <w:szCs w:val="22"/>
              </w:rPr>
              <w:t>Canada</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A0184B" w:rsidRPr="00FC791C" w:rsidRDefault="00A0184B" w:rsidP="002264B6">
            <w:pPr>
              <w:rPr>
                <w:rFonts w:ascii="Arial" w:hAnsi="Arial" w:cs="Arial"/>
                <w:bCs/>
                <w:color w:val="000000"/>
                <w:sz w:val="22"/>
                <w:szCs w:val="22"/>
              </w:rPr>
            </w:pPr>
            <w:r>
              <w:rPr>
                <w:rFonts w:ascii="Arial" w:hAnsi="Arial" w:cs="Arial"/>
                <w:bCs/>
                <w:color w:val="000000"/>
                <w:sz w:val="22"/>
                <w:szCs w:val="22"/>
              </w:rPr>
              <w:t>Genome Canada (GC)</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A0184B" w:rsidRPr="007B0CED" w:rsidRDefault="00AA27DC" w:rsidP="00FF799F">
            <w:pPr>
              <w:rPr>
                <w:rFonts w:ascii="Arial" w:hAnsi="Arial" w:cs="Arial"/>
                <w:color w:val="000000"/>
                <w:sz w:val="20"/>
                <w:szCs w:val="22"/>
                <w:lang w:val="en-US"/>
              </w:rPr>
            </w:pPr>
            <w:r>
              <w:rPr>
                <w:rFonts w:ascii="Arial" w:hAnsi="Arial" w:cs="Arial"/>
                <w:color w:val="000000"/>
                <w:sz w:val="20"/>
                <w:szCs w:val="22"/>
                <w:lang w:val="en-US"/>
              </w:rPr>
              <w:t>Overheads are not eligible costs for Genome Canada.</w:t>
            </w:r>
          </w:p>
        </w:tc>
      </w:tr>
      <w:tr w:rsidR="00A0184B" w:rsidRPr="002D7552" w:rsidTr="004610FA">
        <w:trPr>
          <w:trHeight w:val="855"/>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A0184B" w:rsidRDefault="00A0184B" w:rsidP="002264B6">
            <w:pPr>
              <w:rPr>
                <w:rFonts w:ascii="Arial" w:hAnsi="Arial" w:cs="Arial"/>
                <w:color w:val="000000"/>
                <w:sz w:val="22"/>
                <w:szCs w:val="22"/>
              </w:rPr>
            </w:pPr>
            <w:r>
              <w:rPr>
                <w:rFonts w:ascii="Arial" w:hAnsi="Arial" w:cs="Arial"/>
                <w:color w:val="000000"/>
                <w:sz w:val="22"/>
                <w:szCs w:val="22"/>
              </w:rPr>
              <w:t>France</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A0184B" w:rsidRPr="002D7552" w:rsidRDefault="00A0184B" w:rsidP="002264B6">
            <w:pPr>
              <w:rPr>
                <w:rFonts w:ascii="Arial" w:hAnsi="Arial" w:cs="Arial"/>
                <w:color w:val="000000"/>
                <w:sz w:val="22"/>
                <w:szCs w:val="22"/>
                <w:lang w:val="en-US"/>
              </w:rPr>
            </w:pPr>
            <w:r w:rsidRPr="002D7552">
              <w:rPr>
                <w:rFonts w:ascii="Arial" w:hAnsi="Arial" w:cs="Arial"/>
                <w:color w:val="000000"/>
                <w:sz w:val="22"/>
                <w:szCs w:val="22"/>
                <w:lang w:val="en-US"/>
              </w:rPr>
              <w:t>French National Research Agency (ANR)</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A0184B" w:rsidRPr="007B0CED" w:rsidRDefault="00A0184B" w:rsidP="002264B6">
            <w:pPr>
              <w:rPr>
                <w:rFonts w:ascii="Arial" w:hAnsi="Arial" w:cs="Arial"/>
                <w:color w:val="000000"/>
                <w:sz w:val="20"/>
                <w:szCs w:val="22"/>
                <w:lang w:val="en-US"/>
              </w:rPr>
            </w:pPr>
            <w:r w:rsidRPr="005E61CD">
              <w:rPr>
                <w:rFonts w:ascii="Arial" w:hAnsi="Arial" w:cs="Arial"/>
                <w:color w:val="000000"/>
                <w:sz w:val="20"/>
                <w:szCs w:val="22"/>
                <w:lang w:val="en-US"/>
              </w:rPr>
              <w:t>Please note that at the ANR « overheads » means « frais de gestion », and you must apply 4% of the total eligible costs if you belong to a public research organization or 68% of the total personnel costs if you belong to another category</w:t>
            </w:r>
          </w:p>
        </w:tc>
      </w:tr>
      <w:tr w:rsidR="00A0184B" w:rsidRPr="002D7552" w:rsidTr="004610FA">
        <w:trPr>
          <w:trHeight w:val="570"/>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A0184B" w:rsidRDefault="00A0184B" w:rsidP="002264B6">
            <w:pPr>
              <w:rPr>
                <w:rFonts w:ascii="Arial" w:hAnsi="Arial" w:cs="Arial"/>
                <w:color w:val="000000"/>
                <w:sz w:val="22"/>
                <w:szCs w:val="22"/>
              </w:rPr>
            </w:pPr>
            <w:r>
              <w:rPr>
                <w:rFonts w:ascii="Arial" w:hAnsi="Arial" w:cs="Arial"/>
                <w:color w:val="000000"/>
                <w:sz w:val="22"/>
                <w:szCs w:val="22"/>
              </w:rPr>
              <w:t>Germany</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A0184B" w:rsidRPr="002D7552" w:rsidRDefault="00A0184B" w:rsidP="002264B6">
            <w:pPr>
              <w:rPr>
                <w:rFonts w:ascii="Arial" w:hAnsi="Arial" w:cs="Arial"/>
                <w:color w:val="000000"/>
                <w:sz w:val="22"/>
                <w:szCs w:val="22"/>
                <w:lang w:val="en-US"/>
              </w:rPr>
            </w:pPr>
            <w:r w:rsidRPr="002D7552">
              <w:rPr>
                <w:rFonts w:ascii="Arial" w:hAnsi="Arial" w:cs="Arial"/>
                <w:color w:val="000000"/>
                <w:sz w:val="22"/>
                <w:szCs w:val="22"/>
                <w:lang w:val="en-US"/>
              </w:rPr>
              <w:t>German Federal Ministry for Education and Research (BMBF)</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A0184B" w:rsidRPr="007B0CED" w:rsidRDefault="00A0184B" w:rsidP="009C0616">
            <w:pPr>
              <w:rPr>
                <w:rFonts w:ascii="Arial" w:hAnsi="Arial" w:cs="Arial"/>
                <w:color w:val="000000"/>
                <w:sz w:val="20"/>
                <w:szCs w:val="22"/>
                <w:lang w:val="en-GB"/>
              </w:rPr>
            </w:pPr>
            <w:r w:rsidRPr="007B0CED">
              <w:rPr>
                <w:rFonts w:ascii="Arial" w:hAnsi="Arial" w:cs="Arial"/>
                <w:color w:val="000000"/>
                <w:sz w:val="20"/>
                <w:szCs w:val="22"/>
                <w:lang w:val="en-GB"/>
              </w:rPr>
              <w:t xml:space="preserve">Overheads refer to “Gemeinkosten” (applicable for Helmholtz-centres and Fraunhofer-Society) as well as “Projektpauschale” (applicable for universities and university hospitals). </w:t>
            </w:r>
            <w:r w:rsidR="009C0616">
              <w:rPr>
                <w:rFonts w:ascii="Arial" w:hAnsi="Arial" w:cs="Arial"/>
                <w:color w:val="000000"/>
                <w:sz w:val="20"/>
                <w:szCs w:val="22"/>
                <w:lang w:val="en-GB"/>
              </w:rPr>
              <w:t>Starting from 2016, t</w:t>
            </w:r>
            <w:r w:rsidRPr="007B0CED">
              <w:rPr>
                <w:rFonts w:ascii="Arial" w:hAnsi="Arial" w:cs="Arial"/>
                <w:color w:val="000000"/>
                <w:sz w:val="20"/>
                <w:szCs w:val="22"/>
                <w:lang w:val="en-GB"/>
              </w:rPr>
              <w:t xml:space="preserve">he “Projektpauschale” generally </w:t>
            </w:r>
            <w:r w:rsidR="009C0616">
              <w:rPr>
                <w:rFonts w:ascii="Arial" w:hAnsi="Arial" w:cs="Arial"/>
                <w:color w:val="000000"/>
                <w:sz w:val="20"/>
                <w:szCs w:val="22"/>
                <w:lang w:val="en-GB"/>
              </w:rPr>
              <w:t xml:space="preserve">will </w:t>
            </w:r>
            <w:r w:rsidRPr="007B0CED">
              <w:rPr>
                <w:rFonts w:ascii="Arial" w:hAnsi="Arial" w:cs="Arial"/>
                <w:color w:val="000000"/>
                <w:sz w:val="20"/>
                <w:szCs w:val="22"/>
                <w:lang w:val="en-GB"/>
              </w:rPr>
              <w:t>am</w:t>
            </w:r>
            <w:r w:rsidR="009C0616">
              <w:rPr>
                <w:rFonts w:ascii="Arial" w:hAnsi="Arial" w:cs="Arial"/>
                <w:color w:val="000000"/>
                <w:sz w:val="20"/>
                <w:szCs w:val="22"/>
                <w:lang w:val="en-GB"/>
              </w:rPr>
              <w:t>ount to 22</w:t>
            </w:r>
            <w:r w:rsidRPr="007B0CED">
              <w:rPr>
                <w:rFonts w:ascii="Arial" w:hAnsi="Arial" w:cs="Arial"/>
                <w:color w:val="000000"/>
                <w:sz w:val="20"/>
                <w:szCs w:val="22"/>
                <w:lang w:val="en-GB"/>
              </w:rPr>
              <w:t xml:space="preserve">% of the applied total project expenditure. For further information on the “Projektpauschale” please refer to </w:t>
            </w:r>
            <w:hyperlink r:id="rId19" w:history="1">
              <w:r w:rsidRPr="00832CB7">
                <w:rPr>
                  <w:rStyle w:val="Hipervnculo"/>
                  <w:rFonts w:ascii="Arial" w:hAnsi="Arial" w:cs="Arial"/>
                  <w:sz w:val="20"/>
                  <w:szCs w:val="22"/>
                  <w:lang w:val="en-GB"/>
                </w:rPr>
                <w:t>https://foerderportal.bund.de/easy/module/easy_formulare/download.php?datei=179</w:t>
              </w:r>
            </w:hyperlink>
            <w:r w:rsidRPr="00832CB7">
              <w:rPr>
                <w:rFonts w:ascii="Arial" w:hAnsi="Arial" w:cs="Arial"/>
                <w:color w:val="000000"/>
                <w:sz w:val="20"/>
                <w:szCs w:val="22"/>
                <w:lang w:val="en-GB"/>
              </w:rPr>
              <w:t xml:space="preserve"> (Pos. 0865) </w:t>
            </w:r>
            <w:r w:rsidRPr="007B0CED">
              <w:rPr>
                <w:rFonts w:ascii="Arial" w:hAnsi="Arial" w:cs="Arial"/>
                <w:color w:val="000000"/>
                <w:sz w:val="20"/>
                <w:szCs w:val="22"/>
                <w:lang w:val="en-GB"/>
              </w:rPr>
              <w:t>or contact the German national contact point for this E-Rare call</w:t>
            </w:r>
          </w:p>
        </w:tc>
      </w:tr>
      <w:tr w:rsidR="00A0184B" w:rsidRPr="002D7552" w:rsidTr="004610FA">
        <w:trPr>
          <w:trHeight w:val="570"/>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A0184B" w:rsidRDefault="00A0184B" w:rsidP="002264B6">
            <w:pPr>
              <w:rPr>
                <w:rFonts w:ascii="Arial" w:hAnsi="Arial" w:cs="Arial"/>
                <w:color w:val="000000"/>
                <w:sz w:val="22"/>
                <w:szCs w:val="22"/>
              </w:rPr>
            </w:pPr>
            <w:r>
              <w:rPr>
                <w:rFonts w:ascii="Arial" w:hAnsi="Arial" w:cs="Arial"/>
                <w:color w:val="000000"/>
                <w:sz w:val="22"/>
                <w:szCs w:val="22"/>
              </w:rPr>
              <w:lastRenderedPageBreak/>
              <w:t>Germany</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A0184B" w:rsidRPr="002D7552" w:rsidRDefault="00A0184B" w:rsidP="002264B6">
            <w:pPr>
              <w:rPr>
                <w:rFonts w:ascii="Arial" w:hAnsi="Arial" w:cs="Arial"/>
                <w:color w:val="000000"/>
                <w:sz w:val="22"/>
                <w:szCs w:val="22"/>
                <w:lang w:val="en-US"/>
              </w:rPr>
            </w:pPr>
            <w:r>
              <w:rPr>
                <w:rFonts w:ascii="Arial" w:hAnsi="Arial" w:cs="Arial"/>
                <w:sz w:val="22"/>
                <w:szCs w:val="22"/>
                <w:lang w:val="en-GB"/>
              </w:rPr>
              <w:t>German Research Foundation (DFG)</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A0184B" w:rsidRPr="007B0CED" w:rsidRDefault="00A0184B" w:rsidP="009C0616">
            <w:pPr>
              <w:rPr>
                <w:rFonts w:ascii="Arial" w:hAnsi="Arial" w:cs="Arial"/>
                <w:color w:val="000000"/>
                <w:sz w:val="20"/>
                <w:szCs w:val="22"/>
                <w:lang w:val="en-US"/>
              </w:rPr>
            </w:pPr>
            <w:r>
              <w:rPr>
                <w:rFonts w:ascii="Arial" w:hAnsi="Arial" w:cs="Arial"/>
                <w:color w:val="000000"/>
                <w:sz w:val="20"/>
                <w:szCs w:val="22"/>
                <w:lang w:val="en-GB"/>
              </w:rPr>
              <w:t>The “Programmpa</w:t>
            </w:r>
            <w:r w:rsidR="009C0616">
              <w:rPr>
                <w:rFonts w:ascii="Arial" w:hAnsi="Arial" w:cs="Arial"/>
                <w:color w:val="000000"/>
                <w:sz w:val="20"/>
                <w:szCs w:val="22"/>
                <w:lang w:val="en-GB"/>
              </w:rPr>
              <w:t>uschale” generally will amount to 22</w:t>
            </w:r>
            <w:r>
              <w:rPr>
                <w:rFonts w:ascii="Arial" w:hAnsi="Arial" w:cs="Arial"/>
                <w:color w:val="000000"/>
                <w:sz w:val="20"/>
                <w:szCs w:val="22"/>
                <w:lang w:val="en-GB"/>
              </w:rPr>
              <w:t xml:space="preserve">% of the applied total project expenditure. See </w:t>
            </w:r>
            <w:hyperlink r:id="rId20" w:history="1">
              <w:r>
                <w:rPr>
                  <w:rStyle w:val="Hipervnculo"/>
                  <w:rFonts w:ascii="Arial" w:hAnsi="Arial" w:cs="Arial"/>
                  <w:sz w:val="20"/>
                  <w:szCs w:val="22"/>
                  <w:lang w:val="en-GB"/>
                </w:rPr>
                <w:t>www.dfg.de</w:t>
              </w:r>
            </w:hyperlink>
            <w:r>
              <w:rPr>
                <w:rFonts w:ascii="Arial" w:hAnsi="Arial" w:cs="Arial"/>
                <w:color w:val="000000"/>
                <w:sz w:val="20"/>
                <w:szCs w:val="22"/>
                <w:lang w:val="en-GB"/>
              </w:rPr>
              <w:t xml:space="preserve"> for further details.</w:t>
            </w:r>
          </w:p>
        </w:tc>
      </w:tr>
      <w:tr w:rsidR="00E56E71" w:rsidRPr="002D7552" w:rsidTr="004610FA">
        <w:trPr>
          <w:trHeight w:val="570"/>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56E71" w:rsidRDefault="00E56E71" w:rsidP="002264B6">
            <w:pPr>
              <w:rPr>
                <w:rFonts w:ascii="Arial" w:hAnsi="Arial" w:cs="Arial"/>
                <w:color w:val="000000"/>
                <w:sz w:val="22"/>
                <w:szCs w:val="22"/>
              </w:rPr>
            </w:pPr>
            <w:r>
              <w:rPr>
                <w:rFonts w:ascii="Arial" w:hAnsi="Arial" w:cs="Arial"/>
                <w:color w:val="000000"/>
                <w:sz w:val="22"/>
                <w:szCs w:val="22"/>
              </w:rPr>
              <w:t>Greece</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E56E71" w:rsidRDefault="00E64FEB" w:rsidP="002264B6">
            <w:pPr>
              <w:rPr>
                <w:rFonts w:ascii="Arial" w:hAnsi="Arial" w:cs="Arial"/>
                <w:sz w:val="22"/>
                <w:szCs w:val="22"/>
                <w:lang w:val="en-GB"/>
              </w:rPr>
            </w:pPr>
            <w:r>
              <w:rPr>
                <w:rFonts w:ascii="Arial" w:hAnsi="Arial" w:cs="Arial"/>
                <w:sz w:val="22"/>
                <w:szCs w:val="22"/>
                <w:lang w:val="en-GB"/>
              </w:rPr>
              <w:t>General Secretariat for</w:t>
            </w:r>
            <w:r w:rsidR="00E56E71" w:rsidRPr="00E56E71">
              <w:rPr>
                <w:rFonts w:ascii="Arial" w:hAnsi="Arial" w:cs="Arial"/>
                <w:sz w:val="22"/>
                <w:szCs w:val="22"/>
                <w:lang w:val="en-GB"/>
              </w:rPr>
              <w:t xml:space="preserve"> Research and Technology (GSRT)</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E56E71" w:rsidRPr="007B0CED" w:rsidRDefault="00E64FEB" w:rsidP="00553A0D">
            <w:pPr>
              <w:rPr>
                <w:rFonts w:ascii="Arial" w:hAnsi="Arial" w:cs="Arial"/>
                <w:color w:val="000000"/>
                <w:sz w:val="20"/>
                <w:szCs w:val="22"/>
                <w:lang w:val="en-US"/>
              </w:rPr>
            </w:pPr>
            <w:r>
              <w:rPr>
                <w:rFonts w:ascii="Arial" w:hAnsi="Arial" w:cs="Arial"/>
                <w:sz w:val="20"/>
                <w:szCs w:val="22"/>
                <w:lang w:val="en-US"/>
              </w:rPr>
              <w:t>5% of the direct costs of the project.</w:t>
            </w:r>
          </w:p>
        </w:tc>
      </w:tr>
      <w:tr w:rsidR="00E56E71" w:rsidRPr="002D7552" w:rsidTr="004610FA">
        <w:trPr>
          <w:trHeight w:val="570"/>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56E71" w:rsidRDefault="00E56E71" w:rsidP="002264B6">
            <w:pPr>
              <w:rPr>
                <w:rFonts w:ascii="Arial" w:hAnsi="Arial" w:cs="Arial"/>
                <w:color w:val="000000"/>
                <w:sz w:val="22"/>
                <w:szCs w:val="22"/>
              </w:rPr>
            </w:pPr>
            <w:r>
              <w:rPr>
                <w:rFonts w:ascii="Arial" w:hAnsi="Arial" w:cs="Arial"/>
                <w:color w:val="000000"/>
                <w:sz w:val="22"/>
                <w:szCs w:val="22"/>
              </w:rPr>
              <w:t xml:space="preserve">Hungary </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E56E71" w:rsidRPr="00B828DC" w:rsidRDefault="00E56E71" w:rsidP="002264B6">
            <w:pPr>
              <w:jc w:val="both"/>
              <w:rPr>
                <w:rFonts w:ascii="Arial" w:hAnsi="Arial" w:cs="Arial"/>
                <w:sz w:val="22"/>
                <w:szCs w:val="22"/>
                <w:lang w:val="en-GB"/>
              </w:rPr>
            </w:pPr>
            <w:r w:rsidRPr="00FC791C">
              <w:rPr>
                <w:rFonts w:ascii="Arial" w:hAnsi="Arial" w:cs="Arial"/>
                <w:sz w:val="22"/>
                <w:szCs w:val="22"/>
                <w:lang w:val="en-GB"/>
              </w:rPr>
              <w:t>Hungarian Scientific Research Fund</w:t>
            </w:r>
            <w:r w:rsidRPr="00FC791C">
              <w:rPr>
                <w:rFonts w:ascii="Arial" w:hAnsi="Arial" w:cs="Arial"/>
                <w:color w:val="4A457A"/>
                <w:sz w:val="22"/>
                <w:szCs w:val="22"/>
                <w:lang w:val="en-GB"/>
              </w:rPr>
              <w:t xml:space="preserve"> </w:t>
            </w:r>
            <w:r w:rsidRPr="00FC791C">
              <w:rPr>
                <w:rFonts w:ascii="Arial" w:hAnsi="Arial" w:cs="Arial"/>
                <w:sz w:val="22"/>
                <w:szCs w:val="22"/>
                <w:lang w:val="en-GB"/>
              </w:rPr>
              <w:t>(OTKA)</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E56E71" w:rsidRPr="007B0CED" w:rsidRDefault="00274E5C" w:rsidP="002264B6">
            <w:pPr>
              <w:rPr>
                <w:rFonts w:ascii="Arial" w:hAnsi="Arial" w:cs="Arial"/>
                <w:color w:val="000000"/>
                <w:sz w:val="20"/>
                <w:szCs w:val="22"/>
                <w:lang w:val="en-US"/>
              </w:rPr>
            </w:pPr>
            <w:r>
              <w:rPr>
                <w:rFonts w:ascii="Arial" w:hAnsi="Arial" w:cs="Arial"/>
                <w:color w:val="000000"/>
                <w:sz w:val="20"/>
                <w:szCs w:val="22"/>
                <w:lang w:val="en-US"/>
              </w:rPr>
              <w:t>20% of direct costs of the project. Applicants should consult general OTKA regulations for details.</w:t>
            </w:r>
          </w:p>
        </w:tc>
      </w:tr>
      <w:tr w:rsidR="00E56E71" w:rsidRPr="002D7552" w:rsidTr="004610FA">
        <w:trPr>
          <w:trHeight w:val="570"/>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56E71" w:rsidRDefault="00E56E71" w:rsidP="002264B6">
            <w:pPr>
              <w:rPr>
                <w:rFonts w:ascii="Arial" w:hAnsi="Arial" w:cs="Arial"/>
                <w:color w:val="000000"/>
                <w:sz w:val="22"/>
                <w:szCs w:val="22"/>
              </w:rPr>
            </w:pPr>
            <w:r>
              <w:rPr>
                <w:rFonts w:ascii="Arial" w:hAnsi="Arial" w:cs="Arial"/>
                <w:color w:val="000000"/>
                <w:sz w:val="22"/>
                <w:szCs w:val="22"/>
              </w:rPr>
              <w:t>Israel</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E56E71" w:rsidRPr="002D7552" w:rsidRDefault="00E56E71" w:rsidP="00C43C11">
            <w:pPr>
              <w:rPr>
                <w:rFonts w:ascii="Arial" w:hAnsi="Arial" w:cs="Arial"/>
                <w:color w:val="000000"/>
                <w:sz w:val="22"/>
                <w:szCs w:val="22"/>
                <w:lang w:val="en-US"/>
              </w:rPr>
            </w:pPr>
            <w:r w:rsidRPr="002D7552">
              <w:rPr>
                <w:rFonts w:ascii="Arial" w:hAnsi="Arial" w:cs="Arial"/>
                <w:color w:val="000000"/>
                <w:sz w:val="22"/>
                <w:szCs w:val="22"/>
                <w:lang w:val="en-US"/>
              </w:rPr>
              <w:t>Chief Scientist Office, Ministry of Health (CSO</w:t>
            </w:r>
            <w:r>
              <w:rPr>
                <w:rFonts w:ascii="Arial" w:hAnsi="Arial" w:cs="Arial"/>
                <w:color w:val="000000"/>
                <w:sz w:val="22"/>
                <w:szCs w:val="22"/>
                <w:lang w:val="en-US"/>
              </w:rPr>
              <w:t>-</w:t>
            </w:r>
            <w:r w:rsidRPr="002D7552">
              <w:rPr>
                <w:rFonts w:ascii="Arial" w:hAnsi="Arial" w:cs="Arial"/>
                <w:color w:val="000000"/>
                <w:sz w:val="22"/>
                <w:szCs w:val="22"/>
                <w:lang w:val="en-US"/>
              </w:rPr>
              <w:t>MOH)</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E56E71" w:rsidRPr="007B0CED" w:rsidRDefault="00E56E71" w:rsidP="002264B6">
            <w:pPr>
              <w:rPr>
                <w:rFonts w:ascii="Arial" w:hAnsi="Arial" w:cs="Arial"/>
                <w:color w:val="000000"/>
                <w:sz w:val="20"/>
                <w:szCs w:val="22"/>
                <w:lang w:val="en-US"/>
              </w:rPr>
            </w:pPr>
            <w:r>
              <w:rPr>
                <w:rFonts w:ascii="Arial" w:hAnsi="Arial" w:cs="Arial"/>
                <w:color w:val="000000"/>
                <w:sz w:val="20"/>
                <w:szCs w:val="22"/>
                <w:lang w:val="en-US"/>
              </w:rPr>
              <w:t>10%  of the direct costs of the project</w:t>
            </w:r>
          </w:p>
        </w:tc>
      </w:tr>
      <w:tr w:rsidR="00E56E71" w:rsidRPr="002D7552" w:rsidTr="004610FA">
        <w:trPr>
          <w:trHeight w:val="570"/>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56E71" w:rsidRDefault="00E56E71" w:rsidP="002264B6">
            <w:pPr>
              <w:rPr>
                <w:rFonts w:ascii="Arial" w:hAnsi="Arial" w:cs="Arial"/>
                <w:color w:val="000000"/>
                <w:sz w:val="22"/>
                <w:szCs w:val="22"/>
              </w:rPr>
            </w:pPr>
            <w:r>
              <w:rPr>
                <w:rFonts w:ascii="Arial" w:hAnsi="Arial" w:cs="Arial"/>
                <w:color w:val="000000"/>
                <w:sz w:val="22"/>
                <w:szCs w:val="22"/>
              </w:rPr>
              <w:t>Italy</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E56E71" w:rsidRPr="002D7552" w:rsidRDefault="00E56E71" w:rsidP="002264B6">
            <w:pPr>
              <w:rPr>
                <w:rFonts w:ascii="Arial" w:hAnsi="Arial" w:cs="Arial"/>
                <w:color w:val="000000"/>
                <w:sz w:val="22"/>
                <w:szCs w:val="22"/>
                <w:lang w:val="en-US"/>
              </w:rPr>
            </w:pPr>
            <w:r>
              <w:rPr>
                <w:rFonts w:ascii="Arial" w:hAnsi="Arial" w:cs="Arial"/>
                <w:color w:val="000000"/>
                <w:sz w:val="22"/>
                <w:szCs w:val="22"/>
                <w:lang w:val="en-US"/>
              </w:rPr>
              <w:t>Ministry</w:t>
            </w:r>
            <w:r w:rsidRPr="002D7552">
              <w:rPr>
                <w:rFonts w:ascii="Arial" w:hAnsi="Arial" w:cs="Arial"/>
                <w:color w:val="000000"/>
                <w:sz w:val="22"/>
                <w:szCs w:val="22"/>
                <w:lang w:val="en-US"/>
              </w:rPr>
              <w:t xml:space="preserve"> of Health (</w:t>
            </w:r>
            <w:r>
              <w:rPr>
                <w:rFonts w:ascii="Arial" w:hAnsi="Arial" w:cs="Arial"/>
                <w:color w:val="000000"/>
                <w:sz w:val="22"/>
                <w:szCs w:val="22"/>
                <w:lang w:val="en-US"/>
              </w:rPr>
              <w:t>MoH</w:t>
            </w:r>
            <w:r w:rsidRPr="002D7552">
              <w:rPr>
                <w:rFonts w:ascii="Arial" w:hAnsi="Arial" w:cs="Arial"/>
                <w:color w:val="000000"/>
                <w:sz w:val="22"/>
                <w:szCs w:val="22"/>
                <w:lang w:val="en-US"/>
              </w:rPr>
              <w:t>)</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E56E71" w:rsidRPr="007B0CED" w:rsidRDefault="00E56E71" w:rsidP="002264B6">
            <w:pPr>
              <w:rPr>
                <w:rFonts w:ascii="Arial" w:hAnsi="Arial" w:cs="Arial"/>
                <w:color w:val="000000"/>
                <w:sz w:val="20"/>
                <w:szCs w:val="22"/>
                <w:lang w:val="en-US"/>
              </w:rPr>
            </w:pPr>
            <w:r w:rsidRPr="007B0CED">
              <w:rPr>
                <w:rFonts w:ascii="Arial" w:hAnsi="Arial" w:cs="Arial"/>
                <w:color w:val="000000"/>
                <w:sz w:val="20"/>
                <w:szCs w:val="22"/>
                <w:lang w:val="en-US"/>
              </w:rPr>
              <w:t>Up to 10% of the direct cost of the project, intended to cover the general cost of the institution that hosts the research team and which cannot be used by the research team</w:t>
            </w:r>
          </w:p>
        </w:tc>
      </w:tr>
      <w:tr w:rsidR="00A47D4C" w:rsidRPr="002D7552" w:rsidTr="004610FA">
        <w:trPr>
          <w:trHeight w:val="570"/>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A47D4C" w:rsidRDefault="00A47D4C">
            <w:pPr>
              <w:rPr>
                <w:rFonts w:ascii="Arial" w:hAnsi="Arial" w:cs="Arial"/>
                <w:color w:val="000000"/>
              </w:rPr>
            </w:pPr>
            <w:r>
              <w:rPr>
                <w:rFonts w:ascii="Arial" w:hAnsi="Arial" w:cs="Arial"/>
                <w:color w:val="000000"/>
                <w:sz w:val="22"/>
                <w:szCs w:val="22"/>
              </w:rPr>
              <w:t>Italy</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A47D4C" w:rsidRDefault="00A47D4C">
            <w:pPr>
              <w:rPr>
                <w:rFonts w:ascii="Arial" w:hAnsi="Arial" w:cs="Arial"/>
                <w:color w:val="000000"/>
                <w:lang w:val="it-IT"/>
              </w:rPr>
            </w:pPr>
            <w:r>
              <w:rPr>
                <w:rFonts w:ascii="Arial" w:hAnsi="Arial" w:cs="Arial"/>
                <w:color w:val="000000"/>
                <w:sz w:val="22"/>
                <w:szCs w:val="22"/>
                <w:lang w:val="it-IT"/>
              </w:rPr>
              <w:t>Regione Emilia-Romagna - Agenzia Sanitaria e Sociale Regionale (RER-ASSR)</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A47D4C" w:rsidRDefault="00A47D4C">
            <w:pPr>
              <w:rPr>
                <w:rFonts w:ascii="Arial" w:hAnsi="Arial" w:cs="Arial"/>
                <w:color w:val="000000"/>
                <w:sz w:val="20"/>
                <w:lang w:val="en-US"/>
              </w:rPr>
            </w:pPr>
            <w:r>
              <w:rPr>
                <w:rFonts w:ascii="Arial" w:hAnsi="Arial" w:cs="Arial"/>
                <w:color w:val="000000"/>
                <w:sz w:val="20"/>
                <w:szCs w:val="22"/>
                <w:lang w:val="en-US"/>
              </w:rPr>
              <w:t>Up to 10% of the direct cost of the project, intended to cover the general cost of the institution that hosts the research team and which cannot be used by the research team</w:t>
            </w:r>
          </w:p>
        </w:tc>
      </w:tr>
      <w:tr w:rsidR="00E56E71" w:rsidRPr="002D7552" w:rsidTr="004610FA">
        <w:trPr>
          <w:trHeight w:val="855"/>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56E71" w:rsidRDefault="00E56E71" w:rsidP="002264B6">
            <w:pPr>
              <w:rPr>
                <w:rFonts w:ascii="Arial" w:hAnsi="Arial" w:cs="Arial"/>
                <w:color w:val="000000"/>
                <w:sz w:val="22"/>
                <w:szCs w:val="22"/>
              </w:rPr>
            </w:pPr>
            <w:r>
              <w:rPr>
                <w:rFonts w:ascii="Arial" w:hAnsi="Arial" w:cs="Arial"/>
                <w:color w:val="000000"/>
                <w:sz w:val="22"/>
                <w:szCs w:val="22"/>
              </w:rPr>
              <w:t>Latvia</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E56E71" w:rsidRPr="00FC791C" w:rsidRDefault="00E56E71" w:rsidP="002264B6">
            <w:pPr>
              <w:rPr>
                <w:rFonts w:ascii="Arial" w:hAnsi="Arial" w:cs="Arial"/>
                <w:sz w:val="22"/>
                <w:szCs w:val="22"/>
                <w:lang w:val="en-GB"/>
              </w:rPr>
            </w:pPr>
            <w:r>
              <w:rPr>
                <w:rFonts w:ascii="Arial" w:hAnsi="Arial" w:cs="Arial"/>
                <w:sz w:val="22"/>
                <w:szCs w:val="22"/>
                <w:lang w:val="en-GB"/>
              </w:rPr>
              <w:t>Latvian Academy of Sciences (LAS)</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E56E71" w:rsidRPr="00C5550B" w:rsidRDefault="00E56E71" w:rsidP="00C5550B">
            <w:pPr>
              <w:pStyle w:val="Default"/>
              <w:rPr>
                <w:sz w:val="20"/>
                <w:szCs w:val="20"/>
                <w:lang w:val="en-US"/>
              </w:rPr>
            </w:pPr>
            <w:r w:rsidRPr="00C5550B">
              <w:rPr>
                <w:sz w:val="20"/>
                <w:szCs w:val="20"/>
                <w:lang w:val="en-US"/>
              </w:rPr>
              <w:t xml:space="preserve">Indirect costs (up to 20% of direct costs with justification, normally 10% of direct costs) </w:t>
            </w:r>
          </w:p>
        </w:tc>
      </w:tr>
      <w:tr w:rsidR="00693999" w:rsidRPr="002D7552" w:rsidTr="004610FA">
        <w:trPr>
          <w:trHeight w:val="855"/>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693999" w:rsidRDefault="00693999" w:rsidP="002264B6">
            <w:pPr>
              <w:rPr>
                <w:rFonts w:ascii="Arial" w:hAnsi="Arial" w:cs="Arial"/>
                <w:color w:val="000000"/>
                <w:sz w:val="22"/>
                <w:szCs w:val="22"/>
              </w:rPr>
            </w:pPr>
            <w:r>
              <w:rPr>
                <w:rFonts w:ascii="Arial" w:hAnsi="Arial" w:cs="Arial"/>
                <w:color w:val="000000"/>
                <w:sz w:val="22"/>
                <w:szCs w:val="22"/>
              </w:rPr>
              <w:t>Poland</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693999" w:rsidRPr="00693999" w:rsidRDefault="00693999" w:rsidP="00B2457F">
            <w:pPr>
              <w:rPr>
                <w:rFonts w:ascii="Arial" w:hAnsi="Arial" w:cs="Arial"/>
                <w:sz w:val="22"/>
                <w:szCs w:val="22"/>
                <w:lang w:val="en-GB"/>
              </w:rPr>
            </w:pPr>
            <w:r w:rsidRPr="00693999">
              <w:rPr>
                <w:rFonts w:ascii="Arial" w:hAnsi="Arial" w:cs="Arial"/>
                <w:sz w:val="22"/>
                <w:szCs w:val="22"/>
                <w:lang w:val="en-GB"/>
              </w:rPr>
              <w:t>National Centre for Research and Development (NCBR)</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693999" w:rsidRPr="00693999" w:rsidRDefault="00693999" w:rsidP="00B2457F">
            <w:pPr>
              <w:rPr>
                <w:rFonts w:ascii="Arial" w:hAnsi="Arial" w:cs="Arial"/>
                <w:color w:val="000000"/>
                <w:sz w:val="20"/>
                <w:szCs w:val="22"/>
                <w:lang w:val="en-US"/>
              </w:rPr>
            </w:pPr>
            <w:r w:rsidRPr="00693999">
              <w:rPr>
                <w:rFonts w:ascii="Arial" w:hAnsi="Arial" w:cs="Arial"/>
                <w:color w:val="000000"/>
                <w:sz w:val="20"/>
                <w:szCs w:val="22"/>
                <w:lang w:val="en-GB"/>
              </w:rPr>
              <w:t>T</w:t>
            </w:r>
            <w:r w:rsidRPr="00693999">
              <w:rPr>
                <w:rFonts w:ascii="Arial" w:hAnsi="Arial" w:cs="Arial"/>
                <w:color w:val="000000"/>
                <w:sz w:val="20"/>
                <w:szCs w:val="22"/>
                <w:lang w:val="en-US"/>
              </w:rPr>
              <w:t>hat costs cannot account for more than 25% of eligible project costs, and are counted as a multiplication by percentage given above and the rest of direct costs, excluding subcontracting. Project Investigators should contact their national contact point for details.</w:t>
            </w:r>
          </w:p>
        </w:tc>
      </w:tr>
      <w:tr w:rsidR="00E56E71" w:rsidRPr="002D7552" w:rsidTr="00A47D4C">
        <w:trPr>
          <w:trHeight w:val="855"/>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56E71" w:rsidRDefault="00E56E71" w:rsidP="002264B6">
            <w:pPr>
              <w:rPr>
                <w:rFonts w:ascii="Arial" w:hAnsi="Arial" w:cs="Arial"/>
                <w:color w:val="000000"/>
                <w:sz w:val="22"/>
                <w:szCs w:val="22"/>
              </w:rPr>
            </w:pPr>
            <w:r>
              <w:rPr>
                <w:rFonts w:ascii="Arial" w:hAnsi="Arial" w:cs="Arial"/>
                <w:color w:val="000000"/>
                <w:sz w:val="22"/>
                <w:szCs w:val="22"/>
              </w:rPr>
              <w:t>Portugal</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E56E71" w:rsidRPr="00FC791C" w:rsidRDefault="00E56E71" w:rsidP="002264B6">
            <w:pPr>
              <w:rPr>
                <w:rFonts w:ascii="Arial" w:hAnsi="Arial" w:cs="Arial"/>
                <w:sz w:val="22"/>
                <w:szCs w:val="22"/>
                <w:lang w:val="en-GB"/>
              </w:rPr>
            </w:pPr>
            <w:r w:rsidRPr="00FC791C">
              <w:rPr>
                <w:rFonts w:ascii="Arial" w:hAnsi="Arial" w:cs="Arial"/>
                <w:sz w:val="22"/>
                <w:szCs w:val="22"/>
                <w:lang w:val="en-US" w:eastAsia="es-ES"/>
              </w:rPr>
              <w:t>Foundation for Science and Technology (FCT)</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E56E71" w:rsidRPr="00795CDA" w:rsidRDefault="00E56E71" w:rsidP="002264B6">
            <w:pPr>
              <w:rPr>
                <w:rFonts w:ascii="Arial" w:hAnsi="Arial" w:cs="Arial"/>
                <w:color w:val="000000"/>
                <w:sz w:val="20"/>
                <w:szCs w:val="22"/>
                <w:lang w:val="en-GB"/>
              </w:rPr>
            </w:pPr>
            <w:r w:rsidRPr="00795CDA">
              <w:rPr>
                <w:rFonts w:ascii="Arial" w:hAnsi="Arial" w:cs="Arial"/>
                <w:sz w:val="20"/>
                <w:szCs w:val="20"/>
                <w:lang w:val="en-GB"/>
              </w:rPr>
              <w:t>Overheads based on the real costs incurred due to execution of the project and which are imputable to it on a pro-rated basis according to a fair and equitable method of calculation duly justified and periodically reviewed, up to a limit of 20% of the eligible direct costs of the corresponding participation in the project; the methodology for clearing these charges may be replaced by the application of a flat rate system, on the basis of the direct expenditure resulting from the project, under conditions to be determined by the Instituto Financeiro para o Desenvolvimento Regional, IP (IFDR)</w:t>
            </w:r>
          </w:p>
        </w:tc>
      </w:tr>
      <w:tr w:rsidR="00E56E71" w:rsidRPr="002D7552" w:rsidTr="004610FA">
        <w:trPr>
          <w:trHeight w:val="855"/>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56E71" w:rsidRDefault="00E56E71" w:rsidP="002264B6">
            <w:pPr>
              <w:rPr>
                <w:rFonts w:ascii="Arial" w:hAnsi="Arial" w:cs="Arial"/>
                <w:color w:val="000000"/>
                <w:sz w:val="22"/>
                <w:szCs w:val="22"/>
              </w:rPr>
            </w:pPr>
            <w:r>
              <w:rPr>
                <w:rFonts w:ascii="Arial" w:hAnsi="Arial" w:cs="Arial"/>
                <w:color w:val="000000"/>
                <w:sz w:val="22"/>
                <w:szCs w:val="22"/>
              </w:rPr>
              <w:t>Romania</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E56E71" w:rsidRPr="00FC791C" w:rsidRDefault="00E56E71" w:rsidP="002264B6">
            <w:pPr>
              <w:rPr>
                <w:rFonts w:ascii="Arial" w:hAnsi="Arial" w:cs="Arial"/>
                <w:color w:val="000000"/>
                <w:sz w:val="22"/>
                <w:szCs w:val="22"/>
                <w:lang w:val="en-US"/>
              </w:rPr>
            </w:pPr>
            <w:r w:rsidRPr="00FC791C">
              <w:rPr>
                <w:rFonts w:ascii="Arial" w:hAnsi="Arial" w:cs="Arial"/>
                <w:bCs/>
                <w:sz w:val="22"/>
                <w:szCs w:val="22"/>
                <w:lang w:val="en-GB" w:eastAsia="de-DE"/>
              </w:rPr>
              <w:t>Executive Agency for Higher Education, Research, Development &amp; Innovation Funding (UEFISCDI)</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E56E71" w:rsidRPr="00B828DC" w:rsidRDefault="00E56E71" w:rsidP="002264B6">
            <w:pPr>
              <w:pStyle w:val="ListParagraph1"/>
              <w:tabs>
                <w:tab w:val="left" w:pos="1701"/>
                <w:tab w:val="left" w:pos="10080"/>
              </w:tabs>
              <w:ind w:left="0"/>
              <w:jc w:val="both"/>
              <w:rPr>
                <w:rFonts w:ascii="Arial" w:hAnsi="Arial" w:cs="Arial"/>
                <w:sz w:val="20"/>
                <w:szCs w:val="20"/>
              </w:rPr>
            </w:pPr>
            <w:r w:rsidRPr="00B828DC">
              <w:rPr>
                <w:rFonts w:ascii="Arial" w:hAnsi="Arial" w:cs="Arial"/>
                <w:sz w:val="20"/>
                <w:szCs w:val="20"/>
              </w:rPr>
              <w:t>Up to 20% of the direct costs (excluding su</w:t>
            </w:r>
            <w:r>
              <w:rPr>
                <w:rFonts w:ascii="Arial" w:hAnsi="Arial" w:cs="Arial"/>
                <w:sz w:val="20"/>
                <w:szCs w:val="20"/>
              </w:rPr>
              <w:t>bcontracting)</w:t>
            </w:r>
          </w:p>
        </w:tc>
      </w:tr>
      <w:tr w:rsidR="00E56E71" w:rsidRPr="002D7552" w:rsidTr="00A47D4C">
        <w:trPr>
          <w:trHeight w:val="855"/>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56E71" w:rsidRDefault="00E56E71" w:rsidP="002264B6">
            <w:pPr>
              <w:rPr>
                <w:rFonts w:ascii="Arial" w:hAnsi="Arial" w:cs="Arial"/>
                <w:color w:val="000000"/>
                <w:sz w:val="22"/>
                <w:szCs w:val="22"/>
              </w:rPr>
            </w:pPr>
            <w:r>
              <w:rPr>
                <w:rFonts w:ascii="Arial" w:hAnsi="Arial" w:cs="Arial"/>
                <w:color w:val="000000"/>
                <w:sz w:val="22"/>
                <w:szCs w:val="22"/>
              </w:rPr>
              <w:t>Spain</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E56E71" w:rsidRPr="002D7552" w:rsidRDefault="00E56E71" w:rsidP="002264B6">
            <w:pPr>
              <w:rPr>
                <w:rFonts w:ascii="Arial" w:hAnsi="Arial" w:cs="Arial"/>
                <w:color w:val="000000"/>
                <w:sz w:val="22"/>
                <w:szCs w:val="22"/>
                <w:lang w:val="en-US"/>
              </w:rPr>
            </w:pPr>
            <w:r>
              <w:rPr>
                <w:rFonts w:ascii="Arial" w:hAnsi="Arial" w:cs="Arial"/>
                <w:color w:val="000000"/>
                <w:sz w:val="22"/>
                <w:szCs w:val="22"/>
                <w:lang w:val="en-US"/>
              </w:rPr>
              <w:t xml:space="preserve">National </w:t>
            </w:r>
            <w:r w:rsidRPr="002D7552">
              <w:rPr>
                <w:rFonts w:ascii="Arial" w:hAnsi="Arial" w:cs="Arial"/>
                <w:color w:val="000000"/>
                <w:sz w:val="22"/>
                <w:szCs w:val="22"/>
                <w:lang w:val="en-US"/>
              </w:rPr>
              <w:t>Institute of Health Carlos III (ISCIII)</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E56E71" w:rsidRPr="007B0CED" w:rsidRDefault="00E56E71" w:rsidP="002264B6">
            <w:pPr>
              <w:rPr>
                <w:rFonts w:ascii="Arial" w:hAnsi="Arial" w:cs="Arial"/>
                <w:color w:val="000000"/>
                <w:sz w:val="20"/>
                <w:szCs w:val="22"/>
                <w:lang w:val="en-US"/>
              </w:rPr>
            </w:pPr>
            <w:r w:rsidRPr="0002276E">
              <w:rPr>
                <w:rFonts w:ascii="Arial" w:hAnsi="Arial" w:cs="Arial"/>
                <w:color w:val="000000"/>
                <w:sz w:val="20"/>
                <w:szCs w:val="22"/>
                <w:lang w:val="en-US"/>
              </w:rPr>
              <w:t>Up to 21% of the direct costs</w:t>
            </w:r>
            <w:r>
              <w:rPr>
                <w:rFonts w:ascii="Arial" w:hAnsi="Arial" w:cs="Arial"/>
                <w:color w:val="000000"/>
                <w:sz w:val="20"/>
                <w:szCs w:val="22"/>
                <w:lang w:val="en-US"/>
              </w:rPr>
              <w:t>.</w:t>
            </w:r>
          </w:p>
        </w:tc>
      </w:tr>
      <w:tr w:rsidR="00E56E71" w:rsidRPr="002D7552" w:rsidTr="004610FA">
        <w:trPr>
          <w:trHeight w:val="855"/>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56E71" w:rsidRDefault="00E56E71" w:rsidP="002264B6">
            <w:pPr>
              <w:rPr>
                <w:rFonts w:ascii="Arial" w:hAnsi="Arial" w:cs="Arial"/>
                <w:color w:val="000000"/>
                <w:sz w:val="22"/>
                <w:szCs w:val="22"/>
              </w:rPr>
            </w:pPr>
            <w:r>
              <w:rPr>
                <w:rFonts w:ascii="Arial" w:hAnsi="Arial" w:cs="Arial"/>
                <w:color w:val="000000"/>
                <w:sz w:val="22"/>
                <w:szCs w:val="22"/>
              </w:rPr>
              <w:lastRenderedPageBreak/>
              <w:t>Switzerland</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E56E71" w:rsidRPr="002D7552" w:rsidRDefault="00E56E71" w:rsidP="002264B6">
            <w:pPr>
              <w:rPr>
                <w:rFonts w:ascii="Arial" w:hAnsi="Arial" w:cs="Arial"/>
                <w:color w:val="000000"/>
                <w:sz w:val="22"/>
                <w:szCs w:val="22"/>
                <w:lang w:val="en-US"/>
              </w:rPr>
            </w:pPr>
            <w:r>
              <w:rPr>
                <w:rFonts w:ascii="Arial" w:hAnsi="Arial" w:cs="Arial"/>
                <w:sz w:val="22"/>
                <w:szCs w:val="22"/>
                <w:lang w:val="en-GB"/>
              </w:rPr>
              <w:t>Swiss National Science Foundation (SNSF)</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E56E71" w:rsidRPr="007B0CED" w:rsidRDefault="00E56E71" w:rsidP="002264B6">
            <w:pPr>
              <w:rPr>
                <w:rFonts w:ascii="Arial" w:hAnsi="Arial" w:cs="Arial"/>
                <w:color w:val="000000"/>
                <w:sz w:val="20"/>
                <w:szCs w:val="22"/>
                <w:lang w:val="en-US"/>
              </w:rPr>
            </w:pPr>
            <w:r w:rsidRPr="007B0CED">
              <w:rPr>
                <w:rFonts w:ascii="Arial" w:hAnsi="Arial" w:cs="Arial"/>
                <w:color w:val="000000"/>
                <w:sz w:val="20"/>
                <w:szCs w:val="22"/>
                <w:lang w:val="en-US"/>
              </w:rPr>
              <w:t xml:space="preserve">Overheads are not eligible costs for </w:t>
            </w:r>
            <w:r>
              <w:rPr>
                <w:rFonts w:ascii="Arial" w:hAnsi="Arial" w:cs="Arial"/>
                <w:color w:val="000000"/>
                <w:sz w:val="20"/>
                <w:szCs w:val="22"/>
                <w:lang w:val="en-US"/>
              </w:rPr>
              <w:t>SNSF</w:t>
            </w:r>
            <w:r w:rsidRPr="007B0CED">
              <w:rPr>
                <w:rFonts w:ascii="Arial" w:hAnsi="Arial" w:cs="Arial"/>
                <w:color w:val="000000"/>
                <w:sz w:val="20"/>
                <w:szCs w:val="22"/>
                <w:lang w:val="en-US"/>
              </w:rPr>
              <w:t xml:space="preserve"> </w:t>
            </w:r>
          </w:p>
        </w:tc>
      </w:tr>
      <w:tr w:rsidR="00E56E71" w:rsidRPr="002D7552" w:rsidTr="00A47D4C">
        <w:trPr>
          <w:trHeight w:val="570"/>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56E71" w:rsidRDefault="00E56E71" w:rsidP="002264B6">
            <w:pPr>
              <w:rPr>
                <w:rFonts w:ascii="Arial" w:hAnsi="Arial" w:cs="Arial"/>
                <w:color w:val="000000"/>
                <w:sz w:val="22"/>
                <w:szCs w:val="22"/>
              </w:rPr>
            </w:pPr>
            <w:r>
              <w:rPr>
                <w:rFonts w:ascii="Arial" w:hAnsi="Arial" w:cs="Arial"/>
                <w:color w:val="000000"/>
                <w:sz w:val="22"/>
                <w:szCs w:val="22"/>
              </w:rPr>
              <w:t>The Netherlands</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E56E71" w:rsidRPr="002D7552" w:rsidRDefault="00E56E71" w:rsidP="002264B6">
            <w:pPr>
              <w:rPr>
                <w:rFonts w:ascii="Arial" w:hAnsi="Arial" w:cs="Arial"/>
                <w:color w:val="000000"/>
                <w:sz w:val="22"/>
                <w:szCs w:val="22"/>
                <w:lang w:val="en-US"/>
              </w:rPr>
            </w:pPr>
            <w:r w:rsidRPr="00DE60EA">
              <w:rPr>
                <w:rFonts w:ascii="Arial" w:hAnsi="Arial" w:cs="Arial"/>
                <w:color w:val="000000"/>
                <w:sz w:val="22"/>
                <w:szCs w:val="22"/>
                <w:lang w:val="en-US"/>
              </w:rPr>
              <w:t>The Netherlands Organization for Health Research and Development (ZonMw)</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E56E71" w:rsidRPr="00D267DA" w:rsidRDefault="00D267DA" w:rsidP="00D267DA">
            <w:pPr>
              <w:rPr>
                <w:rFonts w:ascii="Arial" w:hAnsi="Arial" w:cs="Arial"/>
                <w:sz w:val="20"/>
                <w:szCs w:val="20"/>
              </w:rPr>
            </w:pPr>
            <w:r>
              <w:rPr>
                <w:rFonts w:ascii="Arial" w:hAnsi="Arial" w:cs="Arial"/>
                <w:sz w:val="20"/>
                <w:szCs w:val="20"/>
                <w:lang w:val="en-US"/>
              </w:rPr>
              <w:t>In most cases (e.g. in case of university/university medical centers)  overhead is not allowed: please see the ZonMw Grant terms and Conditions applicable as from 1</w:t>
            </w:r>
            <w:r>
              <w:rPr>
                <w:rFonts w:ascii="Arial" w:hAnsi="Arial" w:cs="Arial"/>
                <w:sz w:val="20"/>
                <w:szCs w:val="20"/>
                <w:vertAlign w:val="superscript"/>
                <w:lang w:val="en-US"/>
              </w:rPr>
              <w:t>st</w:t>
            </w:r>
            <w:r>
              <w:rPr>
                <w:rFonts w:ascii="Arial" w:hAnsi="Arial" w:cs="Arial"/>
                <w:sz w:val="20"/>
                <w:szCs w:val="20"/>
                <w:lang w:val="en-US"/>
              </w:rPr>
              <w:t xml:space="preserve"> July 2013 (</w:t>
            </w:r>
            <w:hyperlink r:id="rId21" w:history="1">
              <w:r>
                <w:rPr>
                  <w:rStyle w:val="Hipervnculo"/>
                  <w:rFonts w:ascii="Arial" w:hAnsi="Arial" w:cs="Arial"/>
                  <w:sz w:val="20"/>
                  <w:szCs w:val="20"/>
                </w:rPr>
                <w:t>http://www.zonmw.nl/fileadmin/documenten/Corporate/Grant_Terms_and_Conditions_from_1st_July_2013.pdf</w:t>
              </w:r>
            </w:hyperlink>
            <w:r>
              <w:rPr>
                <w:rFonts w:ascii="Arial" w:hAnsi="Arial" w:cs="Arial"/>
                <w:sz w:val="20"/>
                <w:szCs w:val="20"/>
              </w:rPr>
              <w:t xml:space="preserve">). </w:t>
            </w:r>
          </w:p>
        </w:tc>
      </w:tr>
      <w:tr w:rsidR="00E56E71" w:rsidRPr="002D7552" w:rsidTr="004610FA">
        <w:trPr>
          <w:trHeight w:val="570"/>
        </w:trPr>
        <w:tc>
          <w:tcPr>
            <w:tcW w:w="2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E56E71" w:rsidRDefault="00E56E71" w:rsidP="002264B6">
            <w:pPr>
              <w:rPr>
                <w:rFonts w:ascii="Arial" w:hAnsi="Arial" w:cs="Arial"/>
                <w:color w:val="000000"/>
                <w:sz w:val="22"/>
                <w:szCs w:val="22"/>
              </w:rPr>
            </w:pPr>
            <w:r>
              <w:rPr>
                <w:rFonts w:ascii="Arial" w:hAnsi="Arial" w:cs="Arial"/>
                <w:color w:val="000000"/>
                <w:sz w:val="22"/>
                <w:szCs w:val="22"/>
              </w:rPr>
              <w:t>Turkey</w:t>
            </w:r>
          </w:p>
        </w:tc>
        <w:tc>
          <w:tcPr>
            <w:tcW w:w="3911" w:type="dxa"/>
            <w:tcBorders>
              <w:top w:val="single" w:sz="4" w:space="0" w:color="808080"/>
              <w:left w:val="nil"/>
              <w:bottom w:val="single" w:sz="4" w:space="0" w:color="808080"/>
              <w:right w:val="single" w:sz="4" w:space="0" w:color="808080"/>
            </w:tcBorders>
            <w:shd w:val="clear" w:color="auto" w:fill="auto"/>
            <w:vAlign w:val="center"/>
          </w:tcPr>
          <w:p w:rsidR="00E56E71" w:rsidRPr="002D7552" w:rsidRDefault="00E56E71" w:rsidP="002264B6">
            <w:pPr>
              <w:rPr>
                <w:rFonts w:ascii="Arial" w:hAnsi="Arial" w:cs="Arial"/>
                <w:color w:val="000000"/>
                <w:sz w:val="22"/>
                <w:szCs w:val="22"/>
                <w:lang w:val="en-US"/>
              </w:rPr>
            </w:pPr>
            <w:r w:rsidRPr="002D7552">
              <w:rPr>
                <w:rFonts w:ascii="Arial" w:hAnsi="Arial" w:cs="Arial"/>
                <w:color w:val="000000"/>
                <w:sz w:val="22"/>
                <w:szCs w:val="22"/>
                <w:lang w:val="en-US"/>
              </w:rPr>
              <w:t>The Scientific and Technological Research council (TUBITAK)</w:t>
            </w:r>
          </w:p>
        </w:tc>
        <w:tc>
          <w:tcPr>
            <w:tcW w:w="8222" w:type="dxa"/>
            <w:tcBorders>
              <w:top w:val="single" w:sz="4" w:space="0" w:color="808080"/>
              <w:left w:val="nil"/>
              <w:bottom w:val="single" w:sz="4" w:space="0" w:color="808080"/>
              <w:right w:val="single" w:sz="4" w:space="0" w:color="808080"/>
            </w:tcBorders>
            <w:shd w:val="clear" w:color="auto" w:fill="auto"/>
            <w:vAlign w:val="center"/>
          </w:tcPr>
          <w:p w:rsidR="00E56E71" w:rsidRPr="007B0CED" w:rsidRDefault="00E56E71" w:rsidP="002264B6">
            <w:pPr>
              <w:rPr>
                <w:rFonts w:ascii="Arial" w:hAnsi="Arial" w:cs="Arial"/>
                <w:color w:val="000000"/>
                <w:sz w:val="20"/>
                <w:szCs w:val="22"/>
                <w:lang w:val="en-US"/>
              </w:rPr>
            </w:pPr>
            <w:r w:rsidRPr="007B0CED">
              <w:rPr>
                <w:rFonts w:ascii="Arial" w:hAnsi="Arial" w:cs="Arial"/>
                <w:color w:val="000000"/>
                <w:sz w:val="20"/>
                <w:szCs w:val="22"/>
                <w:lang w:val="en-US"/>
              </w:rPr>
              <w:t xml:space="preserve">Overheads are not eligible costs for </w:t>
            </w:r>
            <w:r>
              <w:rPr>
                <w:rFonts w:ascii="Arial" w:hAnsi="Arial" w:cs="Arial"/>
                <w:color w:val="000000"/>
                <w:sz w:val="20"/>
                <w:szCs w:val="22"/>
                <w:lang w:val="en-US"/>
              </w:rPr>
              <w:t xml:space="preserve">TUBITAK on ERA-NET funded projects, there are </w:t>
            </w:r>
            <w:r w:rsidRPr="007B0CED">
              <w:rPr>
                <w:rFonts w:ascii="Arial" w:hAnsi="Arial" w:cs="Arial"/>
                <w:color w:val="000000"/>
                <w:sz w:val="20"/>
                <w:szCs w:val="22"/>
                <w:lang w:val="en-US"/>
              </w:rPr>
              <w:t>special agreement</w:t>
            </w:r>
            <w:r>
              <w:rPr>
                <w:rFonts w:ascii="Arial" w:hAnsi="Arial" w:cs="Arial"/>
                <w:color w:val="000000"/>
                <w:sz w:val="20"/>
                <w:szCs w:val="22"/>
                <w:lang w:val="en-US"/>
              </w:rPr>
              <w:t>s with universities in addition to the project budgets,</w:t>
            </w:r>
            <w:r w:rsidRPr="007B0CED">
              <w:rPr>
                <w:rFonts w:ascii="Arial" w:hAnsi="Arial" w:cs="Arial"/>
                <w:color w:val="000000"/>
                <w:sz w:val="20"/>
                <w:szCs w:val="22"/>
                <w:lang w:val="en-US"/>
              </w:rPr>
              <w:t xml:space="preserve"> </w:t>
            </w:r>
            <w:r>
              <w:rPr>
                <w:rFonts w:ascii="Arial" w:hAnsi="Arial" w:cs="Arial"/>
                <w:color w:val="000000"/>
                <w:sz w:val="20"/>
                <w:szCs w:val="22"/>
                <w:lang w:val="en-US"/>
              </w:rPr>
              <w:t>(</w:t>
            </w:r>
            <w:r w:rsidRPr="007B0CED">
              <w:rPr>
                <w:rFonts w:ascii="Arial" w:hAnsi="Arial" w:cs="Arial"/>
                <w:color w:val="000000"/>
                <w:sz w:val="20"/>
                <w:szCs w:val="22"/>
                <w:lang w:val="en-US"/>
              </w:rPr>
              <w:t xml:space="preserve">10% of the direct costs of the project, intended to cover the general management costs of the organisation that hosts the research team and the use of the amount depends on the internal regulations of the </w:t>
            </w:r>
            <w:r>
              <w:rPr>
                <w:rFonts w:ascii="Arial" w:hAnsi="Arial" w:cs="Arial"/>
                <w:color w:val="000000"/>
                <w:sz w:val="20"/>
                <w:szCs w:val="22"/>
                <w:lang w:val="en-US"/>
              </w:rPr>
              <w:t>organization)</w:t>
            </w:r>
          </w:p>
        </w:tc>
      </w:tr>
    </w:tbl>
    <w:p w:rsidR="00631BBD" w:rsidRPr="00715CB5" w:rsidRDefault="00631BBD" w:rsidP="00631BBD">
      <w:pPr>
        <w:rPr>
          <w:rFonts w:ascii="Arial" w:hAnsi="Arial" w:cs="Arial"/>
          <w:b/>
          <w:lang w:val="en-US"/>
        </w:rPr>
      </w:pPr>
    </w:p>
    <w:p w:rsidR="00631BBD" w:rsidRDefault="00631BBD" w:rsidP="00631BBD">
      <w:pPr>
        <w:rPr>
          <w:rFonts w:ascii="Arial" w:hAnsi="Arial" w:cs="Arial"/>
          <w:b/>
          <w:lang w:val="en-GB"/>
        </w:rPr>
      </w:pPr>
    </w:p>
    <w:p w:rsidR="00104C58" w:rsidRPr="00D23925" w:rsidRDefault="00631BBD" w:rsidP="00104C58">
      <w:pPr>
        <w:rPr>
          <w:rFonts w:ascii="Arial" w:hAnsi="Arial" w:cs="Arial"/>
          <w:sz w:val="22"/>
          <w:szCs w:val="22"/>
          <w:lang w:val="en-GB"/>
        </w:rPr>
      </w:pPr>
      <w:r>
        <w:rPr>
          <w:rFonts w:ascii="Arial" w:hAnsi="Arial" w:cs="Arial"/>
          <w:sz w:val="22"/>
          <w:szCs w:val="22"/>
          <w:lang w:val="en-GB"/>
        </w:rPr>
        <w:br w:type="page"/>
      </w:r>
    </w:p>
    <w:bookmarkStart w:id="11" w:name="_Toc280021127"/>
    <w:p w:rsidR="00104C58" w:rsidRPr="00D23925" w:rsidRDefault="00481C15" w:rsidP="00104C58">
      <w:pPr>
        <w:outlineLvl w:val="0"/>
        <w:rPr>
          <w:rFonts w:ascii="Arial" w:hAnsi="Arial" w:cs="Arial"/>
          <w:b/>
          <w:lang w:val="en-GB"/>
        </w:rPr>
      </w:pPr>
      <w:r>
        <w:rPr>
          <w:noProof/>
          <w:lang w:val="es-ES" w:eastAsia="es-ES"/>
        </w:rPr>
        <w:lastRenderedPageBreak/>
        <mc:AlternateContent>
          <mc:Choice Requires="wps">
            <w:drawing>
              <wp:anchor distT="0" distB="0" distL="114300" distR="114300" simplePos="0" relativeHeight="251657728" behindDoc="0" locked="0" layoutInCell="1" allowOverlap="1">
                <wp:simplePos x="0" y="0"/>
                <wp:positionH relativeFrom="column">
                  <wp:posOffset>-914400</wp:posOffset>
                </wp:positionH>
                <wp:positionV relativeFrom="paragraph">
                  <wp:posOffset>10160</wp:posOffset>
                </wp:positionV>
                <wp:extent cx="571500" cy="158750"/>
                <wp:effectExtent l="0" t="0" r="38100" b="19050"/>
                <wp:wrapNone/>
                <wp:docPr id="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875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77" o:spid="_x0000_s1026" style="position:absolute;margin-left:-71.95pt;margin-top:.8pt;width:45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" fillcolor="#9c0" strokecolor="#9c0"/>
            </w:pict>
          </mc:Fallback>
        </mc:AlternateContent>
      </w:r>
      <w:r w:rsidR="00104C58" w:rsidRPr="005A7326">
        <w:rPr>
          <w:rFonts w:ascii="Arial" w:hAnsi="Arial" w:cs="Arial"/>
          <w:b/>
          <w:lang w:val="en-GB"/>
        </w:rPr>
        <w:t>ANNEX 2: National/regional regulations</w:t>
      </w:r>
      <w:bookmarkEnd w:id="11"/>
      <w:r w:rsidR="00104C58">
        <w:rPr>
          <w:rFonts w:ascii="Arial" w:hAnsi="Arial" w:cs="Arial"/>
          <w:b/>
          <w:lang w:val="en-GB"/>
        </w:rPr>
        <w:t xml:space="preserve"> </w:t>
      </w:r>
      <w:r w:rsidR="00104C58" w:rsidRPr="00D23925">
        <w:rPr>
          <w:rFonts w:ascii="Arial" w:hAnsi="Arial" w:cs="Arial"/>
          <w:b/>
          <w:lang w:val="en-GB"/>
        </w:rPr>
        <w:t xml:space="preserve"> </w:t>
      </w:r>
    </w:p>
    <w:p w:rsidR="00104C58" w:rsidRDefault="00104C58" w:rsidP="00104C58">
      <w:pPr>
        <w:rPr>
          <w:rFonts w:ascii="Arial" w:hAnsi="Arial" w:cs="Arial"/>
          <w:b/>
          <w:lang w:val="en-GB"/>
        </w:rPr>
      </w:pPr>
    </w:p>
    <w:p w:rsidR="00104C58" w:rsidRPr="00AC5421" w:rsidRDefault="00104C58" w:rsidP="00104C58">
      <w:pPr>
        <w:pBdr>
          <w:top w:val="double" w:sz="4" w:space="1" w:color="92D050"/>
          <w:left w:val="double" w:sz="4" w:space="4" w:color="92D050"/>
          <w:bottom w:val="double" w:sz="4" w:space="1" w:color="92D050"/>
          <w:right w:val="double" w:sz="4" w:space="4" w:color="92D050"/>
        </w:pBdr>
        <w:jc w:val="center"/>
        <w:rPr>
          <w:rFonts w:ascii="Arial" w:hAnsi="Arial" w:cs="Arial"/>
          <w:b/>
          <w:color w:val="FF0000"/>
          <w:sz w:val="22"/>
          <w:szCs w:val="22"/>
          <w:lang w:val="en-GB"/>
        </w:rPr>
      </w:pPr>
      <w:r w:rsidRPr="00AC5421">
        <w:rPr>
          <w:rFonts w:ascii="Arial" w:hAnsi="Arial" w:cs="Arial"/>
          <w:b/>
          <w:color w:val="FF0000"/>
          <w:sz w:val="22"/>
          <w:szCs w:val="22"/>
          <w:lang w:val="en-GB"/>
        </w:rPr>
        <w:t>It is strongly advised that all a</w:t>
      </w:r>
      <w:r w:rsidR="00C8373E">
        <w:rPr>
          <w:rFonts w:ascii="Arial" w:hAnsi="Arial" w:cs="Arial"/>
          <w:b/>
          <w:color w:val="FF0000"/>
          <w:sz w:val="22"/>
          <w:szCs w:val="22"/>
          <w:lang w:val="en-GB"/>
        </w:rPr>
        <w:t>pplicants contact their E-Rare-3</w:t>
      </w:r>
      <w:r w:rsidRPr="00AC5421">
        <w:rPr>
          <w:rFonts w:ascii="Arial" w:hAnsi="Arial" w:cs="Arial"/>
          <w:b/>
          <w:color w:val="FF0000"/>
          <w:sz w:val="22"/>
          <w:szCs w:val="22"/>
          <w:lang w:val="en-GB"/>
        </w:rPr>
        <w:t xml:space="preserve"> National Contact Point in good time before the submission of a proposal</w:t>
      </w:r>
    </w:p>
    <w:p w:rsidR="00104C58" w:rsidRDefault="00104C58" w:rsidP="00104C58">
      <w:pPr>
        <w:rPr>
          <w:rFonts w:ascii="Arial" w:hAnsi="Arial" w:cs="Arial"/>
          <w:b/>
          <w:sz w:val="20"/>
          <w:szCs w:val="20"/>
          <w:lang w:val="en-GB"/>
        </w:rPr>
      </w:pPr>
    </w:p>
    <w:p w:rsidR="00EF5F93" w:rsidRDefault="00EF5F93" w:rsidP="00EF5F93">
      <w:pPr>
        <w:outlineLvl w:val="1"/>
        <w:rPr>
          <w:rFonts w:ascii="Arial" w:hAnsi="Arial" w:cs="Arial"/>
          <w:b/>
          <w:sz w:val="20"/>
          <w:szCs w:val="20"/>
          <w:lang w:val="en-GB"/>
        </w:rPr>
      </w:pPr>
      <w:r w:rsidRPr="0051113B">
        <w:rPr>
          <w:rFonts w:ascii="Arial" w:hAnsi="Arial" w:cs="Arial"/>
          <w:b/>
          <w:sz w:val="20"/>
          <w:szCs w:val="20"/>
          <w:lang w:val="en-GB"/>
        </w:rPr>
        <w:t>AUSTRIA</w:t>
      </w:r>
      <w:r w:rsidR="00A30E68">
        <w:rPr>
          <w:rFonts w:ascii="Arial" w:hAnsi="Arial" w:cs="Arial"/>
          <w:b/>
          <w:sz w:val="20"/>
          <w:szCs w:val="20"/>
          <w:lang w:val="en-GB"/>
        </w:rPr>
        <w:t>, FWF</w:t>
      </w:r>
      <w:r w:rsidRPr="0051113B">
        <w:rPr>
          <w:rFonts w:ascii="Arial" w:hAnsi="Arial" w:cs="Arial"/>
          <w:b/>
          <w:sz w:val="20"/>
          <w:szCs w:val="20"/>
          <w:lang w:val="en-GB"/>
        </w:rPr>
        <w:t xml:space="preserve"> </w:t>
      </w:r>
    </w:p>
    <w:p w:rsidR="001F38D9" w:rsidRPr="0051113B" w:rsidRDefault="001F38D9" w:rsidP="00EF5F93">
      <w:pPr>
        <w:outlineLvl w:val="1"/>
        <w:rPr>
          <w:rFonts w:ascii="Arial" w:hAnsi="Arial" w:cs="Arial"/>
          <w:b/>
          <w:sz w:val="20"/>
          <w:szCs w:val="20"/>
          <w:lang w:val="en-GB"/>
        </w:rPr>
      </w:pPr>
    </w:p>
    <w:tbl>
      <w:tblPr>
        <w:tblW w:w="14459" w:type="dxa"/>
        <w:tblInd w:w="51" w:type="dxa"/>
        <w:tblCellMar>
          <w:left w:w="70" w:type="dxa"/>
          <w:right w:w="70" w:type="dxa"/>
        </w:tblCellMar>
        <w:tblLook w:val="0000" w:firstRow="0" w:lastRow="0" w:firstColumn="0" w:lastColumn="0" w:noHBand="0" w:noVBand="0"/>
      </w:tblPr>
      <w:tblGrid>
        <w:gridCol w:w="2539"/>
        <w:gridCol w:w="11920"/>
      </w:tblGrid>
      <w:tr w:rsidR="00F748E6" w:rsidRPr="001A7714" w:rsidTr="00D1529B">
        <w:trPr>
          <w:trHeight w:val="285"/>
        </w:trPr>
        <w:tc>
          <w:tcPr>
            <w:tcW w:w="2539" w:type="dxa"/>
            <w:tcBorders>
              <w:top w:val="single" w:sz="4" w:space="0" w:color="808080"/>
              <w:left w:val="single" w:sz="4" w:space="0" w:color="808080"/>
              <w:bottom w:val="single" w:sz="4" w:space="0" w:color="808080"/>
              <w:right w:val="single" w:sz="4" w:space="0" w:color="808080"/>
            </w:tcBorders>
            <w:shd w:val="pct50" w:color="99CC00" w:fill="auto"/>
            <w:noWrap/>
            <w:vAlign w:val="center"/>
          </w:tcPr>
          <w:p w:rsidR="00F748E6" w:rsidRPr="001A7714" w:rsidRDefault="00F748E6" w:rsidP="00D1529B">
            <w:pPr>
              <w:rPr>
                <w:rFonts w:ascii="Arial" w:hAnsi="Arial" w:cs="Arial"/>
                <w:b/>
                <w:color w:val="333333"/>
                <w:sz w:val="20"/>
                <w:szCs w:val="20"/>
                <w:lang w:val="en-GB"/>
              </w:rPr>
            </w:pPr>
            <w:r w:rsidRPr="001A7714">
              <w:rPr>
                <w:rFonts w:ascii="Arial" w:hAnsi="Arial" w:cs="Arial"/>
                <w:b/>
                <w:color w:val="333333"/>
                <w:sz w:val="20"/>
                <w:szCs w:val="20"/>
                <w:lang w:val="en-GB"/>
              </w:rPr>
              <w:t>Country</w:t>
            </w:r>
          </w:p>
        </w:tc>
        <w:tc>
          <w:tcPr>
            <w:tcW w:w="11920" w:type="dxa"/>
            <w:tcBorders>
              <w:top w:val="single" w:sz="4" w:space="0" w:color="808080"/>
              <w:left w:val="nil"/>
              <w:bottom w:val="single" w:sz="4" w:space="0" w:color="808080"/>
              <w:right w:val="single" w:sz="4" w:space="0" w:color="808080"/>
            </w:tcBorders>
            <w:shd w:val="clear" w:color="auto" w:fill="auto"/>
            <w:vAlign w:val="center"/>
          </w:tcPr>
          <w:p w:rsidR="00F748E6" w:rsidRPr="001A7714" w:rsidRDefault="00F748E6" w:rsidP="00D1529B">
            <w:pPr>
              <w:rPr>
                <w:rFonts w:ascii="Arial" w:hAnsi="Arial" w:cs="Arial"/>
                <w:sz w:val="20"/>
                <w:szCs w:val="20"/>
                <w:lang w:val="en-GB"/>
              </w:rPr>
            </w:pPr>
            <w:r w:rsidRPr="001A7714">
              <w:rPr>
                <w:rFonts w:ascii="Arial" w:hAnsi="Arial" w:cs="Arial"/>
                <w:sz w:val="20"/>
                <w:szCs w:val="20"/>
                <w:lang w:val="en-GB"/>
              </w:rPr>
              <w:t>Austria</w:t>
            </w:r>
          </w:p>
        </w:tc>
      </w:tr>
      <w:tr w:rsidR="00F748E6" w:rsidRPr="001A7714" w:rsidTr="00D1529B">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F748E6" w:rsidRPr="001A7714" w:rsidRDefault="00F748E6" w:rsidP="00D1529B">
            <w:pPr>
              <w:rPr>
                <w:rFonts w:ascii="Arial" w:hAnsi="Arial" w:cs="Arial"/>
                <w:b/>
                <w:color w:val="333333"/>
                <w:sz w:val="20"/>
                <w:szCs w:val="20"/>
                <w:lang w:val="en-GB"/>
              </w:rPr>
            </w:pPr>
            <w:r w:rsidRPr="001A7714">
              <w:rPr>
                <w:rFonts w:ascii="Arial" w:hAnsi="Arial" w:cs="Arial"/>
                <w:b/>
                <w:color w:val="333333"/>
                <w:sz w:val="20"/>
                <w:szCs w:val="20"/>
                <w:lang w:val="en-GB"/>
              </w:rPr>
              <w:t>Funding organisation</w:t>
            </w:r>
          </w:p>
        </w:tc>
        <w:tc>
          <w:tcPr>
            <w:tcW w:w="11920" w:type="dxa"/>
            <w:tcBorders>
              <w:top w:val="nil"/>
              <w:left w:val="nil"/>
              <w:bottom w:val="single" w:sz="4" w:space="0" w:color="808080"/>
              <w:right w:val="single" w:sz="4" w:space="0" w:color="808080"/>
            </w:tcBorders>
            <w:shd w:val="clear" w:color="auto" w:fill="auto"/>
            <w:vAlign w:val="center"/>
          </w:tcPr>
          <w:p w:rsidR="00F748E6" w:rsidRPr="001A7714" w:rsidRDefault="00F748E6" w:rsidP="00D1529B">
            <w:pPr>
              <w:rPr>
                <w:rFonts w:ascii="Arial" w:hAnsi="Arial" w:cs="Arial"/>
                <w:color w:val="000000"/>
                <w:sz w:val="20"/>
                <w:szCs w:val="20"/>
                <w:lang w:val="de-DE"/>
              </w:rPr>
            </w:pPr>
            <w:r w:rsidRPr="001A7714">
              <w:rPr>
                <w:rFonts w:ascii="Arial" w:hAnsi="Arial" w:cs="Arial"/>
                <w:color w:val="000000"/>
                <w:sz w:val="20"/>
                <w:szCs w:val="20"/>
                <w:lang w:val="de-DE"/>
              </w:rPr>
              <w:t>Fonds zur Förderung der Wissenschaftlichen Forschung (FWF) / Austrian Science Fund</w:t>
            </w:r>
          </w:p>
          <w:p w:rsidR="00F748E6" w:rsidRPr="001A7714" w:rsidRDefault="00197C2A" w:rsidP="00D1529B">
            <w:pPr>
              <w:rPr>
                <w:rFonts w:ascii="Arial" w:hAnsi="Arial" w:cs="Arial"/>
                <w:color w:val="000000"/>
                <w:sz w:val="20"/>
                <w:szCs w:val="20"/>
                <w:lang w:val="de-DE"/>
              </w:rPr>
            </w:pPr>
            <w:hyperlink r:id="rId22" w:history="1">
              <w:r w:rsidR="00F748E6" w:rsidRPr="001A7714">
                <w:rPr>
                  <w:rStyle w:val="Hipervnculo"/>
                  <w:rFonts w:ascii="Arial" w:hAnsi="Arial" w:cs="Arial"/>
                  <w:sz w:val="20"/>
                  <w:szCs w:val="20"/>
                  <w:lang w:val="de-DE"/>
                </w:rPr>
                <w:t>http://www.fwf.ac.at</w:t>
              </w:r>
            </w:hyperlink>
            <w:r w:rsidR="00F748E6" w:rsidRPr="001A7714">
              <w:rPr>
                <w:rFonts w:ascii="Arial" w:hAnsi="Arial" w:cs="Arial"/>
                <w:color w:val="000000"/>
                <w:sz w:val="20"/>
                <w:szCs w:val="20"/>
                <w:lang w:val="de-DE"/>
              </w:rPr>
              <w:t xml:space="preserve"> </w:t>
            </w:r>
          </w:p>
        </w:tc>
      </w:tr>
      <w:tr w:rsidR="00F748E6" w:rsidRPr="006B776B" w:rsidTr="00D1529B">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F748E6" w:rsidRPr="001A7714" w:rsidRDefault="00F748E6" w:rsidP="00D1529B">
            <w:pPr>
              <w:rPr>
                <w:rFonts w:ascii="Arial" w:hAnsi="Arial" w:cs="Arial"/>
                <w:b/>
                <w:color w:val="333333"/>
                <w:sz w:val="20"/>
                <w:szCs w:val="20"/>
                <w:lang w:val="en-GB"/>
              </w:rPr>
            </w:pPr>
            <w:r w:rsidRPr="001A7714">
              <w:rPr>
                <w:rFonts w:ascii="Arial" w:hAnsi="Arial" w:cs="Arial"/>
                <w:b/>
                <w:color w:val="333333"/>
                <w:sz w:val="20"/>
                <w:szCs w:val="20"/>
                <w:lang w:val="en-GB"/>
              </w:rPr>
              <w:t>National contact person</w:t>
            </w:r>
          </w:p>
        </w:tc>
        <w:tc>
          <w:tcPr>
            <w:tcW w:w="11920" w:type="dxa"/>
            <w:tcBorders>
              <w:top w:val="nil"/>
              <w:left w:val="nil"/>
              <w:bottom w:val="single" w:sz="4" w:space="0" w:color="808080"/>
              <w:right w:val="single" w:sz="4" w:space="0" w:color="808080"/>
            </w:tcBorders>
            <w:shd w:val="clear" w:color="auto" w:fill="auto"/>
            <w:vAlign w:val="bottom"/>
          </w:tcPr>
          <w:p w:rsidR="00F748E6" w:rsidRPr="00F748E6" w:rsidRDefault="00F748E6" w:rsidP="00D1529B">
            <w:pPr>
              <w:jc w:val="both"/>
              <w:rPr>
                <w:rFonts w:ascii="Arial" w:hAnsi="Arial" w:cs="Arial"/>
                <w:b/>
                <w:sz w:val="20"/>
                <w:szCs w:val="20"/>
                <w:lang w:val="en-GB"/>
              </w:rPr>
            </w:pPr>
            <w:r w:rsidRPr="00F748E6">
              <w:rPr>
                <w:rFonts w:ascii="Arial" w:hAnsi="Arial" w:cs="Arial"/>
                <w:b/>
                <w:sz w:val="20"/>
                <w:szCs w:val="20"/>
                <w:lang w:val="en-GB"/>
              </w:rPr>
              <w:t>Dr. Stephanie Resch</w:t>
            </w:r>
          </w:p>
          <w:p w:rsidR="00F748E6" w:rsidRPr="00F748E6" w:rsidRDefault="00F748E6" w:rsidP="00D1529B">
            <w:pPr>
              <w:jc w:val="both"/>
              <w:rPr>
                <w:rFonts w:ascii="Arial" w:hAnsi="Arial" w:cs="Arial"/>
                <w:sz w:val="20"/>
                <w:szCs w:val="20"/>
                <w:lang w:val="en-GB"/>
              </w:rPr>
            </w:pPr>
            <w:r w:rsidRPr="00F748E6">
              <w:rPr>
                <w:rFonts w:ascii="Arial" w:hAnsi="Arial" w:cs="Arial"/>
                <w:b/>
                <w:sz w:val="20"/>
                <w:szCs w:val="20"/>
                <w:lang w:val="en-GB"/>
              </w:rPr>
              <w:t>Phone:</w:t>
            </w:r>
            <w:r w:rsidRPr="00F748E6">
              <w:rPr>
                <w:rFonts w:ascii="Arial" w:hAnsi="Arial" w:cs="Arial"/>
                <w:sz w:val="20"/>
                <w:szCs w:val="20"/>
                <w:lang w:val="en-GB"/>
              </w:rPr>
              <w:t xml:space="preserve"> +43 (1) 505 67 40-8201</w:t>
            </w:r>
            <w:r w:rsidRPr="00F748E6">
              <w:rPr>
                <w:rFonts w:ascii="Arial" w:hAnsi="Arial" w:cs="Arial"/>
                <w:b/>
                <w:sz w:val="20"/>
                <w:szCs w:val="20"/>
                <w:lang w:val="en-GB"/>
              </w:rPr>
              <w:t>, E-mail</w:t>
            </w:r>
            <w:r w:rsidRPr="00F748E6">
              <w:rPr>
                <w:rFonts w:ascii="Arial" w:hAnsi="Arial" w:cs="Arial"/>
                <w:sz w:val="20"/>
                <w:szCs w:val="20"/>
                <w:lang w:val="en-GB"/>
              </w:rPr>
              <w:t xml:space="preserve">: </w:t>
            </w:r>
            <w:hyperlink r:id="rId23" w:history="1">
              <w:r w:rsidRPr="00F748E6">
                <w:rPr>
                  <w:rStyle w:val="Hipervnculo"/>
                  <w:rFonts w:ascii="Arial" w:hAnsi="Arial" w:cs="Arial"/>
                  <w:sz w:val="20"/>
                  <w:szCs w:val="20"/>
                  <w:lang w:val="en-GB"/>
                </w:rPr>
                <w:t>stephanie.resch@fwf.ac.at</w:t>
              </w:r>
            </w:hyperlink>
          </w:p>
          <w:p w:rsidR="00F748E6" w:rsidRPr="00F748E6" w:rsidRDefault="00F748E6" w:rsidP="00D1529B">
            <w:pPr>
              <w:jc w:val="both"/>
              <w:rPr>
                <w:rFonts w:ascii="Arial" w:hAnsi="Arial" w:cs="Arial"/>
                <w:b/>
                <w:sz w:val="20"/>
                <w:szCs w:val="20"/>
                <w:lang w:val="en-GB"/>
              </w:rPr>
            </w:pPr>
          </w:p>
          <w:p w:rsidR="00F748E6" w:rsidRPr="00F748E6" w:rsidRDefault="00F748E6" w:rsidP="00D1529B">
            <w:pPr>
              <w:jc w:val="both"/>
              <w:rPr>
                <w:rFonts w:ascii="Arial" w:hAnsi="Arial" w:cs="Arial"/>
                <w:b/>
                <w:sz w:val="20"/>
                <w:szCs w:val="20"/>
                <w:lang w:val="en-GB"/>
              </w:rPr>
            </w:pPr>
            <w:r w:rsidRPr="00F748E6">
              <w:rPr>
                <w:rFonts w:ascii="Arial" w:hAnsi="Arial" w:cs="Arial"/>
                <w:b/>
                <w:sz w:val="20"/>
                <w:szCs w:val="20"/>
                <w:lang w:val="en-GB"/>
              </w:rPr>
              <w:t>Mag. Iris Fortmann</w:t>
            </w:r>
          </w:p>
          <w:p w:rsidR="00F748E6" w:rsidRPr="006B776B" w:rsidRDefault="00F748E6" w:rsidP="00D1529B">
            <w:pPr>
              <w:jc w:val="both"/>
              <w:rPr>
                <w:rFonts w:ascii="Arial" w:hAnsi="Arial" w:cs="Arial"/>
                <w:sz w:val="20"/>
                <w:szCs w:val="20"/>
              </w:rPr>
            </w:pPr>
            <w:r w:rsidRPr="006B776B">
              <w:rPr>
                <w:rFonts w:ascii="Arial" w:hAnsi="Arial" w:cs="Arial"/>
                <w:b/>
                <w:sz w:val="20"/>
                <w:szCs w:val="20"/>
              </w:rPr>
              <w:t>Phone:</w:t>
            </w:r>
            <w:r w:rsidRPr="006B776B">
              <w:rPr>
                <w:rFonts w:ascii="Arial" w:hAnsi="Arial" w:cs="Arial"/>
                <w:sz w:val="20"/>
                <w:szCs w:val="20"/>
              </w:rPr>
              <w:t xml:space="preserve"> +43 (1) 505 67 40-8211, </w:t>
            </w:r>
            <w:r w:rsidRPr="006B776B">
              <w:rPr>
                <w:rFonts w:ascii="Arial" w:hAnsi="Arial" w:cs="Arial"/>
                <w:b/>
                <w:sz w:val="20"/>
                <w:szCs w:val="20"/>
              </w:rPr>
              <w:t>E-mail:</w:t>
            </w:r>
            <w:r w:rsidRPr="006B776B">
              <w:rPr>
                <w:rFonts w:ascii="Arial" w:hAnsi="Arial" w:cs="Arial"/>
                <w:sz w:val="20"/>
                <w:szCs w:val="20"/>
              </w:rPr>
              <w:t xml:space="preserve"> </w:t>
            </w:r>
            <w:hyperlink r:id="rId24" w:history="1">
              <w:r w:rsidRPr="006B776B">
                <w:rPr>
                  <w:rStyle w:val="Hipervnculo"/>
                  <w:rFonts w:ascii="Arial" w:hAnsi="Arial" w:cs="Arial"/>
                  <w:sz w:val="20"/>
                  <w:szCs w:val="20"/>
                </w:rPr>
                <w:t>iris.fortmann@fwf.ac.at</w:t>
              </w:r>
            </w:hyperlink>
          </w:p>
        </w:tc>
      </w:tr>
      <w:tr w:rsidR="00F748E6" w:rsidRPr="001A7714" w:rsidTr="00D1529B">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F748E6" w:rsidRPr="001A7714" w:rsidRDefault="00F748E6" w:rsidP="00D1529B">
            <w:pPr>
              <w:rPr>
                <w:rFonts w:ascii="Arial" w:hAnsi="Arial" w:cs="Arial"/>
                <w:b/>
                <w:color w:val="333333"/>
                <w:sz w:val="20"/>
                <w:szCs w:val="20"/>
                <w:lang w:val="en-GB"/>
              </w:rPr>
            </w:pPr>
            <w:r w:rsidRPr="001A7714">
              <w:rPr>
                <w:rFonts w:ascii="Arial" w:hAnsi="Arial" w:cs="Arial"/>
                <w:b/>
                <w:color w:val="333333"/>
                <w:sz w:val="20"/>
                <w:szCs w:val="20"/>
                <w:lang w:val="en-GB"/>
              </w:rPr>
              <w:t xml:space="preserve">Funding commitment </w:t>
            </w:r>
          </w:p>
        </w:tc>
        <w:tc>
          <w:tcPr>
            <w:tcW w:w="11920" w:type="dxa"/>
            <w:tcBorders>
              <w:top w:val="nil"/>
              <w:left w:val="nil"/>
              <w:bottom w:val="single" w:sz="4" w:space="0" w:color="808080"/>
              <w:right w:val="single" w:sz="4" w:space="0" w:color="808080"/>
            </w:tcBorders>
            <w:shd w:val="clear" w:color="auto" w:fill="auto"/>
            <w:vAlign w:val="center"/>
          </w:tcPr>
          <w:p w:rsidR="00F748E6" w:rsidRPr="001A7714" w:rsidRDefault="00F748E6" w:rsidP="00D1529B">
            <w:pPr>
              <w:rPr>
                <w:rFonts w:ascii="Arial" w:hAnsi="Arial" w:cs="Arial"/>
                <w:sz w:val="20"/>
                <w:szCs w:val="20"/>
                <w:lang w:val="en-GB"/>
              </w:rPr>
            </w:pPr>
            <w:r>
              <w:rPr>
                <w:rFonts w:ascii="Arial" w:hAnsi="Arial" w:cs="Arial"/>
                <w:sz w:val="20"/>
                <w:szCs w:val="20"/>
                <w:lang w:val="en-GB"/>
              </w:rPr>
              <w:t>0,75</w:t>
            </w:r>
            <w:r w:rsidRPr="001A7714">
              <w:rPr>
                <w:rFonts w:ascii="Arial" w:hAnsi="Arial" w:cs="Arial"/>
                <w:sz w:val="20"/>
                <w:szCs w:val="20"/>
                <w:lang w:val="en-GB"/>
              </w:rPr>
              <w:t xml:space="preserve"> M € </w:t>
            </w:r>
          </w:p>
        </w:tc>
      </w:tr>
      <w:tr w:rsidR="00F748E6" w:rsidRPr="001A7714" w:rsidTr="00D1529B">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F748E6" w:rsidRPr="001A7714" w:rsidRDefault="00F748E6" w:rsidP="00D1529B">
            <w:pPr>
              <w:rPr>
                <w:rFonts w:ascii="Arial" w:hAnsi="Arial" w:cs="Arial"/>
                <w:b/>
                <w:color w:val="333333"/>
                <w:sz w:val="20"/>
                <w:szCs w:val="20"/>
                <w:lang w:val="en-GB"/>
              </w:rPr>
            </w:pPr>
            <w:r w:rsidRPr="001A7714">
              <w:rPr>
                <w:rFonts w:ascii="Arial" w:hAnsi="Arial" w:cs="Arial"/>
                <w:b/>
                <w:color w:val="333333"/>
                <w:sz w:val="20"/>
                <w:szCs w:val="20"/>
                <w:lang w:val="en-GB"/>
              </w:rPr>
              <w:t xml:space="preserve">Anticipated number of fundable research </w:t>
            </w:r>
            <w:r w:rsidR="008B3208">
              <w:rPr>
                <w:rFonts w:ascii="Arial" w:hAnsi="Arial" w:cs="Arial"/>
                <w:b/>
                <w:color w:val="333333"/>
                <w:sz w:val="20"/>
                <w:szCs w:val="20"/>
                <w:lang w:val="en-GB"/>
              </w:rPr>
              <w:t>partners</w:t>
            </w:r>
          </w:p>
        </w:tc>
        <w:tc>
          <w:tcPr>
            <w:tcW w:w="11920" w:type="dxa"/>
            <w:tcBorders>
              <w:top w:val="nil"/>
              <w:left w:val="nil"/>
              <w:bottom w:val="single" w:sz="4" w:space="0" w:color="808080"/>
              <w:right w:val="single" w:sz="4" w:space="0" w:color="808080"/>
            </w:tcBorders>
            <w:shd w:val="clear" w:color="auto" w:fill="auto"/>
            <w:vAlign w:val="center"/>
          </w:tcPr>
          <w:p w:rsidR="00F748E6" w:rsidRPr="001A7714" w:rsidRDefault="00F748E6" w:rsidP="008B3208">
            <w:pPr>
              <w:rPr>
                <w:rFonts w:ascii="Arial" w:hAnsi="Arial" w:cs="Arial"/>
                <w:sz w:val="20"/>
                <w:szCs w:val="20"/>
                <w:lang w:val="en-GB"/>
              </w:rPr>
            </w:pPr>
            <w:r>
              <w:rPr>
                <w:rFonts w:ascii="Arial" w:hAnsi="Arial" w:cs="Arial"/>
                <w:sz w:val="20"/>
                <w:szCs w:val="20"/>
                <w:lang w:val="en-GB"/>
              </w:rPr>
              <w:t>3</w:t>
            </w:r>
            <w:r w:rsidRPr="001A7714">
              <w:rPr>
                <w:rFonts w:ascii="Arial" w:hAnsi="Arial" w:cs="Arial"/>
                <w:sz w:val="20"/>
                <w:szCs w:val="20"/>
                <w:lang w:val="en-GB"/>
              </w:rPr>
              <w:t xml:space="preserve"> research </w:t>
            </w:r>
            <w:r w:rsidR="008B3208">
              <w:rPr>
                <w:rFonts w:ascii="Arial" w:hAnsi="Arial" w:cs="Arial"/>
                <w:sz w:val="20"/>
                <w:szCs w:val="20"/>
                <w:lang w:val="en-GB"/>
              </w:rPr>
              <w:t>partners</w:t>
            </w:r>
          </w:p>
        </w:tc>
      </w:tr>
      <w:tr w:rsidR="00F748E6" w:rsidRPr="001A7714" w:rsidTr="00D1529B">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F748E6" w:rsidRPr="001A7714" w:rsidRDefault="00F748E6" w:rsidP="00D1529B">
            <w:pPr>
              <w:rPr>
                <w:rFonts w:ascii="Arial" w:hAnsi="Arial" w:cs="Arial"/>
                <w:b/>
                <w:color w:val="333333"/>
                <w:sz w:val="20"/>
                <w:szCs w:val="20"/>
                <w:lang w:val="en-GB"/>
              </w:rPr>
            </w:pPr>
            <w:r w:rsidRPr="001A7714">
              <w:rPr>
                <w:rFonts w:ascii="Arial" w:hAnsi="Arial" w:cs="Arial"/>
                <w:b/>
                <w:color w:val="333333"/>
                <w:sz w:val="20"/>
                <w:szCs w:val="20"/>
                <w:lang w:val="en-GB"/>
              </w:rPr>
              <w:t xml:space="preserve">Maximum funding per grant awarded to a partner </w:t>
            </w:r>
          </w:p>
        </w:tc>
        <w:tc>
          <w:tcPr>
            <w:tcW w:w="11920" w:type="dxa"/>
            <w:tcBorders>
              <w:top w:val="nil"/>
              <w:left w:val="nil"/>
              <w:bottom w:val="single" w:sz="4" w:space="0" w:color="808080"/>
              <w:right w:val="single" w:sz="4" w:space="0" w:color="808080"/>
            </w:tcBorders>
            <w:shd w:val="clear" w:color="auto" w:fill="auto"/>
            <w:vAlign w:val="center"/>
          </w:tcPr>
          <w:p w:rsidR="00F748E6" w:rsidRPr="001A7714" w:rsidRDefault="00F748E6" w:rsidP="00D1529B">
            <w:pPr>
              <w:rPr>
                <w:rFonts w:ascii="Arial" w:hAnsi="Arial" w:cs="Arial"/>
                <w:sz w:val="20"/>
                <w:szCs w:val="20"/>
                <w:lang w:val="en-GB"/>
              </w:rPr>
            </w:pPr>
            <w:r>
              <w:rPr>
                <w:rFonts w:ascii="Arial" w:hAnsi="Arial" w:cs="Arial"/>
                <w:sz w:val="20"/>
                <w:szCs w:val="20"/>
                <w:lang w:val="en-GB"/>
              </w:rPr>
              <w:t>Generally no limitation; a</w:t>
            </w:r>
            <w:r w:rsidRPr="001A7714">
              <w:rPr>
                <w:rFonts w:ascii="Arial" w:hAnsi="Arial" w:cs="Arial"/>
                <w:sz w:val="20"/>
                <w:szCs w:val="20"/>
                <w:lang w:val="en-GB"/>
              </w:rPr>
              <w:t>mount of typical (sub)projects: 0.2-0.3 M € for a three-year project</w:t>
            </w:r>
          </w:p>
        </w:tc>
      </w:tr>
      <w:tr w:rsidR="00F748E6" w:rsidRPr="001A7714" w:rsidTr="00D1529B">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F748E6" w:rsidRPr="001A7714" w:rsidRDefault="00F748E6" w:rsidP="00D1529B">
            <w:pPr>
              <w:rPr>
                <w:rFonts w:ascii="Arial" w:hAnsi="Arial" w:cs="Arial"/>
                <w:b/>
                <w:color w:val="333333"/>
                <w:sz w:val="20"/>
                <w:szCs w:val="20"/>
                <w:lang w:val="en-GB"/>
              </w:rPr>
            </w:pPr>
            <w:r w:rsidRPr="001A7714">
              <w:rPr>
                <w:rFonts w:ascii="Arial" w:hAnsi="Arial" w:cs="Arial"/>
                <w:b/>
                <w:color w:val="333333"/>
                <w:sz w:val="20"/>
                <w:szCs w:val="20"/>
                <w:lang w:val="en-GB"/>
              </w:rPr>
              <w:t>Eligibility of a partner as a beneficiary institution</w:t>
            </w:r>
          </w:p>
        </w:tc>
        <w:tc>
          <w:tcPr>
            <w:tcW w:w="11920" w:type="dxa"/>
            <w:tcBorders>
              <w:top w:val="nil"/>
              <w:left w:val="nil"/>
              <w:bottom w:val="single" w:sz="4" w:space="0" w:color="808080"/>
              <w:right w:val="single" w:sz="4" w:space="0" w:color="808080"/>
            </w:tcBorders>
            <w:shd w:val="clear" w:color="auto" w:fill="auto"/>
            <w:vAlign w:val="center"/>
          </w:tcPr>
          <w:p w:rsidR="00F748E6" w:rsidRPr="001A7714" w:rsidRDefault="00F748E6" w:rsidP="00D1529B">
            <w:pPr>
              <w:rPr>
                <w:rFonts w:ascii="Arial" w:hAnsi="Arial" w:cs="Arial"/>
                <w:b/>
                <w:sz w:val="20"/>
                <w:szCs w:val="20"/>
                <w:lang w:val="en-GB"/>
              </w:rPr>
            </w:pPr>
            <w:r w:rsidRPr="001A7714">
              <w:rPr>
                <w:rFonts w:ascii="Arial" w:hAnsi="Arial" w:cs="Arial"/>
                <w:sz w:val="20"/>
                <w:szCs w:val="20"/>
                <w:lang w:val="en-GB"/>
              </w:rPr>
              <w:t>Individual researcher or teams of researchers, workin</w:t>
            </w:r>
            <w:r w:rsidR="008B3208">
              <w:rPr>
                <w:rFonts w:ascii="Arial" w:hAnsi="Arial" w:cs="Arial"/>
                <w:sz w:val="20"/>
                <w:szCs w:val="20"/>
                <w:lang w:val="en-GB"/>
              </w:rPr>
              <w:t>g in any kind of non-</w:t>
            </w:r>
            <w:r w:rsidRPr="001A7714">
              <w:rPr>
                <w:rFonts w:ascii="Arial" w:hAnsi="Arial" w:cs="Arial"/>
                <w:sz w:val="20"/>
                <w:szCs w:val="20"/>
                <w:lang w:val="en-GB"/>
              </w:rPr>
              <w:t>profit organisation: e.g. University, University hospital, Non-university research institute</w:t>
            </w:r>
          </w:p>
        </w:tc>
      </w:tr>
      <w:tr w:rsidR="00F748E6" w:rsidRPr="001A7714" w:rsidTr="00D1529B">
        <w:trPr>
          <w:trHeight w:val="85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F748E6" w:rsidRPr="001A7714" w:rsidRDefault="00F748E6" w:rsidP="00D1529B">
            <w:pPr>
              <w:rPr>
                <w:rFonts w:ascii="Arial" w:hAnsi="Arial" w:cs="Arial"/>
                <w:b/>
                <w:color w:val="333333"/>
                <w:sz w:val="20"/>
                <w:szCs w:val="20"/>
                <w:lang w:val="en-GB"/>
              </w:rPr>
            </w:pPr>
            <w:r w:rsidRPr="001A7714">
              <w:rPr>
                <w:rFonts w:ascii="Arial" w:hAnsi="Arial" w:cs="Arial"/>
                <w:b/>
                <w:color w:val="333333"/>
                <w:sz w:val="20"/>
                <w:szCs w:val="20"/>
                <w:lang w:val="en-GB"/>
              </w:rPr>
              <w:t>Eligibility of costs, types and their caps</w:t>
            </w:r>
          </w:p>
        </w:tc>
        <w:tc>
          <w:tcPr>
            <w:tcW w:w="11920" w:type="dxa"/>
            <w:tcBorders>
              <w:top w:val="nil"/>
              <w:left w:val="nil"/>
              <w:bottom w:val="single" w:sz="4" w:space="0" w:color="808080"/>
              <w:right w:val="single" w:sz="4" w:space="0" w:color="808080"/>
            </w:tcBorders>
            <w:shd w:val="clear" w:color="auto" w:fill="auto"/>
            <w:vAlign w:val="center"/>
          </w:tcPr>
          <w:p w:rsidR="00F748E6" w:rsidRPr="001A7714" w:rsidRDefault="00F748E6" w:rsidP="00D1529B">
            <w:pPr>
              <w:rPr>
                <w:rFonts w:ascii="Arial" w:hAnsi="Arial" w:cs="Arial"/>
                <w:sz w:val="20"/>
                <w:szCs w:val="20"/>
                <w:lang w:val="en-GB"/>
              </w:rPr>
            </w:pPr>
            <w:r w:rsidRPr="001A7714">
              <w:rPr>
                <w:rFonts w:ascii="Arial" w:hAnsi="Arial" w:cs="Arial"/>
                <w:sz w:val="20"/>
                <w:szCs w:val="20"/>
                <w:lang w:val="en-GB"/>
              </w:rPr>
              <w:t xml:space="preserve">Only project-specific costs (see rules for FWF stand-alone project) </w:t>
            </w:r>
          </w:p>
          <w:p w:rsidR="00F748E6" w:rsidRPr="001A7714" w:rsidRDefault="00F748E6" w:rsidP="00D1529B">
            <w:pPr>
              <w:rPr>
                <w:rFonts w:ascii="Arial" w:hAnsi="Arial" w:cs="Arial"/>
                <w:sz w:val="20"/>
                <w:szCs w:val="20"/>
                <w:lang w:val="en-GB"/>
              </w:rPr>
            </w:pPr>
            <w:r w:rsidRPr="001A7714">
              <w:rPr>
                <w:rFonts w:ascii="Arial" w:hAnsi="Arial" w:cs="Arial"/>
                <w:sz w:val="20"/>
                <w:szCs w:val="20"/>
                <w:lang w:val="en-GB"/>
              </w:rPr>
              <w:t>No overhead allowed (according to national regulation there are 5% general costs)</w:t>
            </w:r>
          </w:p>
        </w:tc>
      </w:tr>
      <w:tr w:rsidR="00F748E6" w:rsidRPr="001A7714" w:rsidTr="00D1529B">
        <w:trPr>
          <w:trHeight w:val="855"/>
        </w:trPr>
        <w:tc>
          <w:tcPr>
            <w:tcW w:w="2539" w:type="dxa"/>
            <w:tcBorders>
              <w:top w:val="single" w:sz="4" w:space="0" w:color="808080"/>
              <w:left w:val="single" w:sz="4" w:space="0" w:color="808080"/>
              <w:bottom w:val="single" w:sz="4" w:space="0" w:color="808080"/>
              <w:right w:val="single" w:sz="4" w:space="0" w:color="808080"/>
            </w:tcBorders>
            <w:shd w:val="pct50" w:color="99CC00" w:fill="auto"/>
            <w:vAlign w:val="center"/>
          </w:tcPr>
          <w:p w:rsidR="00F748E6" w:rsidRPr="001A7714" w:rsidRDefault="00F748E6" w:rsidP="00D1529B">
            <w:pPr>
              <w:rPr>
                <w:rFonts w:ascii="Arial" w:hAnsi="Arial" w:cs="Arial"/>
                <w:b/>
                <w:color w:val="333333"/>
                <w:sz w:val="20"/>
                <w:szCs w:val="20"/>
                <w:lang w:val="en-GB"/>
              </w:rPr>
            </w:pPr>
            <w:r w:rsidRPr="001A7714">
              <w:rPr>
                <w:rFonts w:ascii="Arial" w:hAnsi="Arial" w:cs="Arial"/>
                <w:b/>
                <w:color w:val="333333"/>
                <w:sz w:val="20"/>
                <w:szCs w:val="20"/>
                <w:lang w:val="en-GB"/>
              </w:rPr>
              <w:t>Submission of the proposal at the national level</w:t>
            </w:r>
          </w:p>
        </w:tc>
        <w:tc>
          <w:tcPr>
            <w:tcW w:w="11920" w:type="dxa"/>
            <w:tcBorders>
              <w:top w:val="single" w:sz="4" w:space="0" w:color="808080"/>
              <w:left w:val="nil"/>
              <w:bottom w:val="single" w:sz="4" w:space="0" w:color="808080"/>
              <w:right w:val="single" w:sz="4" w:space="0" w:color="808080"/>
            </w:tcBorders>
            <w:shd w:val="clear" w:color="auto" w:fill="auto"/>
            <w:vAlign w:val="center"/>
          </w:tcPr>
          <w:p w:rsidR="00F748E6" w:rsidRDefault="00F748E6" w:rsidP="00D1529B">
            <w:pPr>
              <w:pStyle w:val="Default"/>
              <w:rPr>
                <w:sz w:val="20"/>
                <w:szCs w:val="20"/>
                <w:lang w:val="en-GB"/>
              </w:rPr>
            </w:pPr>
          </w:p>
          <w:p w:rsidR="00F748E6" w:rsidRPr="001A7714" w:rsidRDefault="00F748E6" w:rsidP="00D1529B">
            <w:pPr>
              <w:pStyle w:val="Default"/>
              <w:rPr>
                <w:lang w:val="en-US"/>
              </w:rPr>
            </w:pPr>
            <w:r w:rsidRPr="001A7714">
              <w:rPr>
                <w:sz w:val="20"/>
                <w:szCs w:val="20"/>
                <w:lang w:val="en-GB"/>
              </w:rPr>
              <w:t>Only Proposals reaching 2</w:t>
            </w:r>
            <w:r w:rsidRPr="001A7714">
              <w:rPr>
                <w:sz w:val="20"/>
                <w:szCs w:val="20"/>
                <w:vertAlign w:val="superscript"/>
                <w:lang w:val="en-GB"/>
              </w:rPr>
              <w:t>nd</w:t>
            </w:r>
            <w:r w:rsidRPr="001A7714">
              <w:rPr>
                <w:sz w:val="20"/>
                <w:szCs w:val="20"/>
                <w:lang w:val="en-GB"/>
              </w:rPr>
              <w:t xml:space="preserve"> stage (full proposal) of the call: PI has to submit </w:t>
            </w:r>
            <w:r>
              <w:rPr>
                <w:b/>
                <w:sz w:val="20"/>
                <w:szCs w:val="20"/>
                <w:lang w:val="en-GB"/>
              </w:rPr>
              <w:t>one-page project s</w:t>
            </w:r>
            <w:r w:rsidRPr="001A7714">
              <w:rPr>
                <w:b/>
                <w:sz w:val="20"/>
                <w:szCs w:val="20"/>
                <w:lang w:val="en-GB"/>
              </w:rPr>
              <w:t>ummary</w:t>
            </w:r>
            <w:r w:rsidRPr="001A7714">
              <w:rPr>
                <w:sz w:val="20"/>
                <w:szCs w:val="20"/>
                <w:lang w:val="en-GB"/>
              </w:rPr>
              <w:t xml:space="preserve"> in English and in German, </w:t>
            </w:r>
          </w:p>
          <w:p w:rsidR="00F748E6" w:rsidRPr="001A7714" w:rsidRDefault="00F748E6" w:rsidP="00D1529B">
            <w:pPr>
              <w:pStyle w:val="Default"/>
              <w:rPr>
                <w:sz w:val="20"/>
                <w:szCs w:val="20"/>
                <w:lang w:val="en-US"/>
              </w:rPr>
            </w:pPr>
            <w:r w:rsidRPr="001A7714">
              <w:rPr>
                <w:b/>
                <w:bCs/>
                <w:sz w:val="20"/>
                <w:szCs w:val="20"/>
                <w:lang w:val="en-US"/>
              </w:rPr>
              <w:t xml:space="preserve">application forms </w:t>
            </w:r>
            <w:r w:rsidRPr="001A7714">
              <w:rPr>
                <w:sz w:val="20"/>
                <w:szCs w:val="20"/>
                <w:lang w:val="en-US"/>
              </w:rPr>
              <w:t xml:space="preserve">(application form, itemization of requested funding and forms for international research partners) and </w:t>
            </w:r>
            <w:r>
              <w:rPr>
                <w:b/>
                <w:sz w:val="20"/>
                <w:szCs w:val="20"/>
                <w:lang w:val="en-US"/>
              </w:rPr>
              <w:t>ju</w:t>
            </w:r>
            <w:r w:rsidRPr="001A7714">
              <w:rPr>
                <w:b/>
                <w:sz w:val="20"/>
                <w:szCs w:val="20"/>
                <w:lang w:val="en-US"/>
              </w:rPr>
              <w:t>stification</w:t>
            </w:r>
            <w:r w:rsidRPr="001A7714">
              <w:rPr>
                <w:sz w:val="20"/>
                <w:szCs w:val="20"/>
                <w:lang w:val="en-US"/>
              </w:rPr>
              <w:t xml:space="preserve"> for the costs</w:t>
            </w:r>
            <w:r>
              <w:rPr>
                <w:sz w:val="20"/>
                <w:szCs w:val="20"/>
                <w:lang w:val="en-US"/>
              </w:rPr>
              <w:t>.</w:t>
            </w:r>
          </w:p>
          <w:p w:rsidR="00F748E6" w:rsidRPr="001A7714" w:rsidRDefault="00F748E6" w:rsidP="00D1529B">
            <w:pPr>
              <w:pStyle w:val="Default"/>
              <w:rPr>
                <w:sz w:val="20"/>
                <w:szCs w:val="20"/>
                <w:lang w:val="en-US"/>
              </w:rPr>
            </w:pPr>
            <w:r>
              <w:rPr>
                <w:sz w:val="20"/>
                <w:szCs w:val="20"/>
                <w:lang w:val="en-US"/>
              </w:rPr>
              <w:t xml:space="preserve">Details </w:t>
            </w:r>
            <w:r w:rsidRPr="001A7714">
              <w:rPr>
                <w:sz w:val="20"/>
                <w:szCs w:val="20"/>
                <w:lang w:val="en-US"/>
              </w:rPr>
              <w:t xml:space="preserve">please see </w:t>
            </w:r>
            <w:r>
              <w:rPr>
                <w:rFonts w:ascii="Calibri" w:hAnsi="Calibri"/>
                <w:color w:val="1F497D"/>
                <w:sz w:val="22"/>
                <w:szCs w:val="22"/>
                <w:lang w:val="en-US"/>
              </w:rPr>
              <w:t> </w:t>
            </w:r>
            <w:hyperlink r:id="rId25" w:history="1">
              <w:r>
                <w:rPr>
                  <w:rStyle w:val="Hipervnculo"/>
                  <w:rFonts w:ascii="Calibri" w:hAnsi="Calibri"/>
                  <w:sz w:val="22"/>
                  <w:szCs w:val="22"/>
                  <w:lang w:val="en-US"/>
                </w:rPr>
                <w:t>http://www.fwf.ac.at/en/research-funding/application/international-programmes/joint-projects-era-nets/</w:t>
              </w:r>
            </w:hyperlink>
          </w:p>
        </w:tc>
      </w:tr>
    </w:tbl>
    <w:p w:rsidR="00EF5F93" w:rsidRPr="006B776B" w:rsidRDefault="00EF5F93" w:rsidP="00EF5F93">
      <w:pPr>
        <w:rPr>
          <w:rFonts w:ascii="Arial" w:hAnsi="Arial" w:cs="Arial"/>
          <w:sz w:val="20"/>
          <w:szCs w:val="20"/>
          <w:lang w:val="en-US"/>
        </w:rPr>
      </w:pPr>
    </w:p>
    <w:p w:rsidR="00A30E68" w:rsidRDefault="00EF5F93" w:rsidP="00A30E68">
      <w:pPr>
        <w:rPr>
          <w:rFonts w:ascii="Arial" w:hAnsi="Arial" w:cs="Arial"/>
          <w:b/>
          <w:sz w:val="20"/>
          <w:szCs w:val="20"/>
          <w:lang w:val="en-GB"/>
        </w:rPr>
      </w:pPr>
      <w:r>
        <w:rPr>
          <w:rFonts w:ascii="Arial" w:hAnsi="Arial" w:cs="Arial"/>
          <w:sz w:val="20"/>
          <w:szCs w:val="20"/>
          <w:lang w:val="en-GB"/>
        </w:rPr>
        <w:br w:type="page"/>
      </w:r>
      <w:r w:rsidR="00A30E68">
        <w:rPr>
          <w:rFonts w:ascii="Arial" w:hAnsi="Arial" w:cs="Arial"/>
          <w:b/>
          <w:sz w:val="20"/>
          <w:szCs w:val="20"/>
          <w:lang w:val="en-GB"/>
        </w:rPr>
        <w:lastRenderedPageBreak/>
        <w:t>AUSTRIA</w:t>
      </w:r>
      <w:r w:rsidR="00A30E68" w:rsidRPr="00690C85">
        <w:rPr>
          <w:rFonts w:ascii="Arial" w:hAnsi="Arial" w:cs="Arial"/>
          <w:b/>
          <w:sz w:val="20"/>
          <w:szCs w:val="20"/>
          <w:lang w:val="en-GB"/>
        </w:rPr>
        <w:t xml:space="preserve">, </w:t>
      </w:r>
      <w:r w:rsidR="00A30E68">
        <w:rPr>
          <w:rFonts w:ascii="Arial" w:hAnsi="Arial" w:cs="Arial"/>
          <w:b/>
          <w:sz w:val="20"/>
          <w:szCs w:val="20"/>
          <w:lang w:val="en-GB"/>
        </w:rPr>
        <w:t>FFG</w:t>
      </w:r>
    </w:p>
    <w:p w:rsidR="00A30E68" w:rsidRPr="0051113B" w:rsidRDefault="00A30E68" w:rsidP="00A30E68">
      <w:pPr>
        <w:outlineLvl w:val="1"/>
        <w:rPr>
          <w:rFonts w:ascii="Arial" w:hAnsi="Arial" w:cs="Arial"/>
          <w:b/>
          <w:sz w:val="20"/>
          <w:szCs w:val="20"/>
          <w:lang w:val="en-GB"/>
        </w:rPr>
      </w:pPr>
    </w:p>
    <w:tbl>
      <w:tblPr>
        <w:tblW w:w="14459" w:type="dxa"/>
        <w:tblInd w:w="51" w:type="dxa"/>
        <w:tblCellMar>
          <w:left w:w="70" w:type="dxa"/>
          <w:right w:w="70" w:type="dxa"/>
        </w:tblCellMar>
        <w:tblLook w:val="0000" w:firstRow="0" w:lastRow="0" w:firstColumn="0" w:lastColumn="0" w:noHBand="0" w:noVBand="0"/>
      </w:tblPr>
      <w:tblGrid>
        <w:gridCol w:w="2571"/>
        <w:gridCol w:w="11888"/>
      </w:tblGrid>
      <w:tr w:rsidR="00A0184B" w:rsidRPr="00F72F7D" w:rsidTr="00CD24BB">
        <w:trPr>
          <w:trHeight w:val="285"/>
        </w:trPr>
        <w:tc>
          <w:tcPr>
            <w:tcW w:w="2571" w:type="dxa"/>
            <w:tcBorders>
              <w:top w:val="single" w:sz="4" w:space="0" w:color="808080"/>
              <w:left w:val="single" w:sz="4" w:space="0" w:color="808080"/>
              <w:bottom w:val="single" w:sz="4" w:space="0" w:color="808080"/>
              <w:right w:val="single" w:sz="4" w:space="0" w:color="808080"/>
            </w:tcBorders>
            <w:shd w:val="pct50" w:color="99CC00" w:fill="auto"/>
            <w:noWrap/>
            <w:vAlign w:val="center"/>
          </w:tcPr>
          <w:p w:rsidR="00A0184B" w:rsidRPr="00F72F7D" w:rsidRDefault="00A0184B" w:rsidP="00CD24BB">
            <w:pPr>
              <w:rPr>
                <w:rFonts w:ascii="Arial" w:hAnsi="Arial" w:cs="Arial"/>
                <w:b/>
                <w:color w:val="333333"/>
                <w:sz w:val="20"/>
                <w:szCs w:val="20"/>
                <w:lang w:val="en-GB"/>
              </w:rPr>
            </w:pPr>
            <w:r w:rsidRPr="00F72F7D">
              <w:rPr>
                <w:rFonts w:ascii="Arial" w:hAnsi="Arial" w:cs="Arial"/>
                <w:b/>
                <w:color w:val="333333"/>
                <w:sz w:val="20"/>
                <w:szCs w:val="20"/>
                <w:lang w:val="en-GB"/>
              </w:rPr>
              <w:t>Country / Region</w:t>
            </w:r>
          </w:p>
        </w:tc>
        <w:tc>
          <w:tcPr>
            <w:tcW w:w="11888" w:type="dxa"/>
            <w:tcBorders>
              <w:top w:val="single" w:sz="4" w:space="0" w:color="808080"/>
              <w:left w:val="nil"/>
              <w:bottom w:val="single" w:sz="4" w:space="0" w:color="808080"/>
              <w:right w:val="single" w:sz="4" w:space="0" w:color="808080"/>
            </w:tcBorders>
            <w:shd w:val="clear" w:color="auto" w:fill="auto"/>
            <w:vAlign w:val="center"/>
          </w:tcPr>
          <w:p w:rsidR="00A0184B" w:rsidRPr="00F72F7D" w:rsidRDefault="00A0184B" w:rsidP="00CD24BB">
            <w:pPr>
              <w:rPr>
                <w:rFonts w:ascii="Arial" w:hAnsi="Arial" w:cs="Arial"/>
                <w:sz w:val="20"/>
                <w:szCs w:val="20"/>
              </w:rPr>
            </w:pPr>
            <w:r>
              <w:rPr>
                <w:rFonts w:ascii="Arial" w:hAnsi="Arial" w:cs="Arial"/>
                <w:sz w:val="20"/>
                <w:szCs w:val="20"/>
              </w:rPr>
              <w:t>Austria</w:t>
            </w:r>
          </w:p>
        </w:tc>
      </w:tr>
      <w:tr w:rsidR="00A0184B" w:rsidRPr="00636544" w:rsidTr="00CD24BB">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A0184B" w:rsidRPr="00F72F7D" w:rsidRDefault="00A0184B" w:rsidP="00CD24BB">
            <w:pPr>
              <w:rPr>
                <w:rFonts w:ascii="Arial" w:hAnsi="Arial" w:cs="Arial"/>
                <w:b/>
                <w:color w:val="333333"/>
                <w:sz w:val="20"/>
                <w:szCs w:val="20"/>
                <w:lang w:val="en-GB"/>
              </w:rPr>
            </w:pPr>
            <w:r w:rsidRPr="00F72F7D">
              <w:rPr>
                <w:rFonts w:ascii="Arial" w:hAnsi="Arial" w:cs="Arial"/>
                <w:b/>
                <w:color w:val="333333"/>
                <w:sz w:val="20"/>
                <w:szCs w:val="20"/>
                <w:lang w:val="en-GB"/>
              </w:rPr>
              <w:t>Funding organisation</w:t>
            </w:r>
          </w:p>
        </w:tc>
        <w:tc>
          <w:tcPr>
            <w:tcW w:w="11888" w:type="dxa"/>
            <w:tcBorders>
              <w:top w:val="nil"/>
              <w:left w:val="nil"/>
              <w:bottom w:val="single" w:sz="4" w:space="0" w:color="808080"/>
              <w:right w:val="single" w:sz="4" w:space="0" w:color="808080"/>
            </w:tcBorders>
            <w:shd w:val="clear" w:color="auto" w:fill="auto"/>
            <w:vAlign w:val="center"/>
          </w:tcPr>
          <w:p w:rsidR="00A0184B" w:rsidRPr="00636544" w:rsidRDefault="00A0184B" w:rsidP="00CD24BB">
            <w:pPr>
              <w:rPr>
                <w:rFonts w:ascii="Arial" w:hAnsi="Arial" w:cs="Arial"/>
                <w:color w:val="000000"/>
                <w:sz w:val="20"/>
                <w:szCs w:val="20"/>
                <w:lang w:val="de-AT"/>
              </w:rPr>
            </w:pPr>
            <w:r w:rsidRPr="00636544">
              <w:rPr>
                <w:rFonts w:ascii="Arial" w:hAnsi="Arial" w:cs="Arial"/>
                <w:color w:val="000000"/>
                <w:sz w:val="20"/>
                <w:szCs w:val="20"/>
                <w:lang w:val="de-AT"/>
              </w:rPr>
              <w:t>Oesterreichische Forschungsfoerdungsgesellschaft mbH / FFG</w:t>
            </w:r>
          </w:p>
          <w:p w:rsidR="00A0184B" w:rsidRPr="00636544" w:rsidRDefault="00A0184B" w:rsidP="00CD24BB">
            <w:pPr>
              <w:rPr>
                <w:rFonts w:ascii="Arial" w:hAnsi="Arial" w:cs="Arial"/>
                <w:color w:val="000000"/>
                <w:sz w:val="20"/>
                <w:szCs w:val="20"/>
                <w:lang w:val="de-AT"/>
              </w:rPr>
            </w:pPr>
            <w:r w:rsidRPr="00636544">
              <w:rPr>
                <w:rFonts w:ascii="Arial" w:hAnsi="Arial" w:cs="Arial"/>
                <w:color w:val="000000"/>
                <w:sz w:val="20"/>
                <w:szCs w:val="20"/>
                <w:lang w:val="de-AT"/>
              </w:rPr>
              <w:t>http://www.ffg.at</w:t>
            </w:r>
          </w:p>
        </w:tc>
      </w:tr>
      <w:tr w:rsidR="00A0184B" w:rsidRPr="00F72F7D" w:rsidTr="00CD24BB">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A0184B" w:rsidRPr="00F72F7D" w:rsidRDefault="00A0184B" w:rsidP="00CD24BB">
            <w:pPr>
              <w:rPr>
                <w:rFonts w:ascii="Arial" w:hAnsi="Arial" w:cs="Arial"/>
                <w:b/>
                <w:color w:val="333333"/>
                <w:sz w:val="20"/>
                <w:szCs w:val="20"/>
                <w:lang w:val="en-GB"/>
              </w:rPr>
            </w:pPr>
            <w:r w:rsidRPr="00F72F7D">
              <w:rPr>
                <w:rFonts w:ascii="Arial" w:hAnsi="Arial" w:cs="Arial"/>
                <w:b/>
                <w:color w:val="333333"/>
                <w:sz w:val="20"/>
                <w:szCs w:val="20"/>
                <w:lang w:val="en-GB"/>
              </w:rPr>
              <w:t>National contact person</w:t>
            </w:r>
          </w:p>
        </w:tc>
        <w:tc>
          <w:tcPr>
            <w:tcW w:w="11888" w:type="dxa"/>
            <w:tcBorders>
              <w:top w:val="nil"/>
              <w:left w:val="nil"/>
              <w:bottom w:val="single" w:sz="4" w:space="0" w:color="808080"/>
              <w:right w:val="single" w:sz="4" w:space="0" w:color="808080"/>
            </w:tcBorders>
            <w:shd w:val="clear" w:color="auto" w:fill="auto"/>
            <w:vAlign w:val="center"/>
          </w:tcPr>
          <w:p w:rsidR="00A0184B" w:rsidRDefault="00A0184B" w:rsidP="00CD24BB">
            <w:pPr>
              <w:pStyle w:val="Default"/>
              <w:rPr>
                <w:color w:val="0000FF"/>
                <w:sz w:val="20"/>
                <w:szCs w:val="20"/>
                <w:lang w:val="en-GB"/>
              </w:rPr>
            </w:pPr>
            <w:r w:rsidRPr="00636544">
              <w:rPr>
                <w:color w:val="0000FF"/>
                <w:sz w:val="20"/>
                <w:szCs w:val="20"/>
                <w:lang w:val="en-GB"/>
              </w:rPr>
              <w:t xml:space="preserve">Dr. </w:t>
            </w:r>
            <w:r>
              <w:rPr>
                <w:color w:val="0000FF"/>
                <w:sz w:val="20"/>
                <w:szCs w:val="20"/>
                <w:lang w:val="en-GB"/>
              </w:rPr>
              <w:t>Corinna Wilken</w:t>
            </w:r>
          </w:p>
          <w:p w:rsidR="00A0184B" w:rsidRDefault="00A0184B" w:rsidP="00CD24BB">
            <w:pPr>
              <w:pStyle w:val="Default"/>
              <w:rPr>
                <w:color w:val="0000FF"/>
                <w:sz w:val="20"/>
                <w:szCs w:val="20"/>
                <w:lang w:val="en-GB"/>
              </w:rPr>
            </w:pPr>
            <w:r>
              <w:rPr>
                <w:color w:val="0000FF"/>
                <w:sz w:val="20"/>
                <w:szCs w:val="20"/>
                <w:lang w:val="en-GB"/>
              </w:rPr>
              <w:t>Phone: +43 (0)5 7755-1317 E-Mail: corinna.wilken@ffg.at</w:t>
            </w:r>
          </w:p>
          <w:p w:rsidR="00A0184B" w:rsidRDefault="00A0184B" w:rsidP="00CD24BB">
            <w:pPr>
              <w:pStyle w:val="Default"/>
              <w:rPr>
                <w:color w:val="0000FF"/>
                <w:sz w:val="20"/>
                <w:szCs w:val="20"/>
                <w:lang w:val="en-GB"/>
              </w:rPr>
            </w:pPr>
          </w:p>
          <w:p w:rsidR="00A0184B" w:rsidRDefault="00A0184B" w:rsidP="00CD24BB">
            <w:pPr>
              <w:pStyle w:val="Default"/>
              <w:rPr>
                <w:color w:val="0000FF"/>
                <w:sz w:val="20"/>
                <w:szCs w:val="20"/>
                <w:lang w:val="en-GB"/>
              </w:rPr>
            </w:pPr>
            <w:r>
              <w:rPr>
                <w:color w:val="0000FF"/>
                <w:sz w:val="20"/>
                <w:szCs w:val="20"/>
                <w:lang w:val="en-GB"/>
              </w:rPr>
              <w:t>Dr. Birgit Tauber</w:t>
            </w:r>
          </w:p>
          <w:p w:rsidR="00A0184B" w:rsidRPr="00636544" w:rsidRDefault="00A0184B" w:rsidP="00CD24BB">
            <w:pPr>
              <w:pStyle w:val="Default"/>
              <w:rPr>
                <w:color w:val="0000FF"/>
                <w:sz w:val="20"/>
                <w:szCs w:val="20"/>
                <w:lang w:val="en-GB"/>
              </w:rPr>
            </w:pPr>
            <w:r>
              <w:rPr>
                <w:color w:val="0000FF"/>
                <w:sz w:val="20"/>
                <w:szCs w:val="20"/>
                <w:lang w:val="en-GB"/>
              </w:rPr>
              <w:t>Phone: +43 (0)5 7755-1305</w:t>
            </w:r>
          </w:p>
        </w:tc>
      </w:tr>
      <w:tr w:rsidR="00A0184B" w:rsidRPr="00F72F7D" w:rsidTr="00CD24BB">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A0184B" w:rsidRPr="00F72F7D" w:rsidRDefault="00A0184B" w:rsidP="00CD24BB">
            <w:pPr>
              <w:rPr>
                <w:rFonts w:ascii="Arial" w:hAnsi="Arial" w:cs="Arial"/>
                <w:b/>
                <w:color w:val="333333"/>
                <w:sz w:val="20"/>
                <w:szCs w:val="20"/>
                <w:lang w:val="en-GB"/>
              </w:rPr>
            </w:pPr>
            <w:r w:rsidRPr="00F72F7D">
              <w:rPr>
                <w:rFonts w:ascii="Arial" w:hAnsi="Arial" w:cs="Arial"/>
                <w:b/>
                <w:color w:val="333333"/>
                <w:sz w:val="20"/>
                <w:szCs w:val="20"/>
                <w:lang w:val="en-GB"/>
              </w:rPr>
              <w:t xml:space="preserve">Funding commitment </w:t>
            </w:r>
          </w:p>
        </w:tc>
        <w:tc>
          <w:tcPr>
            <w:tcW w:w="11888" w:type="dxa"/>
            <w:tcBorders>
              <w:top w:val="nil"/>
              <w:left w:val="nil"/>
              <w:bottom w:val="single" w:sz="4" w:space="0" w:color="808080"/>
              <w:right w:val="single" w:sz="4" w:space="0" w:color="808080"/>
            </w:tcBorders>
            <w:shd w:val="clear" w:color="auto" w:fill="auto"/>
            <w:vAlign w:val="center"/>
          </w:tcPr>
          <w:p w:rsidR="00A0184B" w:rsidRPr="00636544" w:rsidRDefault="00A0184B" w:rsidP="00CD24BB">
            <w:pPr>
              <w:pStyle w:val="Default"/>
              <w:rPr>
                <w:sz w:val="20"/>
                <w:szCs w:val="20"/>
                <w:lang w:val="en-GB"/>
              </w:rPr>
            </w:pPr>
            <w:r>
              <w:rPr>
                <w:sz w:val="20"/>
                <w:szCs w:val="20"/>
                <w:lang w:val="en-GB"/>
              </w:rPr>
              <w:t>2 M € (</w:t>
            </w:r>
            <w:r w:rsidRPr="00C73E3D">
              <w:rPr>
                <w:sz w:val="20"/>
                <w:szCs w:val="20"/>
                <w:lang w:val="en-GB"/>
              </w:rPr>
              <w:t xml:space="preserve">funding is </w:t>
            </w:r>
            <w:r>
              <w:rPr>
                <w:sz w:val="20"/>
                <w:szCs w:val="20"/>
                <w:lang w:val="en-GB"/>
              </w:rPr>
              <w:t>typically awarded</w:t>
            </w:r>
            <w:r w:rsidRPr="00C73E3D">
              <w:rPr>
                <w:sz w:val="20"/>
                <w:szCs w:val="20"/>
                <w:lang w:val="en-GB"/>
              </w:rPr>
              <w:t xml:space="preserve"> by a mix of non-repayable subsidies and low-interest loans</w:t>
            </w:r>
            <w:r>
              <w:rPr>
                <w:sz w:val="20"/>
                <w:szCs w:val="20"/>
                <w:lang w:val="en-GB"/>
              </w:rPr>
              <w:t>)</w:t>
            </w:r>
          </w:p>
        </w:tc>
      </w:tr>
      <w:tr w:rsidR="00A0184B" w:rsidRPr="00F72F7D" w:rsidTr="00CD24BB">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A0184B" w:rsidRPr="00F72F7D" w:rsidRDefault="00A0184B" w:rsidP="00CD24BB">
            <w:pPr>
              <w:rPr>
                <w:rFonts w:ascii="Arial" w:hAnsi="Arial" w:cs="Arial"/>
                <w:b/>
                <w:color w:val="333333"/>
                <w:sz w:val="20"/>
                <w:szCs w:val="20"/>
                <w:lang w:val="en-GB"/>
              </w:rPr>
            </w:pPr>
            <w:r w:rsidRPr="00F72F7D">
              <w:rPr>
                <w:rFonts w:ascii="Arial" w:hAnsi="Arial" w:cs="Arial"/>
                <w:b/>
                <w:color w:val="333333"/>
                <w:sz w:val="20"/>
                <w:szCs w:val="20"/>
                <w:lang w:val="en-GB"/>
              </w:rPr>
              <w:t xml:space="preserve">Anticipated number of fundable research </w:t>
            </w:r>
            <w:r>
              <w:rPr>
                <w:rFonts w:ascii="Arial" w:hAnsi="Arial" w:cs="Arial"/>
                <w:b/>
                <w:color w:val="333333"/>
                <w:sz w:val="20"/>
                <w:szCs w:val="20"/>
                <w:lang w:val="en-GB"/>
              </w:rPr>
              <w:t>partners</w:t>
            </w:r>
          </w:p>
        </w:tc>
        <w:tc>
          <w:tcPr>
            <w:tcW w:w="11888" w:type="dxa"/>
            <w:tcBorders>
              <w:top w:val="nil"/>
              <w:left w:val="nil"/>
              <w:bottom w:val="single" w:sz="4" w:space="0" w:color="808080"/>
              <w:right w:val="single" w:sz="4" w:space="0" w:color="808080"/>
            </w:tcBorders>
            <w:shd w:val="clear" w:color="auto" w:fill="auto"/>
            <w:vAlign w:val="center"/>
          </w:tcPr>
          <w:p w:rsidR="00A0184B" w:rsidRPr="00636544" w:rsidRDefault="00A0184B" w:rsidP="00CD24BB">
            <w:pPr>
              <w:pStyle w:val="Default"/>
              <w:rPr>
                <w:sz w:val="20"/>
                <w:szCs w:val="20"/>
                <w:lang w:val="en-GB"/>
              </w:rPr>
            </w:pPr>
            <w:r>
              <w:rPr>
                <w:sz w:val="20"/>
                <w:szCs w:val="20"/>
                <w:lang w:val="en-GB"/>
              </w:rPr>
              <w:t>4 companies</w:t>
            </w:r>
          </w:p>
        </w:tc>
      </w:tr>
      <w:tr w:rsidR="00A0184B" w:rsidRPr="00F72F7D" w:rsidTr="00CD24BB">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A0184B" w:rsidRPr="00F72F7D" w:rsidRDefault="00A0184B" w:rsidP="00CD24BB">
            <w:pPr>
              <w:rPr>
                <w:rFonts w:ascii="Arial" w:hAnsi="Arial" w:cs="Arial"/>
                <w:b/>
                <w:color w:val="333333"/>
                <w:sz w:val="20"/>
                <w:szCs w:val="20"/>
                <w:lang w:val="en-GB"/>
              </w:rPr>
            </w:pPr>
            <w:r w:rsidRPr="00F72F7D">
              <w:rPr>
                <w:rFonts w:ascii="Arial" w:hAnsi="Arial" w:cs="Arial"/>
                <w:b/>
                <w:color w:val="333333"/>
                <w:sz w:val="20"/>
                <w:szCs w:val="20"/>
                <w:lang w:val="en-GB"/>
              </w:rPr>
              <w:t xml:space="preserve">Maximum funding per grant awarded to a partner </w:t>
            </w:r>
          </w:p>
        </w:tc>
        <w:tc>
          <w:tcPr>
            <w:tcW w:w="11888" w:type="dxa"/>
            <w:tcBorders>
              <w:top w:val="nil"/>
              <w:left w:val="nil"/>
              <w:bottom w:val="single" w:sz="4" w:space="0" w:color="808080"/>
              <w:right w:val="single" w:sz="4" w:space="0" w:color="808080"/>
            </w:tcBorders>
            <w:shd w:val="clear" w:color="auto" w:fill="auto"/>
            <w:vAlign w:val="center"/>
          </w:tcPr>
          <w:p w:rsidR="00A0184B" w:rsidRPr="00F72F7D" w:rsidRDefault="00A0184B" w:rsidP="00CD24BB">
            <w:pPr>
              <w:rPr>
                <w:rFonts w:ascii="Arial" w:hAnsi="Arial" w:cs="Arial"/>
                <w:sz w:val="20"/>
                <w:szCs w:val="20"/>
                <w:lang w:val="en-GB"/>
              </w:rPr>
            </w:pPr>
            <w:r>
              <w:rPr>
                <w:rFonts w:ascii="Arial" w:hAnsi="Arial" w:cs="Arial"/>
                <w:sz w:val="20"/>
                <w:szCs w:val="20"/>
                <w:lang w:val="en-GB"/>
              </w:rPr>
              <w:t>Generally no limitation; but a typical amount of (sub)projects would be approx. 0,5 M € for a three-year project</w:t>
            </w:r>
          </w:p>
        </w:tc>
      </w:tr>
      <w:tr w:rsidR="00A0184B" w:rsidRPr="00F72F7D" w:rsidTr="00CD24BB">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A0184B" w:rsidRPr="00F72F7D" w:rsidRDefault="00A0184B" w:rsidP="00CD24BB">
            <w:pPr>
              <w:rPr>
                <w:rFonts w:ascii="Arial" w:hAnsi="Arial" w:cs="Arial"/>
                <w:b/>
                <w:color w:val="333333"/>
                <w:sz w:val="20"/>
                <w:szCs w:val="20"/>
                <w:lang w:val="en-GB"/>
              </w:rPr>
            </w:pPr>
            <w:r w:rsidRPr="00F72F7D">
              <w:rPr>
                <w:rFonts w:ascii="Arial" w:hAnsi="Arial" w:cs="Arial"/>
                <w:b/>
                <w:color w:val="333333"/>
                <w:sz w:val="20"/>
                <w:szCs w:val="20"/>
                <w:lang w:val="en-GB"/>
              </w:rPr>
              <w:t>Eligibility of project duration</w:t>
            </w:r>
          </w:p>
        </w:tc>
        <w:tc>
          <w:tcPr>
            <w:tcW w:w="11888" w:type="dxa"/>
            <w:tcBorders>
              <w:top w:val="nil"/>
              <w:left w:val="nil"/>
              <w:bottom w:val="single" w:sz="4" w:space="0" w:color="808080"/>
              <w:right w:val="single" w:sz="4" w:space="0" w:color="808080"/>
            </w:tcBorders>
            <w:shd w:val="clear" w:color="auto" w:fill="auto"/>
            <w:vAlign w:val="center"/>
          </w:tcPr>
          <w:p w:rsidR="00A0184B" w:rsidRPr="00F72F7D" w:rsidRDefault="00A0184B" w:rsidP="00CD24BB">
            <w:pPr>
              <w:rPr>
                <w:rFonts w:ascii="Arial" w:hAnsi="Arial" w:cs="Arial"/>
                <w:sz w:val="20"/>
                <w:szCs w:val="20"/>
                <w:lang w:val="en-GB"/>
              </w:rPr>
            </w:pPr>
            <w:r>
              <w:rPr>
                <w:rFonts w:ascii="Arial" w:hAnsi="Arial" w:cs="Arial"/>
                <w:sz w:val="20"/>
                <w:szCs w:val="20"/>
                <w:lang w:val="en-GB"/>
              </w:rPr>
              <w:t>Up to 3 years.</w:t>
            </w:r>
          </w:p>
        </w:tc>
      </w:tr>
      <w:tr w:rsidR="00A0184B" w:rsidRPr="00F72F7D" w:rsidTr="00CD24BB">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A0184B" w:rsidRPr="00F72F7D" w:rsidRDefault="00A0184B" w:rsidP="00CD24BB">
            <w:pPr>
              <w:rPr>
                <w:rFonts w:ascii="Arial" w:hAnsi="Arial" w:cs="Arial"/>
                <w:b/>
                <w:color w:val="333333"/>
                <w:sz w:val="20"/>
                <w:szCs w:val="20"/>
                <w:lang w:val="en-GB"/>
              </w:rPr>
            </w:pPr>
            <w:r w:rsidRPr="00F72F7D">
              <w:rPr>
                <w:rFonts w:ascii="Arial" w:hAnsi="Arial" w:cs="Arial"/>
                <w:b/>
                <w:color w:val="333333"/>
                <w:sz w:val="20"/>
                <w:szCs w:val="20"/>
                <w:lang w:val="en-GB"/>
              </w:rPr>
              <w:t>Eligibility of a partner as a beneficiary institution</w:t>
            </w:r>
          </w:p>
        </w:tc>
        <w:tc>
          <w:tcPr>
            <w:tcW w:w="11888" w:type="dxa"/>
            <w:tcBorders>
              <w:top w:val="nil"/>
              <w:left w:val="nil"/>
              <w:bottom w:val="single" w:sz="4" w:space="0" w:color="808080"/>
              <w:right w:val="single" w:sz="4" w:space="0" w:color="808080"/>
            </w:tcBorders>
            <w:shd w:val="clear" w:color="auto" w:fill="auto"/>
            <w:vAlign w:val="center"/>
          </w:tcPr>
          <w:p w:rsidR="00A0184B" w:rsidRPr="00F72F7D" w:rsidRDefault="00A0184B" w:rsidP="00CD24BB">
            <w:pPr>
              <w:pStyle w:val="Default"/>
              <w:rPr>
                <w:sz w:val="20"/>
                <w:szCs w:val="20"/>
                <w:lang w:val="en-US"/>
              </w:rPr>
            </w:pPr>
            <w:r w:rsidRPr="006848D1">
              <w:rPr>
                <w:sz w:val="20"/>
                <w:szCs w:val="20"/>
                <w:lang w:val="en-US"/>
              </w:rPr>
              <w:t xml:space="preserve">Legal bodies, private companies and sole traders are eligible to receive funding provided they are not part of the federal </w:t>
            </w:r>
            <w:r>
              <w:rPr>
                <w:sz w:val="20"/>
                <w:szCs w:val="20"/>
                <w:lang w:val="en-US"/>
              </w:rPr>
              <w:t>a</w:t>
            </w:r>
            <w:r w:rsidRPr="006848D1">
              <w:rPr>
                <w:sz w:val="20"/>
                <w:szCs w:val="20"/>
                <w:lang w:val="en-US"/>
              </w:rPr>
              <w:t>dministration.</w:t>
            </w:r>
            <w:r>
              <w:rPr>
                <w:sz w:val="20"/>
                <w:szCs w:val="20"/>
                <w:lang w:val="en-US"/>
              </w:rPr>
              <w:t xml:space="preserve"> </w:t>
            </w:r>
            <w:r w:rsidRPr="00205C91">
              <w:rPr>
                <w:sz w:val="20"/>
                <w:szCs w:val="20"/>
                <w:lang w:val="en-US"/>
              </w:rPr>
              <w:t xml:space="preserve">Natural persons and partners from Academia can </w:t>
            </w:r>
            <w:r>
              <w:rPr>
                <w:sz w:val="20"/>
                <w:szCs w:val="20"/>
                <w:lang w:val="en-US"/>
              </w:rPr>
              <w:t xml:space="preserve">only </w:t>
            </w:r>
            <w:r w:rsidRPr="00205C91">
              <w:rPr>
                <w:sz w:val="20"/>
                <w:szCs w:val="20"/>
                <w:lang w:val="en-US"/>
              </w:rPr>
              <w:t>be considered as subcontractors. However, subcontractors are not partners in the sense of a Cooperative R&amp;D Project. They have no right to exploit project results but provide defined tasks for partners, which are listed under the cost category “third-party costs“</w:t>
            </w:r>
            <w:r>
              <w:rPr>
                <w:sz w:val="20"/>
                <w:szCs w:val="20"/>
                <w:lang w:val="en-US"/>
              </w:rPr>
              <w:t>.</w:t>
            </w:r>
          </w:p>
        </w:tc>
      </w:tr>
      <w:tr w:rsidR="00A0184B" w:rsidRPr="00F72F7D" w:rsidTr="00CD24BB">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A0184B" w:rsidRPr="00F72F7D" w:rsidRDefault="00A0184B" w:rsidP="00CD24BB">
            <w:pPr>
              <w:rPr>
                <w:rFonts w:ascii="Arial" w:hAnsi="Arial" w:cs="Arial"/>
                <w:b/>
                <w:color w:val="333333"/>
                <w:sz w:val="20"/>
                <w:szCs w:val="20"/>
                <w:lang w:val="en-GB"/>
              </w:rPr>
            </w:pPr>
            <w:r w:rsidRPr="00F72F7D">
              <w:rPr>
                <w:rFonts w:ascii="Arial" w:hAnsi="Arial" w:cs="Arial"/>
                <w:b/>
                <w:color w:val="333333"/>
                <w:sz w:val="20"/>
                <w:szCs w:val="20"/>
                <w:lang w:val="en-GB"/>
              </w:rPr>
              <w:t>Eligibility of costs, types and their caps</w:t>
            </w:r>
          </w:p>
        </w:tc>
        <w:tc>
          <w:tcPr>
            <w:tcW w:w="11888" w:type="dxa"/>
            <w:tcBorders>
              <w:top w:val="nil"/>
              <w:left w:val="nil"/>
              <w:bottom w:val="single" w:sz="4" w:space="0" w:color="808080"/>
              <w:right w:val="single" w:sz="4" w:space="0" w:color="808080"/>
            </w:tcBorders>
            <w:shd w:val="clear" w:color="auto" w:fill="auto"/>
            <w:vAlign w:val="center"/>
          </w:tcPr>
          <w:p w:rsidR="00A0184B" w:rsidRDefault="00A0184B" w:rsidP="00CD24BB">
            <w:pPr>
              <w:rPr>
                <w:rFonts w:ascii="Arial" w:hAnsi="Arial" w:cs="Arial"/>
                <w:sz w:val="20"/>
                <w:szCs w:val="20"/>
                <w:lang w:val="en-GB"/>
              </w:rPr>
            </w:pPr>
            <w:r w:rsidRPr="00205C91">
              <w:rPr>
                <w:rFonts w:ascii="Arial" w:hAnsi="Arial" w:cs="Arial"/>
                <w:sz w:val="20"/>
                <w:szCs w:val="20"/>
                <w:lang w:val="en-GB"/>
              </w:rPr>
              <w:t>All costs attributed to the project are eligible provided they result directly, actually and additionally (to the normal operational costs) during the duration of the research</w:t>
            </w:r>
            <w:r>
              <w:rPr>
                <w:rFonts w:ascii="Arial" w:hAnsi="Arial" w:cs="Arial"/>
                <w:sz w:val="20"/>
                <w:szCs w:val="20"/>
                <w:lang w:val="en-GB"/>
              </w:rPr>
              <w:t xml:space="preserve"> </w:t>
            </w:r>
            <w:r w:rsidRPr="00205C91">
              <w:rPr>
                <w:rFonts w:ascii="Arial" w:hAnsi="Arial" w:cs="Arial"/>
                <w:sz w:val="20"/>
                <w:szCs w:val="20"/>
                <w:lang w:val="en-GB"/>
              </w:rPr>
              <w:t>activity being supported.</w:t>
            </w:r>
          </w:p>
          <w:p w:rsidR="00A0184B" w:rsidRPr="00F72F7D" w:rsidRDefault="00A0184B" w:rsidP="00CD24BB">
            <w:pPr>
              <w:rPr>
                <w:rFonts w:ascii="Arial" w:hAnsi="Arial" w:cs="Arial"/>
                <w:sz w:val="20"/>
                <w:szCs w:val="20"/>
                <w:lang w:val="en-GB"/>
              </w:rPr>
            </w:pPr>
            <w:r w:rsidRPr="00205C91">
              <w:rPr>
                <w:rFonts w:ascii="Arial" w:hAnsi="Arial" w:cs="Arial"/>
                <w:sz w:val="20"/>
                <w:szCs w:val="20"/>
                <w:lang w:val="en-GB"/>
              </w:rPr>
              <w:t>Detailed information on eligible and non-eligible costs are given in the “Guidelines for the Accounting of Project Costs in Funding Applications and Reports”, which may be found under the Internet address https://www.ffg.at/sites/default/files/downloads/page/kostenleitfaden_v1_4_2014_en.pdf.</w:t>
            </w:r>
          </w:p>
        </w:tc>
      </w:tr>
      <w:tr w:rsidR="00A0184B" w:rsidRPr="00F72F7D" w:rsidTr="00CD24BB">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A0184B" w:rsidRPr="00F72F7D" w:rsidRDefault="00A0184B" w:rsidP="00CD24BB">
            <w:pPr>
              <w:rPr>
                <w:rFonts w:ascii="Arial" w:hAnsi="Arial" w:cs="Arial"/>
                <w:b/>
                <w:color w:val="333333"/>
                <w:sz w:val="20"/>
                <w:szCs w:val="20"/>
                <w:lang w:val="en-GB"/>
              </w:rPr>
            </w:pPr>
            <w:r w:rsidRPr="00F72F7D">
              <w:rPr>
                <w:rFonts w:ascii="Arial" w:hAnsi="Arial" w:cs="Arial"/>
                <w:b/>
                <w:color w:val="333333"/>
                <w:sz w:val="20"/>
                <w:szCs w:val="20"/>
                <w:lang w:val="en-GB"/>
              </w:rPr>
              <w:t>Submission of the proposal at the national level</w:t>
            </w:r>
          </w:p>
        </w:tc>
        <w:tc>
          <w:tcPr>
            <w:tcW w:w="11888" w:type="dxa"/>
            <w:tcBorders>
              <w:top w:val="nil"/>
              <w:left w:val="nil"/>
              <w:bottom w:val="single" w:sz="4" w:space="0" w:color="808080"/>
              <w:right w:val="single" w:sz="4" w:space="0" w:color="808080"/>
            </w:tcBorders>
            <w:shd w:val="clear" w:color="auto" w:fill="auto"/>
            <w:vAlign w:val="center"/>
          </w:tcPr>
          <w:p w:rsidR="00A0184B" w:rsidRPr="00F72F7D" w:rsidRDefault="00A0184B" w:rsidP="00CD24BB">
            <w:pPr>
              <w:pStyle w:val="Default"/>
              <w:rPr>
                <w:sz w:val="20"/>
                <w:szCs w:val="20"/>
                <w:lang w:val="en-US"/>
              </w:rPr>
            </w:pPr>
            <w:r>
              <w:rPr>
                <w:sz w:val="20"/>
                <w:szCs w:val="20"/>
                <w:lang w:val="en-GB"/>
              </w:rPr>
              <w:t>Only P</w:t>
            </w:r>
            <w:r w:rsidRPr="001A7714">
              <w:rPr>
                <w:sz w:val="20"/>
                <w:szCs w:val="20"/>
                <w:lang w:val="en-GB"/>
              </w:rPr>
              <w:t>roposals reaching 2</w:t>
            </w:r>
            <w:r w:rsidRPr="001A7714">
              <w:rPr>
                <w:sz w:val="20"/>
                <w:szCs w:val="20"/>
                <w:vertAlign w:val="superscript"/>
                <w:lang w:val="en-GB"/>
              </w:rPr>
              <w:t>nd</w:t>
            </w:r>
            <w:r w:rsidRPr="001A7714">
              <w:rPr>
                <w:sz w:val="20"/>
                <w:szCs w:val="20"/>
                <w:lang w:val="en-GB"/>
              </w:rPr>
              <w:t xml:space="preserve"> stage (full proposal) of the call</w:t>
            </w:r>
            <w:r>
              <w:rPr>
                <w:sz w:val="20"/>
                <w:szCs w:val="20"/>
                <w:lang w:val="en-GB"/>
              </w:rPr>
              <w:t xml:space="preserve"> according to national rules. Detailed information may be found under the Internet address </w:t>
            </w:r>
            <w:r w:rsidRPr="00B8727C">
              <w:rPr>
                <w:color w:val="0000FF"/>
                <w:sz w:val="20"/>
                <w:szCs w:val="20"/>
                <w:lang w:val="en-GB"/>
              </w:rPr>
              <w:t xml:space="preserve"> https://www.ffg.at/era-net</w:t>
            </w:r>
            <w:r>
              <w:rPr>
                <w:color w:val="0000FF"/>
                <w:sz w:val="20"/>
                <w:szCs w:val="20"/>
                <w:lang w:val="en-GB"/>
              </w:rPr>
              <w:t>.</w:t>
            </w:r>
          </w:p>
        </w:tc>
      </w:tr>
      <w:tr w:rsidR="00A0184B" w:rsidRPr="00F72F7D" w:rsidTr="00CD24BB">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A0184B" w:rsidRPr="00F72F7D" w:rsidRDefault="00A0184B" w:rsidP="00CD24BB">
            <w:pPr>
              <w:rPr>
                <w:rFonts w:ascii="Arial" w:hAnsi="Arial" w:cs="Arial"/>
                <w:b/>
                <w:color w:val="333333"/>
                <w:sz w:val="20"/>
                <w:szCs w:val="20"/>
                <w:lang w:val="en-GB"/>
              </w:rPr>
            </w:pPr>
            <w:r w:rsidRPr="00F72F7D">
              <w:rPr>
                <w:rFonts w:ascii="Arial" w:hAnsi="Arial" w:cs="Arial"/>
                <w:b/>
                <w:color w:val="333333"/>
                <w:sz w:val="20"/>
                <w:szCs w:val="20"/>
                <w:lang w:val="en-GB"/>
              </w:rPr>
              <w:t>Submission of other information at the national level</w:t>
            </w:r>
          </w:p>
        </w:tc>
        <w:tc>
          <w:tcPr>
            <w:tcW w:w="11888" w:type="dxa"/>
            <w:tcBorders>
              <w:top w:val="nil"/>
              <w:left w:val="nil"/>
              <w:bottom w:val="single" w:sz="4" w:space="0" w:color="808080"/>
              <w:right w:val="single" w:sz="4" w:space="0" w:color="808080"/>
            </w:tcBorders>
            <w:shd w:val="clear" w:color="auto" w:fill="auto"/>
            <w:vAlign w:val="center"/>
          </w:tcPr>
          <w:p w:rsidR="00A0184B" w:rsidRPr="00636544" w:rsidRDefault="00A0184B" w:rsidP="00CD24BB">
            <w:pPr>
              <w:rPr>
                <w:rFonts w:ascii="Arial" w:hAnsi="Arial" w:cs="Arial"/>
                <w:sz w:val="20"/>
                <w:szCs w:val="20"/>
                <w:lang w:val="en-US"/>
              </w:rPr>
            </w:pPr>
            <w:r>
              <w:rPr>
                <w:rFonts w:ascii="Arial" w:hAnsi="Arial" w:cs="Arial"/>
                <w:sz w:val="20"/>
                <w:szCs w:val="20"/>
                <w:lang w:val="en-US"/>
              </w:rPr>
              <w:t>In the 1</w:t>
            </w:r>
            <w:r w:rsidRPr="00636544">
              <w:rPr>
                <w:rFonts w:ascii="Arial" w:hAnsi="Arial" w:cs="Arial"/>
                <w:sz w:val="20"/>
                <w:szCs w:val="20"/>
                <w:vertAlign w:val="superscript"/>
                <w:lang w:val="en-US"/>
              </w:rPr>
              <w:t>st</w:t>
            </w:r>
            <w:r>
              <w:rPr>
                <w:rFonts w:ascii="Arial" w:hAnsi="Arial" w:cs="Arial"/>
                <w:sz w:val="20"/>
                <w:szCs w:val="20"/>
                <w:lang w:val="en-US"/>
              </w:rPr>
              <w:t xml:space="preserve"> stage further information on financial viability </w:t>
            </w:r>
            <w:r w:rsidRPr="00290D3C">
              <w:rPr>
                <w:rFonts w:ascii="Arial" w:hAnsi="Arial" w:cs="Arial"/>
                <w:sz w:val="20"/>
                <w:szCs w:val="20"/>
                <w:lang w:val="en-US"/>
              </w:rPr>
              <w:t xml:space="preserve">(incl. annual accounts of the last </w:t>
            </w:r>
            <w:r>
              <w:rPr>
                <w:rFonts w:ascii="Arial" w:hAnsi="Arial" w:cs="Arial"/>
                <w:sz w:val="20"/>
                <w:szCs w:val="20"/>
                <w:lang w:val="en-US"/>
              </w:rPr>
              <w:t>three</w:t>
            </w:r>
            <w:r w:rsidRPr="00290D3C">
              <w:rPr>
                <w:rFonts w:ascii="Arial" w:hAnsi="Arial" w:cs="Arial"/>
                <w:sz w:val="20"/>
                <w:szCs w:val="20"/>
                <w:lang w:val="en-US"/>
              </w:rPr>
              <w:t xml:space="preserve"> business years, balance list, representati</w:t>
            </w:r>
            <w:r>
              <w:rPr>
                <w:rFonts w:ascii="Arial" w:hAnsi="Arial" w:cs="Arial"/>
                <w:sz w:val="20"/>
                <w:szCs w:val="20"/>
                <w:lang w:val="en-US"/>
              </w:rPr>
              <w:t>on of the rest financing etc.) has to be provided.</w:t>
            </w:r>
          </w:p>
        </w:tc>
      </w:tr>
      <w:tr w:rsidR="00A0184B" w:rsidRPr="00F72F7D" w:rsidTr="00CD24BB">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A0184B" w:rsidRPr="00F72F7D" w:rsidRDefault="00A0184B" w:rsidP="00CD24BB">
            <w:pPr>
              <w:rPr>
                <w:rFonts w:ascii="Arial" w:hAnsi="Arial" w:cs="Arial"/>
                <w:b/>
                <w:color w:val="333333"/>
                <w:sz w:val="20"/>
                <w:szCs w:val="20"/>
                <w:lang w:val="en-GB"/>
              </w:rPr>
            </w:pPr>
            <w:r w:rsidRPr="00F72F7D">
              <w:rPr>
                <w:rFonts w:ascii="Arial" w:hAnsi="Arial" w:cs="Arial"/>
                <w:b/>
                <w:color w:val="333333"/>
                <w:sz w:val="20"/>
                <w:szCs w:val="20"/>
                <w:lang w:val="en-GB"/>
              </w:rPr>
              <w:t>Submission of financial and scientific reports at the national level</w:t>
            </w:r>
          </w:p>
        </w:tc>
        <w:tc>
          <w:tcPr>
            <w:tcW w:w="11888" w:type="dxa"/>
            <w:tcBorders>
              <w:top w:val="nil"/>
              <w:left w:val="nil"/>
              <w:bottom w:val="single" w:sz="4" w:space="0" w:color="808080"/>
              <w:right w:val="single" w:sz="4" w:space="0" w:color="808080"/>
            </w:tcBorders>
            <w:shd w:val="clear" w:color="auto" w:fill="auto"/>
            <w:vAlign w:val="center"/>
          </w:tcPr>
          <w:p w:rsidR="00A0184B" w:rsidRPr="00F72F7D" w:rsidRDefault="00A0184B" w:rsidP="00CD24BB">
            <w:pPr>
              <w:pStyle w:val="Default"/>
              <w:rPr>
                <w:sz w:val="20"/>
                <w:szCs w:val="20"/>
                <w:lang w:val="en-US"/>
              </w:rPr>
            </w:pPr>
            <w:r w:rsidRPr="0051113B">
              <w:rPr>
                <w:sz w:val="20"/>
                <w:szCs w:val="20"/>
                <w:lang w:val="en-GB"/>
              </w:rPr>
              <w:t>Yes, according to national regulations</w:t>
            </w:r>
            <w:r>
              <w:rPr>
                <w:sz w:val="20"/>
                <w:szCs w:val="20"/>
                <w:lang w:val="en-GB"/>
              </w:rPr>
              <w:t xml:space="preserve"> (</w:t>
            </w:r>
            <w:hyperlink r:id="rId26" w:history="1">
              <w:r w:rsidRPr="00636544">
                <w:rPr>
                  <w:rStyle w:val="Hipervnculo"/>
                  <w:rFonts w:ascii="Segoe UI" w:hAnsi="Segoe UI" w:cs="Segoe UI"/>
                  <w:sz w:val="20"/>
                  <w:szCs w:val="20"/>
                  <w:lang w:val="en-GB"/>
                </w:rPr>
                <w:t>https://www.ffg.at/era-net</w:t>
              </w:r>
            </w:hyperlink>
            <w:r>
              <w:rPr>
                <w:sz w:val="20"/>
                <w:szCs w:val="20"/>
                <w:lang w:val="en-GB"/>
              </w:rPr>
              <w:t>)</w:t>
            </w:r>
          </w:p>
        </w:tc>
      </w:tr>
      <w:tr w:rsidR="00A0184B" w:rsidRPr="00F72F7D" w:rsidTr="00CD24BB">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A0184B" w:rsidRPr="00F72F7D" w:rsidRDefault="00A0184B" w:rsidP="00CD24BB">
            <w:pPr>
              <w:rPr>
                <w:rFonts w:ascii="Arial" w:hAnsi="Arial" w:cs="Arial"/>
                <w:b/>
                <w:color w:val="333333"/>
                <w:sz w:val="20"/>
                <w:szCs w:val="20"/>
                <w:lang w:val="en-GB"/>
              </w:rPr>
            </w:pPr>
            <w:r w:rsidRPr="00F72F7D">
              <w:rPr>
                <w:rFonts w:ascii="Arial" w:hAnsi="Arial" w:cs="Arial"/>
                <w:b/>
                <w:color w:val="333333"/>
                <w:sz w:val="20"/>
                <w:szCs w:val="20"/>
                <w:lang w:val="en-GB"/>
              </w:rPr>
              <w:lastRenderedPageBreak/>
              <w:t>Further guidance</w:t>
            </w:r>
          </w:p>
        </w:tc>
        <w:tc>
          <w:tcPr>
            <w:tcW w:w="11888" w:type="dxa"/>
            <w:tcBorders>
              <w:top w:val="nil"/>
              <w:left w:val="nil"/>
              <w:bottom w:val="single" w:sz="4" w:space="0" w:color="808080"/>
              <w:right w:val="single" w:sz="4" w:space="0" w:color="808080"/>
            </w:tcBorders>
            <w:shd w:val="clear" w:color="auto" w:fill="auto"/>
            <w:vAlign w:val="center"/>
          </w:tcPr>
          <w:p w:rsidR="00A0184B" w:rsidRPr="00F72F7D" w:rsidRDefault="00197C2A" w:rsidP="00CD24BB">
            <w:pPr>
              <w:pStyle w:val="Default"/>
              <w:rPr>
                <w:color w:val="0000FF"/>
                <w:sz w:val="20"/>
                <w:szCs w:val="20"/>
                <w:lang w:val="en-GB"/>
              </w:rPr>
            </w:pPr>
            <w:hyperlink r:id="rId27" w:history="1">
              <w:r w:rsidR="00A0184B" w:rsidRPr="00636544">
                <w:rPr>
                  <w:rStyle w:val="Hipervnculo"/>
                  <w:rFonts w:ascii="Segoe UI" w:hAnsi="Segoe UI" w:cs="Segoe UI"/>
                  <w:sz w:val="20"/>
                  <w:szCs w:val="20"/>
                  <w:lang w:val="en-GB"/>
                </w:rPr>
                <w:t>https://www.ffg.at/era-net</w:t>
              </w:r>
            </w:hyperlink>
          </w:p>
        </w:tc>
      </w:tr>
    </w:tbl>
    <w:p w:rsidR="00A30E68" w:rsidRDefault="00A30E68" w:rsidP="00A30E68">
      <w:pPr>
        <w:rPr>
          <w:rFonts w:ascii="Arial" w:hAnsi="Arial" w:cs="Arial"/>
          <w:b/>
          <w:sz w:val="20"/>
          <w:szCs w:val="20"/>
          <w:lang w:val="en-GB"/>
        </w:rPr>
      </w:pPr>
    </w:p>
    <w:p w:rsidR="00EF5F93" w:rsidRDefault="00A30E68" w:rsidP="00A30E68">
      <w:pPr>
        <w:rPr>
          <w:rFonts w:ascii="Arial" w:hAnsi="Arial" w:cs="Arial"/>
          <w:b/>
          <w:sz w:val="20"/>
          <w:szCs w:val="20"/>
          <w:lang w:val="en-GB"/>
        </w:rPr>
      </w:pPr>
      <w:r>
        <w:rPr>
          <w:rFonts w:ascii="Arial" w:hAnsi="Arial" w:cs="Arial"/>
          <w:b/>
          <w:sz w:val="20"/>
          <w:szCs w:val="20"/>
          <w:lang w:val="en-GB"/>
        </w:rPr>
        <w:br w:type="page"/>
      </w:r>
      <w:r w:rsidR="00EF5F93" w:rsidRPr="0051113B">
        <w:rPr>
          <w:rFonts w:ascii="Arial" w:hAnsi="Arial" w:cs="Arial"/>
          <w:b/>
          <w:sz w:val="20"/>
          <w:szCs w:val="20"/>
          <w:lang w:val="en-GB"/>
        </w:rPr>
        <w:lastRenderedPageBreak/>
        <w:t xml:space="preserve">BELGIUM, </w:t>
      </w:r>
      <w:r>
        <w:rPr>
          <w:rFonts w:ascii="Arial" w:hAnsi="Arial" w:cs="Arial"/>
          <w:b/>
          <w:sz w:val="20"/>
          <w:szCs w:val="20"/>
          <w:lang w:val="en-GB"/>
        </w:rPr>
        <w:t>FWO</w:t>
      </w:r>
    </w:p>
    <w:p w:rsidR="001F38D9" w:rsidRPr="0051113B" w:rsidRDefault="001F38D9" w:rsidP="00EF5F93">
      <w:pPr>
        <w:outlineLvl w:val="1"/>
        <w:rPr>
          <w:rFonts w:ascii="Arial" w:hAnsi="Arial" w:cs="Arial"/>
          <w:b/>
          <w:sz w:val="20"/>
          <w:szCs w:val="20"/>
          <w:lang w:val="en-GB"/>
        </w:rPr>
      </w:pPr>
    </w:p>
    <w:tbl>
      <w:tblPr>
        <w:tblW w:w="14459" w:type="dxa"/>
        <w:tblInd w:w="51" w:type="dxa"/>
        <w:tblCellMar>
          <w:left w:w="70" w:type="dxa"/>
          <w:right w:w="70" w:type="dxa"/>
        </w:tblCellMar>
        <w:tblLook w:val="0000" w:firstRow="0" w:lastRow="0" w:firstColumn="0" w:lastColumn="0" w:noHBand="0" w:noVBand="0"/>
      </w:tblPr>
      <w:tblGrid>
        <w:gridCol w:w="2571"/>
        <w:gridCol w:w="11888"/>
      </w:tblGrid>
      <w:tr w:rsidR="0000233B" w:rsidRPr="0051113B" w:rsidTr="00B55957">
        <w:trPr>
          <w:trHeight w:val="285"/>
        </w:trPr>
        <w:tc>
          <w:tcPr>
            <w:tcW w:w="2571" w:type="dxa"/>
            <w:tcBorders>
              <w:top w:val="single" w:sz="4" w:space="0" w:color="808080"/>
              <w:left w:val="single" w:sz="4" w:space="0" w:color="808080"/>
              <w:bottom w:val="single" w:sz="4" w:space="0" w:color="808080"/>
              <w:right w:val="single" w:sz="4" w:space="0" w:color="808080"/>
            </w:tcBorders>
            <w:shd w:val="pct50" w:color="99CC00" w:fill="auto"/>
            <w:noWrap/>
            <w:vAlign w:val="center"/>
          </w:tcPr>
          <w:p w:rsidR="0000233B" w:rsidRPr="0051113B" w:rsidRDefault="0000233B" w:rsidP="00B55957">
            <w:pPr>
              <w:rPr>
                <w:rFonts w:ascii="Arial" w:hAnsi="Arial" w:cs="Arial"/>
                <w:b/>
                <w:color w:val="333333"/>
                <w:sz w:val="20"/>
                <w:szCs w:val="20"/>
                <w:lang w:val="en-GB"/>
              </w:rPr>
            </w:pPr>
            <w:r>
              <w:rPr>
                <w:rFonts w:ascii="Arial" w:hAnsi="Arial" w:cs="Arial"/>
                <w:b/>
                <w:color w:val="333333"/>
                <w:sz w:val="20"/>
                <w:szCs w:val="20"/>
                <w:lang w:val="en-GB"/>
              </w:rPr>
              <w:t xml:space="preserve">Country / </w:t>
            </w:r>
            <w:r w:rsidRPr="0051113B">
              <w:rPr>
                <w:rFonts w:ascii="Arial" w:hAnsi="Arial" w:cs="Arial"/>
                <w:b/>
                <w:color w:val="333333"/>
                <w:sz w:val="20"/>
                <w:szCs w:val="20"/>
                <w:lang w:val="en-GB"/>
              </w:rPr>
              <w:t>Region</w:t>
            </w:r>
          </w:p>
        </w:tc>
        <w:tc>
          <w:tcPr>
            <w:tcW w:w="11888" w:type="dxa"/>
            <w:tcBorders>
              <w:top w:val="single" w:sz="4" w:space="0" w:color="808080"/>
              <w:left w:val="nil"/>
              <w:bottom w:val="single" w:sz="4" w:space="0" w:color="808080"/>
              <w:right w:val="single" w:sz="4" w:space="0" w:color="808080"/>
            </w:tcBorders>
            <w:shd w:val="clear" w:color="auto" w:fill="auto"/>
            <w:vAlign w:val="center"/>
          </w:tcPr>
          <w:p w:rsidR="0000233B" w:rsidRPr="0051113B" w:rsidRDefault="0000233B" w:rsidP="00B55957">
            <w:pPr>
              <w:rPr>
                <w:rFonts w:ascii="Arial" w:hAnsi="Arial" w:cs="Arial"/>
                <w:sz w:val="20"/>
                <w:szCs w:val="20"/>
                <w:lang w:val="en-GB"/>
              </w:rPr>
            </w:pPr>
            <w:r w:rsidRPr="0051113B">
              <w:rPr>
                <w:rFonts w:ascii="Arial" w:hAnsi="Arial" w:cs="Arial"/>
                <w:sz w:val="20"/>
                <w:szCs w:val="20"/>
                <w:lang w:val="en-GB"/>
              </w:rPr>
              <w:t>Belgium</w:t>
            </w:r>
            <w:r>
              <w:rPr>
                <w:rFonts w:ascii="Arial" w:hAnsi="Arial" w:cs="Arial"/>
                <w:sz w:val="20"/>
                <w:szCs w:val="20"/>
                <w:lang w:val="en-GB"/>
              </w:rPr>
              <w:t xml:space="preserve">, </w:t>
            </w:r>
            <w:r w:rsidRPr="0051113B">
              <w:rPr>
                <w:rFonts w:ascii="Arial" w:hAnsi="Arial" w:cs="Arial"/>
                <w:sz w:val="20"/>
                <w:szCs w:val="20"/>
                <w:lang w:val="en-GB"/>
              </w:rPr>
              <w:t>Flanders</w:t>
            </w:r>
          </w:p>
        </w:tc>
      </w:tr>
      <w:tr w:rsidR="0000233B" w:rsidRPr="0051113B" w:rsidTr="00B55957">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00233B" w:rsidRPr="0051113B" w:rsidRDefault="0000233B" w:rsidP="00B55957">
            <w:pPr>
              <w:rPr>
                <w:rFonts w:ascii="Arial" w:hAnsi="Arial" w:cs="Arial"/>
                <w:b/>
                <w:color w:val="333333"/>
                <w:sz w:val="20"/>
                <w:szCs w:val="20"/>
                <w:lang w:val="en-GB"/>
              </w:rPr>
            </w:pPr>
            <w:r w:rsidRPr="0051113B">
              <w:rPr>
                <w:rFonts w:ascii="Arial" w:hAnsi="Arial" w:cs="Arial"/>
                <w:b/>
                <w:color w:val="333333"/>
                <w:sz w:val="20"/>
                <w:szCs w:val="20"/>
                <w:lang w:val="en-GB"/>
              </w:rPr>
              <w:t>Funding organisation</w:t>
            </w:r>
          </w:p>
        </w:tc>
        <w:tc>
          <w:tcPr>
            <w:tcW w:w="11888" w:type="dxa"/>
            <w:tcBorders>
              <w:top w:val="nil"/>
              <w:left w:val="nil"/>
              <w:bottom w:val="single" w:sz="4" w:space="0" w:color="808080"/>
              <w:right w:val="single" w:sz="4" w:space="0" w:color="808080"/>
            </w:tcBorders>
            <w:shd w:val="clear" w:color="auto" w:fill="auto"/>
            <w:vAlign w:val="center"/>
          </w:tcPr>
          <w:p w:rsidR="0000233B" w:rsidRPr="0051113B" w:rsidRDefault="0000233B" w:rsidP="00B55957">
            <w:pPr>
              <w:rPr>
                <w:rFonts w:ascii="Arial" w:hAnsi="Arial" w:cs="Arial"/>
                <w:color w:val="000000"/>
                <w:sz w:val="20"/>
                <w:szCs w:val="20"/>
                <w:lang w:val="en-GB"/>
              </w:rPr>
            </w:pPr>
            <w:r w:rsidRPr="0051113B">
              <w:rPr>
                <w:rFonts w:ascii="Arial" w:hAnsi="Arial" w:cs="Arial"/>
                <w:color w:val="000000"/>
                <w:sz w:val="20"/>
                <w:szCs w:val="20"/>
                <w:lang w:val="en-GB"/>
              </w:rPr>
              <w:t>Research Foundation</w:t>
            </w:r>
            <w:r>
              <w:rPr>
                <w:rFonts w:ascii="Arial" w:hAnsi="Arial" w:cs="Arial"/>
                <w:color w:val="000000"/>
                <w:sz w:val="20"/>
                <w:szCs w:val="20"/>
                <w:lang w:val="en-GB"/>
              </w:rPr>
              <w:t xml:space="preserve"> -</w:t>
            </w:r>
            <w:r w:rsidRPr="0051113B">
              <w:rPr>
                <w:rFonts w:ascii="Arial" w:hAnsi="Arial" w:cs="Arial"/>
                <w:color w:val="000000"/>
                <w:sz w:val="20"/>
                <w:szCs w:val="20"/>
                <w:lang w:val="en-GB"/>
              </w:rPr>
              <w:t xml:space="preserve"> Flanders (FWO)</w:t>
            </w:r>
          </w:p>
          <w:p w:rsidR="0000233B" w:rsidRPr="0051113B" w:rsidRDefault="00197C2A" w:rsidP="00B55957">
            <w:pPr>
              <w:rPr>
                <w:rFonts w:ascii="Arial" w:hAnsi="Arial" w:cs="Arial"/>
                <w:color w:val="000000"/>
                <w:sz w:val="20"/>
                <w:szCs w:val="20"/>
                <w:lang w:val="en-GB"/>
              </w:rPr>
            </w:pPr>
            <w:hyperlink r:id="rId28" w:history="1">
              <w:r w:rsidR="0000233B" w:rsidRPr="00393C96">
                <w:rPr>
                  <w:rStyle w:val="Hipervnculo"/>
                  <w:rFonts w:ascii="Arial" w:hAnsi="Arial" w:cs="Arial"/>
                  <w:sz w:val="20"/>
                  <w:szCs w:val="20"/>
                  <w:lang w:val="en-GB"/>
                </w:rPr>
                <w:t>http://www.fwo.be/</w:t>
              </w:r>
            </w:hyperlink>
            <w:r w:rsidR="0000233B">
              <w:rPr>
                <w:rFonts w:ascii="Arial" w:hAnsi="Arial" w:cs="Arial"/>
                <w:color w:val="000000"/>
                <w:sz w:val="20"/>
                <w:szCs w:val="20"/>
                <w:lang w:val="en-GB"/>
              </w:rPr>
              <w:t xml:space="preserve"> </w:t>
            </w:r>
          </w:p>
        </w:tc>
      </w:tr>
      <w:tr w:rsidR="0000233B" w:rsidRPr="002F2FC0" w:rsidTr="00B55957">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00233B" w:rsidRPr="0051113B" w:rsidRDefault="0000233B" w:rsidP="00B55957">
            <w:pPr>
              <w:rPr>
                <w:rFonts w:ascii="Arial" w:hAnsi="Arial" w:cs="Arial"/>
                <w:b/>
                <w:color w:val="333333"/>
                <w:sz w:val="20"/>
                <w:szCs w:val="20"/>
                <w:lang w:val="en-GB"/>
              </w:rPr>
            </w:pPr>
            <w:r w:rsidRPr="0051113B">
              <w:rPr>
                <w:rFonts w:ascii="Arial" w:hAnsi="Arial" w:cs="Arial"/>
                <w:b/>
                <w:color w:val="333333"/>
                <w:sz w:val="20"/>
                <w:szCs w:val="20"/>
                <w:lang w:val="en-GB"/>
              </w:rPr>
              <w:t>National contact person</w:t>
            </w:r>
          </w:p>
        </w:tc>
        <w:tc>
          <w:tcPr>
            <w:tcW w:w="11888" w:type="dxa"/>
            <w:tcBorders>
              <w:top w:val="nil"/>
              <w:left w:val="nil"/>
              <w:bottom w:val="single" w:sz="4" w:space="0" w:color="808080"/>
              <w:right w:val="single" w:sz="4" w:space="0" w:color="808080"/>
            </w:tcBorders>
            <w:shd w:val="clear" w:color="auto" w:fill="auto"/>
            <w:vAlign w:val="bottom"/>
          </w:tcPr>
          <w:p w:rsidR="0000233B" w:rsidRPr="0000233B" w:rsidRDefault="0000233B" w:rsidP="00B55957">
            <w:pPr>
              <w:jc w:val="both"/>
              <w:rPr>
                <w:rFonts w:ascii="Arial" w:hAnsi="Arial" w:cs="Arial"/>
                <w:sz w:val="20"/>
                <w:szCs w:val="20"/>
              </w:rPr>
            </w:pPr>
            <w:r w:rsidRPr="0000233B">
              <w:rPr>
                <w:rFonts w:ascii="Arial" w:hAnsi="Arial" w:cs="Arial"/>
                <w:sz w:val="20"/>
                <w:szCs w:val="20"/>
              </w:rPr>
              <w:t>Olivier Boehme</w:t>
            </w:r>
          </w:p>
          <w:p w:rsidR="0000233B" w:rsidRPr="002F2FC0" w:rsidRDefault="0000233B" w:rsidP="00B55957">
            <w:pPr>
              <w:ind w:right="33"/>
              <w:rPr>
                <w:rFonts w:ascii="Arial" w:hAnsi="Arial" w:cs="Arial"/>
                <w:color w:val="0000D4"/>
                <w:sz w:val="18"/>
                <w:szCs w:val="18"/>
                <w:u w:val="single"/>
                <w:lang w:val="en-GB"/>
              </w:rPr>
            </w:pPr>
            <w:r w:rsidRPr="0000233B">
              <w:rPr>
                <w:rFonts w:ascii="Arial" w:hAnsi="Arial" w:cs="Arial"/>
                <w:sz w:val="20"/>
                <w:szCs w:val="20"/>
                <w:lang w:val="en-GB"/>
              </w:rPr>
              <w:t xml:space="preserve">Phone: </w:t>
            </w:r>
            <w:r w:rsidRPr="0000233B">
              <w:rPr>
                <w:rFonts w:ascii="Arial" w:hAnsi="Arial" w:cs="Arial"/>
                <w:color w:val="000000"/>
                <w:sz w:val="20"/>
                <w:szCs w:val="20"/>
                <w:lang w:val="en-GB"/>
              </w:rPr>
              <w:t xml:space="preserve">00 32 2 550 15 45; Email: </w:t>
            </w:r>
            <w:r w:rsidRPr="0000233B">
              <w:rPr>
                <w:rFonts w:ascii="Arial" w:hAnsi="Arial" w:cs="Arial"/>
                <w:color w:val="0000D4"/>
                <w:sz w:val="20"/>
                <w:szCs w:val="20"/>
                <w:u w:val="single"/>
                <w:lang w:val="en-GB"/>
              </w:rPr>
              <w:t>eranet@fwo.be</w:t>
            </w:r>
          </w:p>
        </w:tc>
      </w:tr>
      <w:tr w:rsidR="0000233B" w:rsidRPr="0051113B" w:rsidTr="00B55957">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00233B" w:rsidRPr="0051113B" w:rsidRDefault="0000233B" w:rsidP="00B55957">
            <w:pPr>
              <w:rPr>
                <w:rFonts w:ascii="Arial" w:hAnsi="Arial" w:cs="Arial"/>
                <w:b/>
                <w:color w:val="333333"/>
                <w:sz w:val="20"/>
                <w:szCs w:val="20"/>
                <w:lang w:val="en-GB"/>
              </w:rPr>
            </w:pPr>
            <w:r w:rsidRPr="0051113B">
              <w:rPr>
                <w:rFonts w:ascii="Arial" w:hAnsi="Arial" w:cs="Arial"/>
                <w:b/>
                <w:color w:val="333333"/>
                <w:sz w:val="20"/>
                <w:szCs w:val="20"/>
                <w:lang w:val="en-GB"/>
              </w:rPr>
              <w:t xml:space="preserve">Funding commitment </w:t>
            </w:r>
          </w:p>
        </w:tc>
        <w:tc>
          <w:tcPr>
            <w:tcW w:w="11888" w:type="dxa"/>
            <w:tcBorders>
              <w:top w:val="nil"/>
              <w:left w:val="nil"/>
              <w:bottom w:val="single" w:sz="4" w:space="0" w:color="808080"/>
              <w:right w:val="single" w:sz="4" w:space="0" w:color="808080"/>
            </w:tcBorders>
            <w:shd w:val="clear" w:color="auto" w:fill="auto"/>
            <w:vAlign w:val="center"/>
          </w:tcPr>
          <w:p w:rsidR="0000233B" w:rsidRPr="0051113B" w:rsidRDefault="00BC3ACC" w:rsidP="00B55957">
            <w:pPr>
              <w:rPr>
                <w:rFonts w:ascii="Arial" w:hAnsi="Arial" w:cs="Arial"/>
                <w:sz w:val="20"/>
                <w:szCs w:val="20"/>
                <w:lang w:val="en-GB"/>
              </w:rPr>
            </w:pPr>
            <w:r>
              <w:rPr>
                <w:rFonts w:ascii="Arial" w:hAnsi="Arial" w:cs="Arial"/>
                <w:sz w:val="20"/>
                <w:szCs w:val="20"/>
                <w:lang w:val="en-GB"/>
              </w:rPr>
              <w:t>4</w:t>
            </w:r>
            <w:r w:rsidR="0000233B" w:rsidRPr="0051113B">
              <w:rPr>
                <w:rFonts w:ascii="Arial" w:hAnsi="Arial" w:cs="Arial"/>
                <w:sz w:val="20"/>
                <w:szCs w:val="20"/>
                <w:lang w:val="en-GB"/>
              </w:rPr>
              <w:t>00.000 €</w:t>
            </w:r>
          </w:p>
        </w:tc>
      </w:tr>
      <w:tr w:rsidR="0000233B" w:rsidRPr="0051113B" w:rsidTr="00B55957">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00233B" w:rsidRPr="0051113B" w:rsidRDefault="0000233B" w:rsidP="00B55957">
            <w:pPr>
              <w:rPr>
                <w:rFonts w:ascii="Arial" w:hAnsi="Arial" w:cs="Arial"/>
                <w:b/>
                <w:color w:val="333333"/>
                <w:sz w:val="20"/>
                <w:szCs w:val="20"/>
                <w:lang w:val="en-GB"/>
              </w:rPr>
            </w:pPr>
            <w:r w:rsidRPr="0051113B">
              <w:rPr>
                <w:rFonts w:ascii="Arial" w:hAnsi="Arial" w:cs="Arial"/>
                <w:b/>
                <w:color w:val="333333"/>
                <w:sz w:val="20"/>
                <w:szCs w:val="20"/>
                <w:lang w:val="en-GB"/>
              </w:rPr>
              <w:t xml:space="preserve">Anticipated number of fundable research </w:t>
            </w:r>
            <w:r w:rsidR="008B3208">
              <w:rPr>
                <w:rFonts w:ascii="Arial" w:hAnsi="Arial" w:cs="Arial"/>
                <w:b/>
                <w:color w:val="333333"/>
                <w:sz w:val="20"/>
                <w:szCs w:val="20"/>
                <w:lang w:val="en-GB"/>
              </w:rPr>
              <w:t>partners</w:t>
            </w:r>
          </w:p>
        </w:tc>
        <w:tc>
          <w:tcPr>
            <w:tcW w:w="11888" w:type="dxa"/>
            <w:tcBorders>
              <w:top w:val="nil"/>
              <w:left w:val="nil"/>
              <w:bottom w:val="single" w:sz="4" w:space="0" w:color="808080"/>
              <w:right w:val="single" w:sz="4" w:space="0" w:color="808080"/>
            </w:tcBorders>
            <w:shd w:val="clear" w:color="auto" w:fill="auto"/>
            <w:vAlign w:val="center"/>
          </w:tcPr>
          <w:p w:rsidR="0000233B" w:rsidRPr="0051113B" w:rsidRDefault="00BC3ACC" w:rsidP="00B55957">
            <w:pPr>
              <w:rPr>
                <w:rFonts w:ascii="Arial" w:hAnsi="Arial" w:cs="Arial"/>
                <w:sz w:val="20"/>
                <w:szCs w:val="20"/>
                <w:lang w:val="en-GB"/>
              </w:rPr>
            </w:pPr>
            <w:r>
              <w:rPr>
                <w:rFonts w:ascii="Arial" w:hAnsi="Arial" w:cs="Arial"/>
                <w:sz w:val="20"/>
                <w:szCs w:val="20"/>
                <w:lang w:val="en-GB"/>
              </w:rPr>
              <w:t>2</w:t>
            </w:r>
            <w:r w:rsidR="0000233B" w:rsidRPr="0051113B">
              <w:rPr>
                <w:rFonts w:ascii="Arial" w:hAnsi="Arial" w:cs="Arial"/>
                <w:sz w:val="20"/>
                <w:szCs w:val="20"/>
                <w:lang w:val="en-GB"/>
              </w:rPr>
              <w:t xml:space="preserve"> research </w:t>
            </w:r>
            <w:r w:rsidR="008B3208">
              <w:rPr>
                <w:rFonts w:ascii="Arial" w:hAnsi="Arial" w:cs="Arial"/>
                <w:sz w:val="20"/>
                <w:szCs w:val="20"/>
                <w:lang w:val="en-GB"/>
              </w:rPr>
              <w:t>partner</w:t>
            </w:r>
            <w:r>
              <w:rPr>
                <w:rFonts w:ascii="Arial" w:hAnsi="Arial" w:cs="Arial"/>
                <w:sz w:val="20"/>
                <w:szCs w:val="20"/>
                <w:lang w:val="en-GB"/>
              </w:rPr>
              <w:t>s</w:t>
            </w:r>
          </w:p>
        </w:tc>
      </w:tr>
      <w:tr w:rsidR="0000233B" w:rsidRPr="0051113B" w:rsidTr="00B55957">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00233B" w:rsidRPr="0051113B" w:rsidRDefault="0000233B" w:rsidP="00B55957">
            <w:pPr>
              <w:rPr>
                <w:rFonts w:ascii="Arial" w:hAnsi="Arial" w:cs="Arial"/>
                <w:b/>
                <w:color w:val="333333"/>
                <w:sz w:val="20"/>
                <w:szCs w:val="20"/>
                <w:lang w:val="en-GB"/>
              </w:rPr>
            </w:pPr>
            <w:r w:rsidRPr="0051113B">
              <w:rPr>
                <w:rFonts w:ascii="Arial" w:hAnsi="Arial" w:cs="Arial"/>
                <w:b/>
                <w:color w:val="333333"/>
                <w:sz w:val="20"/>
                <w:szCs w:val="20"/>
                <w:lang w:val="en-GB"/>
              </w:rPr>
              <w:t>Eligibility of project duration</w:t>
            </w:r>
          </w:p>
        </w:tc>
        <w:tc>
          <w:tcPr>
            <w:tcW w:w="11888" w:type="dxa"/>
            <w:tcBorders>
              <w:top w:val="nil"/>
              <w:left w:val="nil"/>
              <w:bottom w:val="single" w:sz="4" w:space="0" w:color="808080"/>
              <w:right w:val="single" w:sz="4" w:space="0" w:color="808080"/>
            </w:tcBorders>
            <w:shd w:val="clear" w:color="auto" w:fill="auto"/>
            <w:vAlign w:val="center"/>
          </w:tcPr>
          <w:p w:rsidR="0000233B" w:rsidRPr="0051113B" w:rsidRDefault="0000233B" w:rsidP="00B55957">
            <w:pPr>
              <w:rPr>
                <w:rFonts w:ascii="Arial" w:hAnsi="Arial" w:cs="Arial"/>
                <w:sz w:val="20"/>
                <w:szCs w:val="20"/>
                <w:lang w:val="en-GB"/>
              </w:rPr>
            </w:pPr>
            <w:r w:rsidRPr="0051113B">
              <w:rPr>
                <w:rFonts w:ascii="Arial" w:hAnsi="Arial" w:cs="Arial"/>
                <w:sz w:val="20"/>
                <w:szCs w:val="20"/>
                <w:lang w:val="en-GB"/>
              </w:rPr>
              <w:t xml:space="preserve">Up to </w:t>
            </w:r>
            <w:r>
              <w:rPr>
                <w:rFonts w:ascii="Arial" w:hAnsi="Arial" w:cs="Arial"/>
                <w:sz w:val="20"/>
                <w:szCs w:val="20"/>
                <w:lang w:val="en-GB"/>
              </w:rPr>
              <w:t>3</w:t>
            </w:r>
            <w:r w:rsidRPr="0051113B">
              <w:rPr>
                <w:rFonts w:ascii="Arial" w:hAnsi="Arial" w:cs="Arial"/>
                <w:sz w:val="20"/>
                <w:szCs w:val="20"/>
                <w:lang w:val="en-GB"/>
              </w:rPr>
              <w:t xml:space="preserve"> years (regulation FWO research projects)</w:t>
            </w:r>
          </w:p>
        </w:tc>
      </w:tr>
      <w:tr w:rsidR="0000233B" w:rsidRPr="0051113B" w:rsidTr="00B55957">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00233B" w:rsidRPr="0051113B" w:rsidRDefault="0000233B" w:rsidP="00B55957">
            <w:pPr>
              <w:rPr>
                <w:rFonts w:ascii="Arial" w:hAnsi="Arial" w:cs="Arial"/>
                <w:b/>
                <w:color w:val="333333"/>
                <w:sz w:val="20"/>
                <w:szCs w:val="20"/>
                <w:lang w:val="en-GB"/>
              </w:rPr>
            </w:pPr>
            <w:r w:rsidRPr="0051113B">
              <w:rPr>
                <w:rFonts w:ascii="Arial" w:hAnsi="Arial" w:cs="Arial"/>
                <w:b/>
                <w:color w:val="333333"/>
                <w:sz w:val="20"/>
                <w:szCs w:val="20"/>
                <w:lang w:val="en-GB"/>
              </w:rPr>
              <w:t>Eligibility of a partner as a beneficiary institution</w:t>
            </w:r>
          </w:p>
        </w:tc>
        <w:tc>
          <w:tcPr>
            <w:tcW w:w="11888" w:type="dxa"/>
            <w:tcBorders>
              <w:top w:val="nil"/>
              <w:left w:val="nil"/>
              <w:bottom w:val="single" w:sz="4" w:space="0" w:color="808080"/>
              <w:right w:val="single" w:sz="4" w:space="0" w:color="808080"/>
            </w:tcBorders>
            <w:shd w:val="clear" w:color="auto" w:fill="auto"/>
            <w:vAlign w:val="center"/>
          </w:tcPr>
          <w:p w:rsidR="0000233B" w:rsidRPr="0051113B" w:rsidRDefault="0000233B" w:rsidP="00B55957">
            <w:pPr>
              <w:rPr>
                <w:rFonts w:ascii="Arial" w:hAnsi="Arial" w:cs="Arial"/>
                <w:sz w:val="20"/>
                <w:szCs w:val="20"/>
                <w:lang w:val="en-GB"/>
              </w:rPr>
            </w:pPr>
            <w:r w:rsidRPr="0051113B">
              <w:rPr>
                <w:rFonts w:ascii="Arial" w:hAnsi="Arial" w:cs="Arial"/>
                <w:sz w:val="20"/>
                <w:szCs w:val="20"/>
                <w:lang w:val="en-GB"/>
              </w:rPr>
              <w:t>A Flemish university or a Belgian scientific institution collaborating with a Flemish university (regulation FWO research projects)</w:t>
            </w:r>
          </w:p>
        </w:tc>
      </w:tr>
      <w:tr w:rsidR="0000233B" w:rsidRPr="0051113B" w:rsidTr="00B55957">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00233B" w:rsidRPr="0051113B" w:rsidRDefault="0000233B" w:rsidP="00B55957">
            <w:pPr>
              <w:rPr>
                <w:rFonts w:ascii="Arial" w:hAnsi="Arial" w:cs="Arial"/>
                <w:b/>
                <w:color w:val="333333"/>
                <w:sz w:val="20"/>
                <w:szCs w:val="20"/>
                <w:lang w:val="en-GB"/>
              </w:rPr>
            </w:pPr>
            <w:r w:rsidRPr="0051113B">
              <w:rPr>
                <w:rFonts w:ascii="Arial" w:hAnsi="Arial" w:cs="Arial"/>
                <w:b/>
                <w:color w:val="333333"/>
                <w:sz w:val="20"/>
                <w:szCs w:val="20"/>
                <w:lang w:val="en-GB"/>
              </w:rPr>
              <w:t>Eligibility of principal investigator or other research team member</w:t>
            </w:r>
          </w:p>
        </w:tc>
        <w:tc>
          <w:tcPr>
            <w:tcW w:w="11888" w:type="dxa"/>
            <w:tcBorders>
              <w:top w:val="nil"/>
              <w:left w:val="nil"/>
              <w:bottom w:val="single" w:sz="4" w:space="0" w:color="808080"/>
              <w:right w:val="single" w:sz="4" w:space="0" w:color="808080"/>
            </w:tcBorders>
            <w:shd w:val="clear" w:color="auto" w:fill="auto"/>
            <w:vAlign w:val="center"/>
          </w:tcPr>
          <w:p w:rsidR="0000233B" w:rsidRDefault="0000233B" w:rsidP="00B55957">
            <w:pPr>
              <w:rPr>
                <w:rFonts w:ascii="Arial" w:hAnsi="Arial" w:cs="Arial"/>
                <w:sz w:val="20"/>
                <w:szCs w:val="20"/>
                <w:lang w:val="en-GB"/>
              </w:rPr>
            </w:pPr>
            <w:r w:rsidRPr="0051113B">
              <w:rPr>
                <w:rFonts w:ascii="Arial" w:hAnsi="Arial" w:cs="Arial"/>
                <w:sz w:val="20"/>
                <w:szCs w:val="20"/>
                <w:lang w:val="en-GB"/>
              </w:rPr>
              <w:t>Professors of an eligible university (regulation FWO research projects)</w:t>
            </w:r>
          </w:p>
          <w:p w:rsidR="0000233B" w:rsidRPr="0051113B" w:rsidRDefault="00197C2A" w:rsidP="00B55957">
            <w:pPr>
              <w:rPr>
                <w:rFonts w:ascii="Arial" w:hAnsi="Arial" w:cs="Arial"/>
                <w:sz w:val="20"/>
                <w:szCs w:val="20"/>
                <w:lang w:val="en-GB"/>
              </w:rPr>
            </w:pPr>
            <w:hyperlink r:id="rId29" w:history="1">
              <w:r w:rsidR="0000233B" w:rsidRPr="009C0616">
                <w:rPr>
                  <w:rStyle w:val="Hipervnculo"/>
                  <w:rFonts w:ascii="Arial" w:hAnsi="Arial" w:cs="Arial"/>
                  <w:sz w:val="20"/>
                  <w:szCs w:val="20"/>
                  <w:lang w:val="en-GB"/>
                </w:rPr>
                <w:t>http://www.fwo.be/en/fellowships-funding/research-projects/research-project/regulations-for-research-projects/</w:t>
              </w:r>
            </w:hyperlink>
            <w:r w:rsidR="0000233B">
              <w:rPr>
                <w:rFonts w:ascii="Arial" w:hAnsi="Arial" w:cs="Arial"/>
                <w:sz w:val="20"/>
                <w:szCs w:val="20"/>
                <w:lang w:val="en-GB"/>
              </w:rPr>
              <w:t xml:space="preserve"> </w:t>
            </w:r>
          </w:p>
        </w:tc>
      </w:tr>
      <w:tr w:rsidR="0000233B" w:rsidRPr="0051113B" w:rsidTr="00B55957">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00233B" w:rsidRPr="0051113B" w:rsidRDefault="0000233B" w:rsidP="00B55957">
            <w:pPr>
              <w:rPr>
                <w:rFonts w:ascii="Arial" w:hAnsi="Arial" w:cs="Arial"/>
                <w:b/>
                <w:color w:val="333333"/>
                <w:sz w:val="20"/>
                <w:szCs w:val="20"/>
                <w:lang w:val="en-GB"/>
              </w:rPr>
            </w:pPr>
            <w:r w:rsidRPr="0051113B">
              <w:rPr>
                <w:rFonts w:ascii="Arial" w:hAnsi="Arial" w:cs="Arial"/>
                <w:b/>
                <w:color w:val="333333"/>
                <w:sz w:val="20"/>
                <w:szCs w:val="20"/>
                <w:lang w:val="en-GB"/>
              </w:rPr>
              <w:t>Eligibility of costs, types and their caps</w:t>
            </w:r>
          </w:p>
        </w:tc>
        <w:tc>
          <w:tcPr>
            <w:tcW w:w="11888" w:type="dxa"/>
            <w:tcBorders>
              <w:top w:val="nil"/>
              <w:left w:val="nil"/>
              <w:bottom w:val="single" w:sz="4" w:space="0" w:color="808080"/>
              <w:right w:val="single" w:sz="4" w:space="0" w:color="808080"/>
            </w:tcBorders>
            <w:shd w:val="clear" w:color="auto" w:fill="auto"/>
            <w:vAlign w:val="center"/>
          </w:tcPr>
          <w:p w:rsidR="0000233B" w:rsidRPr="0051113B" w:rsidRDefault="0000233B" w:rsidP="00B55957">
            <w:pPr>
              <w:rPr>
                <w:rFonts w:ascii="Arial" w:hAnsi="Arial" w:cs="Arial"/>
                <w:sz w:val="20"/>
                <w:szCs w:val="20"/>
                <w:lang w:val="en-GB"/>
              </w:rPr>
            </w:pPr>
            <w:r w:rsidRPr="0051113B">
              <w:rPr>
                <w:rFonts w:ascii="Arial" w:hAnsi="Arial" w:cs="Arial"/>
                <w:sz w:val="20"/>
                <w:szCs w:val="20"/>
                <w:lang w:val="en-GB"/>
              </w:rPr>
              <w:t>No overhead allowed</w:t>
            </w:r>
          </w:p>
        </w:tc>
      </w:tr>
      <w:tr w:rsidR="0000233B" w:rsidRPr="0051113B" w:rsidTr="00B55957">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00233B" w:rsidRPr="0051113B" w:rsidRDefault="0000233B" w:rsidP="00B55957">
            <w:pPr>
              <w:rPr>
                <w:rFonts w:ascii="Arial" w:hAnsi="Arial" w:cs="Arial"/>
                <w:b/>
                <w:color w:val="333333"/>
                <w:sz w:val="20"/>
                <w:szCs w:val="20"/>
                <w:lang w:val="en-GB"/>
              </w:rPr>
            </w:pPr>
            <w:r w:rsidRPr="0051113B">
              <w:rPr>
                <w:rFonts w:ascii="Arial" w:hAnsi="Arial" w:cs="Arial"/>
                <w:b/>
                <w:color w:val="333333"/>
                <w:sz w:val="20"/>
                <w:szCs w:val="20"/>
                <w:lang w:val="en-GB"/>
              </w:rPr>
              <w:t>Submission of the proposal at the national level</w:t>
            </w:r>
          </w:p>
        </w:tc>
        <w:tc>
          <w:tcPr>
            <w:tcW w:w="11888" w:type="dxa"/>
            <w:tcBorders>
              <w:top w:val="nil"/>
              <w:left w:val="nil"/>
              <w:bottom w:val="single" w:sz="4" w:space="0" w:color="808080"/>
              <w:right w:val="single" w:sz="4" w:space="0" w:color="808080"/>
            </w:tcBorders>
            <w:shd w:val="clear" w:color="auto" w:fill="auto"/>
            <w:vAlign w:val="center"/>
          </w:tcPr>
          <w:p w:rsidR="0000233B" w:rsidRPr="0051113B" w:rsidRDefault="0000233B" w:rsidP="00B55957">
            <w:pPr>
              <w:rPr>
                <w:rFonts w:ascii="Arial" w:hAnsi="Arial" w:cs="Arial"/>
                <w:sz w:val="20"/>
                <w:szCs w:val="20"/>
                <w:lang w:val="en-GB"/>
              </w:rPr>
            </w:pPr>
            <w:r w:rsidRPr="0051113B">
              <w:rPr>
                <w:rFonts w:ascii="Arial" w:hAnsi="Arial" w:cs="Arial"/>
                <w:sz w:val="20"/>
                <w:szCs w:val="20"/>
                <w:lang w:val="en-GB"/>
              </w:rPr>
              <w:t>No parallel national application required</w:t>
            </w:r>
          </w:p>
        </w:tc>
      </w:tr>
      <w:tr w:rsidR="0000233B" w:rsidRPr="0051113B" w:rsidTr="00B55957">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00233B" w:rsidRPr="0051113B" w:rsidRDefault="0000233B" w:rsidP="00B55957">
            <w:pPr>
              <w:rPr>
                <w:rFonts w:ascii="Arial" w:hAnsi="Arial" w:cs="Arial"/>
                <w:b/>
                <w:color w:val="333333"/>
                <w:sz w:val="20"/>
                <w:szCs w:val="20"/>
                <w:lang w:val="en-GB"/>
              </w:rPr>
            </w:pPr>
            <w:r w:rsidRPr="0051113B">
              <w:rPr>
                <w:rFonts w:ascii="Arial" w:hAnsi="Arial" w:cs="Arial"/>
                <w:b/>
                <w:color w:val="333333"/>
                <w:sz w:val="20"/>
                <w:szCs w:val="20"/>
                <w:lang w:val="en-GB"/>
              </w:rPr>
              <w:t>Submission of financial and scientific reports at the national level</w:t>
            </w:r>
          </w:p>
        </w:tc>
        <w:tc>
          <w:tcPr>
            <w:tcW w:w="11888" w:type="dxa"/>
            <w:tcBorders>
              <w:top w:val="nil"/>
              <w:left w:val="nil"/>
              <w:bottom w:val="single" w:sz="4" w:space="0" w:color="808080"/>
              <w:right w:val="single" w:sz="4" w:space="0" w:color="808080"/>
            </w:tcBorders>
            <w:shd w:val="clear" w:color="auto" w:fill="auto"/>
            <w:vAlign w:val="center"/>
          </w:tcPr>
          <w:p w:rsidR="0000233B" w:rsidRPr="0051113B" w:rsidRDefault="0000233B" w:rsidP="00B55957">
            <w:pPr>
              <w:rPr>
                <w:rFonts w:ascii="Arial" w:hAnsi="Arial" w:cs="Arial"/>
                <w:sz w:val="20"/>
                <w:szCs w:val="20"/>
                <w:lang w:val="en-GB"/>
              </w:rPr>
            </w:pPr>
            <w:r w:rsidRPr="0051113B">
              <w:rPr>
                <w:rFonts w:ascii="Arial" w:hAnsi="Arial" w:cs="Arial"/>
                <w:sz w:val="20"/>
                <w:szCs w:val="20"/>
                <w:lang w:val="en-GB"/>
              </w:rPr>
              <w:t>Only following the requirements of the E-Rare regulations</w:t>
            </w:r>
          </w:p>
        </w:tc>
      </w:tr>
      <w:tr w:rsidR="0000233B" w:rsidRPr="0051113B" w:rsidTr="00B55957">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00233B" w:rsidRPr="0051113B" w:rsidRDefault="0000233B" w:rsidP="00B55957">
            <w:pPr>
              <w:rPr>
                <w:rFonts w:ascii="Arial" w:hAnsi="Arial" w:cs="Arial"/>
                <w:b/>
                <w:color w:val="333333"/>
                <w:sz w:val="20"/>
                <w:szCs w:val="20"/>
                <w:lang w:val="en-GB"/>
              </w:rPr>
            </w:pPr>
            <w:r w:rsidRPr="0051113B">
              <w:rPr>
                <w:rFonts w:ascii="Arial" w:hAnsi="Arial" w:cs="Arial"/>
                <w:b/>
                <w:color w:val="333333"/>
                <w:sz w:val="20"/>
                <w:szCs w:val="20"/>
                <w:lang w:val="en-GB"/>
              </w:rPr>
              <w:t>Further guidance</w:t>
            </w:r>
          </w:p>
        </w:tc>
        <w:tc>
          <w:tcPr>
            <w:tcW w:w="11888" w:type="dxa"/>
            <w:tcBorders>
              <w:top w:val="nil"/>
              <w:left w:val="nil"/>
              <w:bottom w:val="single" w:sz="4" w:space="0" w:color="808080"/>
              <w:right w:val="single" w:sz="4" w:space="0" w:color="808080"/>
            </w:tcBorders>
            <w:shd w:val="clear" w:color="auto" w:fill="auto"/>
            <w:vAlign w:val="center"/>
          </w:tcPr>
          <w:p w:rsidR="0000233B" w:rsidRPr="0051113B" w:rsidRDefault="00197C2A" w:rsidP="00B55957">
            <w:pPr>
              <w:rPr>
                <w:rFonts w:ascii="Arial" w:hAnsi="Arial" w:cs="Arial"/>
                <w:sz w:val="20"/>
                <w:szCs w:val="20"/>
                <w:lang w:val="en-GB"/>
              </w:rPr>
            </w:pPr>
            <w:hyperlink r:id="rId30" w:history="1">
              <w:r w:rsidR="0000233B" w:rsidRPr="00393C96">
                <w:rPr>
                  <w:rStyle w:val="Hipervnculo"/>
                  <w:rFonts w:ascii="Arial" w:hAnsi="Arial" w:cs="Arial"/>
                  <w:sz w:val="20"/>
                  <w:szCs w:val="20"/>
                  <w:lang w:val="en-GB"/>
                </w:rPr>
                <w:t>http://www.fwo.be/Documentatie.aspx?ID=399b8594-9710-4771-9289-426ff73731e1&amp;L=nl</w:t>
              </w:r>
            </w:hyperlink>
            <w:r w:rsidR="0000233B">
              <w:rPr>
                <w:rFonts w:ascii="Arial" w:hAnsi="Arial" w:cs="Arial"/>
                <w:sz w:val="20"/>
                <w:szCs w:val="20"/>
                <w:lang w:val="en-GB"/>
              </w:rPr>
              <w:t xml:space="preserve"> </w:t>
            </w:r>
          </w:p>
        </w:tc>
      </w:tr>
    </w:tbl>
    <w:p w:rsidR="00EF5F93" w:rsidRDefault="00EF5F93" w:rsidP="00EF5F93">
      <w:pPr>
        <w:rPr>
          <w:rFonts w:ascii="Arial" w:hAnsi="Arial" w:cs="Arial"/>
          <w:sz w:val="20"/>
          <w:szCs w:val="20"/>
          <w:lang w:val="en-GB"/>
        </w:rPr>
      </w:pPr>
    </w:p>
    <w:p w:rsidR="00A30E68" w:rsidRDefault="00392D2B" w:rsidP="00A30E68">
      <w:pPr>
        <w:rPr>
          <w:rFonts w:ascii="Arial" w:hAnsi="Arial" w:cs="Arial"/>
          <w:b/>
          <w:sz w:val="20"/>
          <w:szCs w:val="20"/>
          <w:lang w:val="en-GB"/>
        </w:rPr>
      </w:pPr>
      <w:r>
        <w:rPr>
          <w:rFonts w:ascii="Arial" w:hAnsi="Arial" w:cs="Arial"/>
          <w:sz w:val="20"/>
          <w:szCs w:val="20"/>
          <w:lang w:val="en-GB"/>
        </w:rPr>
        <w:br w:type="page"/>
      </w:r>
      <w:r w:rsidR="00A30E68" w:rsidRPr="0051113B">
        <w:rPr>
          <w:rFonts w:ascii="Arial" w:hAnsi="Arial" w:cs="Arial"/>
          <w:b/>
          <w:sz w:val="20"/>
          <w:szCs w:val="20"/>
          <w:lang w:val="en-GB"/>
        </w:rPr>
        <w:lastRenderedPageBreak/>
        <w:t>BELGIUM</w:t>
      </w:r>
      <w:r w:rsidR="00A30E68">
        <w:rPr>
          <w:rFonts w:ascii="Arial" w:hAnsi="Arial" w:cs="Arial"/>
          <w:b/>
          <w:sz w:val="20"/>
          <w:szCs w:val="20"/>
          <w:lang w:val="en-GB"/>
        </w:rPr>
        <w:t>, FNRS</w:t>
      </w:r>
    </w:p>
    <w:p w:rsidR="00A30E68" w:rsidRDefault="00A30E68" w:rsidP="00A30E68">
      <w:pPr>
        <w:outlineLvl w:val="1"/>
        <w:rPr>
          <w:rFonts w:ascii="Arial" w:hAnsi="Arial" w:cs="Arial"/>
          <w:b/>
          <w:sz w:val="20"/>
          <w:szCs w:val="20"/>
          <w:lang w:val="en-GB"/>
        </w:rPr>
      </w:pPr>
    </w:p>
    <w:tbl>
      <w:tblPr>
        <w:tblW w:w="14459" w:type="dxa"/>
        <w:tblInd w:w="51" w:type="dxa"/>
        <w:tblCellMar>
          <w:left w:w="70" w:type="dxa"/>
          <w:right w:w="70" w:type="dxa"/>
        </w:tblCellMar>
        <w:tblLook w:val="0000" w:firstRow="0" w:lastRow="0" w:firstColumn="0" w:lastColumn="0" w:noHBand="0" w:noVBand="0"/>
      </w:tblPr>
      <w:tblGrid>
        <w:gridCol w:w="2571"/>
        <w:gridCol w:w="11888"/>
      </w:tblGrid>
      <w:tr w:rsidR="006448C8" w:rsidRPr="00A2200D" w:rsidTr="009E02DB">
        <w:trPr>
          <w:trHeight w:val="285"/>
        </w:trPr>
        <w:tc>
          <w:tcPr>
            <w:tcW w:w="2571" w:type="dxa"/>
            <w:tcBorders>
              <w:top w:val="single" w:sz="4" w:space="0" w:color="808080"/>
              <w:left w:val="single" w:sz="4" w:space="0" w:color="808080"/>
              <w:bottom w:val="single" w:sz="4" w:space="0" w:color="808080"/>
              <w:right w:val="single" w:sz="4" w:space="0" w:color="808080"/>
            </w:tcBorders>
            <w:shd w:val="pct50" w:color="99CC00" w:fill="auto"/>
            <w:noWrap/>
            <w:vAlign w:val="center"/>
          </w:tcPr>
          <w:p w:rsidR="006448C8" w:rsidRPr="00A2200D" w:rsidRDefault="006448C8" w:rsidP="009E02DB">
            <w:pPr>
              <w:rPr>
                <w:rFonts w:ascii="Arial" w:hAnsi="Arial" w:cs="Arial"/>
                <w:b/>
                <w:color w:val="333333"/>
                <w:sz w:val="20"/>
                <w:szCs w:val="20"/>
                <w:lang w:val="en-GB"/>
              </w:rPr>
            </w:pPr>
            <w:r w:rsidRPr="00A2200D">
              <w:rPr>
                <w:rFonts w:ascii="Arial" w:hAnsi="Arial" w:cs="Arial"/>
                <w:b/>
                <w:color w:val="333333"/>
                <w:sz w:val="20"/>
                <w:szCs w:val="20"/>
                <w:lang w:val="en-GB"/>
              </w:rPr>
              <w:t>Country / Region</w:t>
            </w:r>
          </w:p>
        </w:tc>
        <w:tc>
          <w:tcPr>
            <w:tcW w:w="11888" w:type="dxa"/>
            <w:tcBorders>
              <w:top w:val="single" w:sz="4" w:space="0" w:color="808080"/>
              <w:left w:val="nil"/>
              <w:bottom w:val="single" w:sz="4" w:space="0" w:color="808080"/>
              <w:right w:val="single" w:sz="4" w:space="0" w:color="808080"/>
            </w:tcBorders>
            <w:shd w:val="clear" w:color="auto" w:fill="auto"/>
            <w:vAlign w:val="center"/>
          </w:tcPr>
          <w:p w:rsidR="006448C8" w:rsidRPr="00A2200D" w:rsidRDefault="006448C8" w:rsidP="009E02DB">
            <w:pPr>
              <w:rPr>
                <w:rFonts w:ascii="Arial" w:hAnsi="Arial" w:cs="Arial"/>
                <w:sz w:val="20"/>
                <w:szCs w:val="20"/>
              </w:rPr>
            </w:pPr>
            <w:r w:rsidRPr="00A2200D">
              <w:rPr>
                <w:rFonts w:ascii="Arial" w:hAnsi="Arial" w:cs="Arial"/>
                <w:sz w:val="20"/>
                <w:szCs w:val="20"/>
              </w:rPr>
              <w:t>Belgium (French Speaking Community)</w:t>
            </w:r>
          </w:p>
        </w:tc>
      </w:tr>
      <w:tr w:rsidR="006448C8" w:rsidRPr="00A2200D" w:rsidTr="009E02DB">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6448C8" w:rsidRPr="00A2200D" w:rsidRDefault="006448C8" w:rsidP="009E02DB">
            <w:pPr>
              <w:rPr>
                <w:rFonts w:ascii="Arial" w:hAnsi="Arial" w:cs="Arial"/>
                <w:b/>
                <w:color w:val="333333"/>
                <w:sz w:val="20"/>
                <w:szCs w:val="20"/>
                <w:lang w:val="en-GB"/>
              </w:rPr>
            </w:pPr>
            <w:r w:rsidRPr="00A2200D">
              <w:rPr>
                <w:rFonts w:ascii="Arial" w:hAnsi="Arial" w:cs="Arial"/>
                <w:b/>
                <w:color w:val="333333"/>
                <w:sz w:val="20"/>
                <w:szCs w:val="20"/>
                <w:lang w:val="en-GB"/>
              </w:rPr>
              <w:t>Funding organisation</w:t>
            </w:r>
          </w:p>
        </w:tc>
        <w:tc>
          <w:tcPr>
            <w:tcW w:w="11888" w:type="dxa"/>
            <w:tcBorders>
              <w:top w:val="nil"/>
              <w:left w:val="nil"/>
              <w:bottom w:val="single" w:sz="4" w:space="0" w:color="808080"/>
              <w:right w:val="single" w:sz="4" w:space="0" w:color="808080"/>
            </w:tcBorders>
            <w:shd w:val="clear" w:color="auto" w:fill="auto"/>
            <w:vAlign w:val="center"/>
          </w:tcPr>
          <w:p w:rsidR="006448C8" w:rsidRPr="00A2200D" w:rsidRDefault="006448C8" w:rsidP="009E02DB">
            <w:pPr>
              <w:rPr>
                <w:rFonts w:ascii="Arial" w:hAnsi="Arial" w:cs="Arial"/>
                <w:color w:val="000000"/>
                <w:sz w:val="20"/>
                <w:szCs w:val="20"/>
                <w:lang w:val="en-GB"/>
              </w:rPr>
            </w:pPr>
            <w:r w:rsidRPr="00A2200D">
              <w:rPr>
                <w:rFonts w:ascii="Arial" w:hAnsi="Arial" w:cs="Arial"/>
                <w:sz w:val="20"/>
                <w:szCs w:val="20"/>
                <w:lang w:val="en-GB"/>
              </w:rPr>
              <w:t>Fund for Scientific Research</w:t>
            </w:r>
            <w:r>
              <w:rPr>
                <w:rFonts w:ascii="Arial" w:hAnsi="Arial" w:cs="Arial"/>
                <w:sz w:val="20"/>
                <w:szCs w:val="20"/>
                <w:lang w:val="en-GB"/>
              </w:rPr>
              <w:t xml:space="preserve"> - FNRS</w:t>
            </w:r>
            <w:r w:rsidRPr="00A2200D">
              <w:rPr>
                <w:rFonts w:ascii="Arial" w:hAnsi="Arial" w:cs="Arial"/>
                <w:sz w:val="20"/>
                <w:szCs w:val="20"/>
                <w:lang w:val="en-GB"/>
              </w:rPr>
              <w:t xml:space="preserve"> (</w:t>
            </w:r>
            <w:r>
              <w:rPr>
                <w:rFonts w:ascii="Arial" w:hAnsi="Arial" w:cs="Arial"/>
                <w:sz w:val="20"/>
                <w:szCs w:val="20"/>
                <w:lang w:val="en-GB"/>
              </w:rPr>
              <w:t>F.R.S.-</w:t>
            </w:r>
            <w:r w:rsidRPr="00A2200D">
              <w:rPr>
                <w:rFonts w:ascii="Arial" w:hAnsi="Arial" w:cs="Arial"/>
                <w:sz w:val="20"/>
                <w:szCs w:val="20"/>
                <w:lang w:val="en-GB"/>
              </w:rPr>
              <w:t>FNRS)</w:t>
            </w:r>
          </w:p>
        </w:tc>
      </w:tr>
      <w:tr w:rsidR="006448C8" w:rsidRPr="0059477E" w:rsidTr="009E02DB">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6448C8" w:rsidRPr="00A2200D" w:rsidRDefault="006448C8" w:rsidP="009E02DB">
            <w:pPr>
              <w:rPr>
                <w:rFonts w:ascii="Arial" w:hAnsi="Arial" w:cs="Arial"/>
                <w:b/>
                <w:color w:val="333333"/>
                <w:sz w:val="20"/>
                <w:szCs w:val="20"/>
                <w:lang w:val="en-GB"/>
              </w:rPr>
            </w:pPr>
            <w:r w:rsidRPr="00A2200D">
              <w:rPr>
                <w:rFonts w:ascii="Arial" w:hAnsi="Arial" w:cs="Arial"/>
                <w:b/>
                <w:color w:val="333333"/>
                <w:sz w:val="20"/>
                <w:szCs w:val="20"/>
                <w:lang w:val="en-GB"/>
              </w:rPr>
              <w:t>National contact person</w:t>
            </w:r>
          </w:p>
        </w:tc>
        <w:tc>
          <w:tcPr>
            <w:tcW w:w="11888" w:type="dxa"/>
            <w:tcBorders>
              <w:top w:val="nil"/>
              <w:left w:val="nil"/>
              <w:bottom w:val="single" w:sz="4" w:space="0" w:color="808080"/>
              <w:right w:val="single" w:sz="4" w:space="0" w:color="808080"/>
            </w:tcBorders>
            <w:shd w:val="clear" w:color="auto" w:fill="auto"/>
            <w:vAlign w:val="center"/>
          </w:tcPr>
          <w:p w:rsidR="006448C8" w:rsidRPr="006448C8" w:rsidRDefault="006448C8" w:rsidP="009E02DB">
            <w:pPr>
              <w:pStyle w:val="Default"/>
              <w:rPr>
                <w:color w:val="0000FF"/>
                <w:sz w:val="20"/>
                <w:szCs w:val="20"/>
                <w:lang w:val="en-US"/>
              </w:rPr>
            </w:pPr>
            <w:r w:rsidRPr="006448C8">
              <w:rPr>
                <w:color w:val="0000FF"/>
                <w:sz w:val="20"/>
                <w:szCs w:val="20"/>
                <w:lang w:val="en-US"/>
              </w:rPr>
              <w:t>Arnaud Goolaerts +32 2 504 93 28, Freia Van Hee, +32 2 504 93 09</w:t>
            </w:r>
          </w:p>
        </w:tc>
      </w:tr>
      <w:tr w:rsidR="006448C8" w:rsidRPr="00A2200D" w:rsidTr="009E02DB">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6448C8" w:rsidRPr="00A2200D" w:rsidRDefault="006448C8" w:rsidP="009E02DB">
            <w:pPr>
              <w:rPr>
                <w:rFonts w:ascii="Arial" w:hAnsi="Arial" w:cs="Arial"/>
                <w:b/>
                <w:color w:val="333333"/>
                <w:sz w:val="20"/>
                <w:szCs w:val="20"/>
                <w:lang w:val="en-GB"/>
              </w:rPr>
            </w:pPr>
            <w:r w:rsidRPr="00A2200D">
              <w:rPr>
                <w:rFonts w:ascii="Arial" w:hAnsi="Arial" w:cs="Arial"/>
                <w:b/>
                <w:color w:val="333333"/>
                <w:sz w:val="20"/>
                <w:szCs w:val="20"/>
                <w:lang w:val="en-GB"/>
              </w:rPr>
              <w:t xml:space="preserve">Funding commitment </w:t>
            </w:r>
          </w:p>
        </w:tc>
        <w:tc>
          <w:tcPr>
            <w:tcW w:w="11888" w:type="dxa"/>
            <w:tcBorders>
              <w:top w:val="nil"/>
              <w:left w:val="nil"/>
              <w:bottom w:val="single" w:sz="4" w:space="0" w:color="808080"/>
              <w:right w:val="single" w:sz="4" w:space="0" w:color="808080"/>
            </w:tcBorders>
            <w:shd w:val="clear" w:color="auto" w:fill="auto"/>
            <w:vAlign w:val="center"/>
          </w:tcPr>
          <w:p w:rsidR="006448C8" w:rsidRPr="00A2200D" w:rsidRDefault="006448C8" w:rsidP="009E02DB">
            <w:pPr>
              <w:pStyle w:val="Default"/>
              <w:rPr>
                <w:sz w:val="20"/>
                <w:szCs w:val="20"/>
              </w:rPr>
            </w:pPr>
            <w:r w:rsidRPr="00A2200D">
              <w:rPr>
                <w:sz w:val="20"/>
                <w:szCs w:val="20"/>
              </w:rPr>
              <w:t>240.000</w:t>
            </w:r>
            <w:r w:rsidR="001C7CCE">
              <w:rPr>
                <w:sz w:val="20"/>
                <w:szCs w:val="20"/>
              </w:rPr>
              <w:t xml:space="preserve"> E</w:t>
            </w:r>
            <w:r w:rsidRPr="00A2200D">
              <w:rPr>
                <w:sz w:val="20"/>
                <w:szCs w:val="20"/>
              </w:rPr>
              <w:t>uros</w:t>
            </w:r>
          </w:p>
        </w:tc>
      </w:tr>
      <w:tr w:rsidR="006448C8" w:rsidRPr="00A2200D" w:rsidTr="009E02DB">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6448C8" w:rsidRPr="00A2200D" w:rsidRDefault="006448C8" w:rsidP="009E02DB">
            <w:pPr>
              <w:rPr>
                <w:rFonts w:ascii="Arial" w:hAnsi="Arial" w:cs="Arial"/>
                <w:b/>
                <w:color w:val="333333"/>
                <w:sz w:val="20"/>
                <w:szCs w:val="20"/>
                <w:lang w:val="en-GB"/>
              </w:rPr>
            </w:pPr>
            <w:r w:rsidRPr="00A2200D">
              <w:rPr>
                <w:rFonts w:ascii="Arial" w:hAnsi="Arial" w:cs="Arial"/>
                <w:b/>
                <w:color w:val="333333"/>
                <w:sz w:val="20"/>
                <w:szCs w:val="20"/>
                <w:lang w:val="en-GB"/>
              </w:rPr>
              <w:t xml:space="preserve">Anticipated number of fundable research </w:t>
            </w:r>
            <w:r w:rsidR="008B3208">
              <w:rPr>
                <w:rFonts w:ascii="Arial" w:hAnsi="Arial" w:cs="Arial"/>
                <w:b/>
                <w:color w:val="333333"/>
                <w:sz w:val="20"/>
                <w:szCs w:val="20"/>
                <w:lang w:val="en-GB"/>
              </w:rPr>
              <w:t>partners</w:t>
            </w:r>
          </w:p>
        </w:tc>
        <w:tc>
          <w:tcPr>
            <w:tcW w:w="11888" w:type="dxa"/>
            <w:tcBorders>
              <w:top w:val="nil"/>
              <w:left w:val="nil"/>
              <w:bottom w:val="single" w:sz="4" w:space="0" w:color="808080"/>
              <w:right w:val="single" w:sz="4" w:space="0" w:color="808080"/>
            </w:tcBorders>
            <w:shd w:val="clear" w:color="auto" w:fill="auto"/>
            <w:vAlign w:val="center"/>
          </w:tcPr>
          <w:p w:rsidR="006448C8" w:rsidRPr="00A2200D" w:rsidRDefault="006448C8" w:rsidP="009E02DB">
            <w:pPr>
              <w:pStyle w:val="Default"/>
              <w:rPr>
                <w:sz w:val="20"/>
                <w:szCs w:val="20"/>
                <w:lang w:val="en-US"/>
              </w:rPr>
            </w:pPr>
            <w:r w:rsidRPr="00A2200D">
              <w:rPr>
                <w:sz w:val="20"/>
                <w:szCs w:val="20"/>
                <w:lang w:val="en-GB"/>
              </w:rPr>
              <w:t xml:space="preserve">1 research </w:t>
            </w:r>
            <w:r w:rsidR="008B3208">
              <w:rPr>
                <w:sz w:val="20"/>
                <w:szCs w:val="20"/>
                <w:lang w:val="en-GB"/>
              </w:rPr>
              <w:t>partner</w:t>
            </w:r>
          </w:p>
        </w:tc>
      </w:tr>
      <w:tr w:rsidR="006448C8" w:rsidRPr="00A2200D" w:rsidTr="009E02DB">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6448C8" w:rsidRPr="00A2200D" w:rsidRDefault="006448C8" w:rsidP="009E02DB">
            <w:pPr>
              <w:rPr>
                <w:rFonts w:ascii="Arial" w:hAnsi="Arial" w:cs="Arial"/>
                <w:b/>
                <w:color w:val="333333"/>
                <w:sz w:val="20"/>
                <w:szCs w:val="20"/>
                <w:lang w:val="en-GB"/>
              </w:rPr>
            </w:pPr>
            <w:r w:rsidRPr="00A2200D">
              <w:rPr>
                <w:rFonts w:ascii="Arial" w:hAnsi="Arial" w:cs="Arial"/>
                <w:b/>
                <w:color w:val="333333"/>
                <w:sz w:val="20"/>
                <w:szCs w:val="20"/>
                <w:lang w:val="en-GB"/>
              </w:rPr>
              <w:t xml:space="preserve">Maximum funding per grant awarded to a partner </w:t>
            </w:r>
          </w:p>
        </w:tc>
        <w:tc>
          <w:tcPr>
            <w:tcW w:w="11888" w:type="dxa"/>
            <w:tcBorders>
              <w:top w:val="nil"/>
              <w:left w:val="nil"/>
              <w:bottom w:val="single" w:sz="4" w:space="0" w:color="808080"/>
              <w:right w:val="single" w:sz="4" w:space="0" w:color="808080"/>
            </w:tcBorders>
            <w:shd w:val="clear" w:color="auto" w:fill="auto"/>
            <w:vAlign w:val="center"/>
          </w:tcPr>
          <w:p w:rsidR="006448C8" w:rsidRPr="00A2200D" w:rsidRDefault="006448C8" w:rsidP="009E02DB">
            <w:pPr>
              <w:rPr>
                <w:rFonts w:ascii="Arial" w:hAnsi="Arial" w:cs="Arial"/>
                <w:sz w:val="20"/>
                <w:szCs w:val="20"/>
                <w:lang w:val="en-GB"/>
              </w:rPr>
            </w:pPr>
            <w:r w:rsidRPr="00A2200D">
              <w:rPr>
                <w:rFonts w:ascii="Arial" w:hAnsi="Arial" w:cs="Arial"/>
                <w:sz w:val="20"/>
                <w:szCs w:val="20"/>
                <w:lang w:val="en-GB"/>
              </w:rPr>
              <w:t>2</w:t>
            </w:r>
            <w:r>
              <w:rPr>
                <w:rFonts w:ascii="Arial" w:hAnsi="Arial" w:cs="Arial"/>
                <w:sz w:val="20"/>
                <w:szCs w:val="20"/>
                <w:lang w:val="en-GB"/>
              </w:rPr>
              <w:t>4</w:t>
            </w:r>
            <w:r w:rsidRPr="00A2200D">
              <w:rPr>
                <w:rFonts w:ascii="Arial" w:hAnsi="Arial" w:cs="Arial"/>
                <w:sz w:val="20"/>
                <w:szCs w:val="20"/>
                <w:lang w:val="en-GB"/>
              </w:rPr>
              <w:t>0.000 euros</w:t>
            </w:r>
          </w:p>
        </w:tc>
      </w:tr>
      <w:tr w:rsidR="006448C8" w:rsidRPr="00A2200D" w:rsidTr="009E02DB">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6448C8" w:rsidRPr="00A2200D" w:rsidRDefault="006448C8" w:rsidP="009E02DB">
            <w:pPr>
              <w:rPr>
                <w:rFonts w:ascii="Arial" w:hAnsi="Arial" w:cs="Arial"/>
                <w:b/>
                <w:color w:val="333333"/>
                <w:sz w:val="20"/>
                <w:szCs w:val="20"/>
                <w:lang w:val="en-GB"/>
              </w:rPr>
            </w:pPr>
            <w:r w:rsidRPr="00A2200D">
              <w:rPr>
                <w:rFonts w:ascii="Arial" w:hAnsi="Arial" w:cs="Arial"/>
                <w:b/>
                <w:color w:val="333333"/>
                <w:sz w:val="20"/>
                <w:szCs w:val="20"/>
                <w:lang w:val="en-GB"/>
              </w:rPr>
              <w:t>Eligibility of project duration</w:t>
            </w:r>
          </w:p>
        </w:tc>
        <w:tc>
          <w:tcPr>
            <w:tcW w:w="11888" w:type="dxa"/>
            <w:tcBorders>
              <w:top w:val="nil"/>
              <w:left w:val="nil"/>
              <w:bottom w:val="single" w:sz="4" w:space="0" w:color="808080"/>
              <w:right w:val="single" w:sz="4" w:space="0" w:color="808080"/>
            </w:tcBorders>
            <w:shd w:val="clear" w:color="auto" w:fill="auto"/>
            <w:vAlign w:val="center"/>
          </w:tcPr>
          <w:p w:rsidR="006448C8" w:rsidRPr="00A2200D" w:rsidRDefault="006448C8" w:rsidP="009E02DB">
            <w:pPr>
              <w:rPr>
                <w:rFonts w:ascii="Arial" w:hAnsi="Arial" w:cs="Arial"/>
                <w:sz w:val="20"/>
                <w:szCs w:val="20"/>
                <w:lang w:val="en-GB"/>
              </w:rPr>
            </w:pPr>
            <w:r w:rsidRPr="00A2200D">
              <w:rPr>
                <w:rFonts w:ascii="Arial" w:hAnsi="Arial" w:cs="Arial"/>
                <w:sz w:val="20"/>
                <w:szCs w:val="20"/>
                <w:lang w:val="en-GB"/>
              </w:rPr>
              <w:t>3 years</w:t>
            </w:r>
          </w:p>
        </w:tc>
      </w:tr>
      <w:tr w:rsidR="006448C8" w:rsidRPr="00A2200D" w:rsidTr="009E02DB">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6448C8" w:rsidRPr="00A2200D" w:rsidRDefault="006448C8" w:rsidP="009E02DB">
            <w:pPr>
              <w:rPr>
                <w:rFonts w:ascii="Arial" w:hAnsi="Arial" w:cs="Arial"/>
                <w:b/>
                <w:color w:val="333333"/>
                <w:sz w:val="20"/>
                <w:szCs w:val="20"/>
                <w:lang w:val="en-GB"/>
              </w:rPr>
            </w:pPr>
            <w:r w:rsidRPr="00A2200D">
              <w:rPr>
                <w:rFonts w:ascii="Arial" w:hAnsi="Arial" w:cs="Arial"/>
                <w:b/>
                <w:color w:val="333333"/>
                <w:sz w:val="20"/>
                <w:szCs w:val="20"/>
                <w:lang w:val="en-GB"/>
              </w:rPr>
              <w:t>Eligibility of a partner as a beneficiary institution</w:t>
            </w:r>
          </w:p>
        </w:tc>
        <w:tc>
          <w:tcPr>
            <w:tcW w:w="11888" w:type="dxa"/>
            <w:tcBorders>
              <w:top w:val="nil"/>
              <w:left w:val="nil"/>
              <w:bottom w:val="single" w:sz="4" w:space="0" w:color="808080"/>
              <w:right w:val="single" w:sz="4" w:space="0" w:color="808080"/>
            </w:tcBorders>
            <w:shd w:val="clear" w:color="auto" w:fill="auto"/>
            <w:vAlign w:val="center"/>
          </w:tcPr>
          <w:p w:rsidR="006448C8" w:rsidRPr="00503E44" w:rsidRDefault="006448C8" w:rsidP="009E02DB">
            <w:pPr>
              <w:pStyle w:val="Default"/>
              <w:rPr>
                <w:sz w:val="20"/>
                <w:szCs w:val="20"/>
                <w:lang w:val="en-US"/>
              </w:rPr>
            </w:pPr>
            <w:r w:rsidRPr="00503E44">
              <w:rPr>
                <w:sz w:val="20"/>
                <w:szCs w:val="20"/>
                <w:lang w:val="en-US"/>
              </w:rPr>
              <w:t>Basic research (low Technology Readiness Level) carried out in a research institution from the “Fédération Wallonie-Bruxelles”</w:t>
            </w:r>
          </w:p>
          <w:p w:rsidR="006448C8" w:rsidRPr="00A2200D" w:rsidRDefault="006448C8" w:rsidP="009E02DB">
            <w:pPr>
              <w:pStyle w:val="Default"/>
              <w:rPr>
                <w:sz w:val="20"/>
                <w:szCs w:val="20"/>
                <w:lang w:val="en-US"/>
              </w:rPr>
            </w:pPr>
            <w:r w:rsidRPr="00503E44">
              <w:rPr>
                <w:sz w:val="20"/>
                <w:szCs w:val="20"/>
                <w:lang w:val="en-US"/>
              </w:rPr>
              <w:t>The FNRS will not fund industrial partners or any activity related to the private sector.</w:t>
            </w:r>
          </w:p>
        </w:tc>
      </w:tr>
      <w:tr w:rsidR="006448C8" w:rsidRPr="00A2200D" w:rsidTr="009E02DB">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6448C8" w:rsidRPr="00A2200D" w:rsidRDefault="006448C8" w:rsidP="009E02DB">
            <w:pPr>
              <w:rPr>
                <w:rFonts w:ascii="Arial" w:hAnsi="Arial" w:cs="Arial"/>
                <w:b/>
                <w:color w:val="333333"/>
                <w:sz w:val="20"/>
                <w:szCs w:val="20"/>
                <w:lang w:val="en-GB"/>
              </w:rPr>
            </w:pPr>
            <w:r w:rsidRPr="00A2200D">
              <w:rPr>
                <w:rFonts w:ascii="Arial" w:hAnsi="Arial" w:cs="Arial"/>
                <w:b/>
                <w:color w:val="333333"/>
                <w:sz w:val="20"/>
                <w:szCs w:val="20"/>
                <w:lang w:val="en-GB"/>
              </w:rPr>
              <w:t>Eligibility of principal investigator or other research team member</w:t>
            </w:r>
          </w:p>
        </w:tc>
        <w:tc>
          <w:tcPr>
            <w:tcW w:w="11888" w:type="dxa"/>
            <w:tcBorders>
              <w:top w:val="nil"/>
              <w:left w:val="nil"/>
              <w:bottom w:val="single" w:sz="4" w:space="0" w:color="808080"/>
              <w:right w:val="single" w:sz="4" w:space="0" w:color="808080"/>
            </w:tcBorders>
            <w:shd w:val="clear" w:color="auto" w:fill="auto"/>
            <w:vAlign w:val="center"/>
          </w:tcPr>
          <w:p w:rsidR="006448C8" w:rsidRPr="0059477E" w:rsidRDefault="006448C8" w:rsidP="009E02DB">
            <w:pPr>
              <w:pStyle w:val="Default"/>
              <w:rPr>
                <w:sz w:val="20"/>
                <w:szCs w:val="20"/>
                <w:lang w:val="fr-BE"/>
              </w:rPr>
            </w:pPr>
            <w:r w:rsidRPr="00503E44">
              <w:rPr>
                <w:sz w:val="20"/>
                <w:szCs w:val="20"/>
                <w:lang w:val="en-US"/>
              </w:rPr>
              <w:t xml:space="preserve">The applicant must be affiliated to a research institution from the Fédération Wallonie-Bruxelles. </w:t>
            </w:r>
            <w:r w:rsidRPr="0059477E">
              <w:rPr>
                <w:sz w:val="20"/>
                <w:szCs w:val="20"/>
                <w:lang w:val="fr-BE"/>
              </w:rPr>
              <w:t>The applicant should also:</w:t>
            </w:r>
          </w:p>
          <w:p w:rsidR="006448C8" w:rsidRPr="0059477E" w:rsidRDefault="006448C8" w:rsidP="009E02DB">
            <w:pPr>
              <w:pStyle w:val="Default"/>
              <w:rPr>
                <w:sz w:val="20"/>
                <w:szCs w:val="20"/>
                <w:lang w:val="fr-BE"/>
              </w:rPr>
            </w:pPr>
          </w:p>
          <w:p w:rsidR="006448C8" w:rsidRPr="0059477E" w:rsidRDefault="006448C8" w:rsidP="009E02DB">
            <w:pPr>
              <w:pStyle w:val="Default"/>
              <w:rPr>
                <w:sz w:val="20"/>
                <w:szCs w:val="20"/>
                <w:lang w:val="fr-BE"/>
              </w:rPr>
            </w:pPr>
            <w:r>
              <w:rPr>
                <w:sz w:val="20"/>
                <w:szCs w:val="20"/>
                <w:lang w:val="fr-BE"/>
              </w:rPr>
              <w:t xml:space="preserve">- </w:t>
            </w:r>
            <w:r w:rsidRPr="0059477E">
              <w:rPr>
                <w:sz w:val="20"/>
                <w:szCs w:val="20"/>
                <w:lang w:val="fr-BE"/>
              </w:rPr>
              <w:t>be a permanent researcher of F.R.S. - FNRS (Chercheur qualifié, Maître de recherches or Directeur de recherches),</w:t>
            </w:r>
          </w:p>
          <w:p w:rsidR="006448C8" w:rsidRPr="00503E44" w:rsidRDefault="006448C8" w:rsidP="009E02DB">
            <w:pPr>
              <w:pStyle w:val="Default"/>
              <w:rPr>
                <w:sz w:val="20"/>
                <w:szCs w:val="20"/>
                <w:lang w:val="en-US"/>
              </w:rPr>
            </w:pPr>
            <w:r>
              <w:rPr>
                <w:sz w:val="20"/>
                <w:szCs w:val="20"/>
                <w:lang w:val="fr-BE"/>
              </w:rPr>
              <w:t xml:space="preserve">- </w:t>
            </w:r>
            <w:r w:rsidRPr="00503E44">
              <w:rPr>
                <w:sz w:val="20"/>
                <w:szCs w:val="20"/>
                <w:lang w:val="en-US"/>
              </w:rPr>
              <w:t>or hold a tenure track position (or an assimilated position including pending tenure track) within a research institution from the Fédération Wallonie-Bruxelles,</w:t>
            </w:r>
          </w:p>
          <w:p w:rsidR="006448C8" w:rsidRPr="00503E44" w:rsidRDefault="006448C8" w:rsidP="009E02DB">
            <w:pPr>
              <w:pStyle w:val="Default"/>
              <w:rPr>
                <w:sz w:val="20"/>
                <w:szCs w:val="20"/>
                <w:lang w:val="en-US"/>
              </w:rPr>
            </w:pPr>
            <w:r>
              <w:rPr>
                <w:sz w:val="20"/>
                <w:szCs w:val="20"/>
                <w:lang w:val="en-US"/>
              </w:rPr>
              <w:t xml:space="preserve">- </w:t>
            </w:r>
            <w:r w:rsidRPr="00503E44">
              <w:rPr>
                <w:sz w:val="20"/>
                <w:szCs w:val="20"/>
                <w:lang w:val="en-US"/>
              </w:rPr>
              <w:t>or be a permanent research staff member in the ‘Ecole Royale Militaire’,</w:t>
            </w:r>
          </w:p>
          <w:p w:rsidR="006448C8" w:rsidRPr="00503E44" w:rsidRDefault="006448C8" w:rsidP="009E02DB">
            <w:pPr>
              <w:pStyle w:val="Default"/>
              <w:rPr>
                <w:sz w:val="20"/>
                <w:szCs w:val="20"/>
                <w:lang w:val="en-US"/>
              </w:rPr>
            </w:pPr>
            <w:r>
              <w:rPr>
                <w:sz w:val="20"/>
                <w:szCs w:val="20"/>
                <w:lang w:val="en-US"/>
              </w:rPr>
              <w:t xml:space="preserve">- </w:t>
            </w:r>
            <w:r w:rsidRPr="00503E44">
              <w:rPr>
                <w:sz w:val="20"/>
                <w:szCs w:val="20"/>
                <w:lang w:val="en-US"/>
              </w:rPr>
              <w:t>or be a permanent research staff member of a federal scientific institution in which case he can act as a co-promotor only.</w:t>
            </w:r>
          </w:p>
          <w:p w:rsidR="006448C8" w:rsidRPr="00503E44" w:rsidRDefault="006448C8" w:rsidP="009E02DB">
            <w:pPr>
              <w:pStyle w:val="Default"/>
              <w:rPr>
                <w:sz w:val="20"/>
                <w:szCs w:val="20"/>
                <w:lang w:val="en-US"/>
              </w:rPr>
            </w:pPr>
          </w:p>
          <w:p w:rsidR="006448C8" w:rsidRPr="00503E44" w:rsidRDefault="006448C8" w:rsidP="009E02DB">
            <w:pPr>
              <w:pStyle w:val="Default"/>
              <w:rPr>
                <w:sz w:val="20"/>
                <w:szCs w:val="20"/>
                <w:lang w:val="en-US"/>
              </w:rPr>
            </w:pPr>
            <w:r w:rsidRPr="00503E44">
              <w:rPr>
                <w:sz w:val="20"/>
                <w:szCs w:val="20"/>
                <w:lang w:val="en-US"/>
              </w:rPr>
              <w:t>The applicant should not have reached retirement at the starting date of the project. If the applicant reaches the age of retirement in the course of the project, he should precisely describe in the proposal how the handover will be managed.</w:t>
            </w:r>
          </w:p>
          <w:p w:rsidR="006448C8" w:rsidRPr="00A2200D" w:rsidRDefault="006448C8" w:rsidP="009E02DB">
            <w:pPr>
              <w:pStyle w:val="Default"/>
              <w:rPr>
                <w:sz w:val="20"/>
                <w:szCs w:val="20"/>
                <w:lang w:val="en-US"/>
              </w:rPr>
            </w:pPr>
            <w:r w:rsidRPr="00503E44">
              <w:rPr>
                <w:sz w:val="20"/>
                <w:szCs w:val="20"/>
                <w:lang w:val="en-US"/>
              </w:rPr>
              <w:t>A single applicant may only participate once in a consortium applying to this call.</w:t>
            </w:r>
          </w:p>
        </w:tc>
      </w:tr>
      <w:tr w:rsidR="006448C8" w:rsidRPr="0059477E" w:rsidTr="009E02DB">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6448C8" w:rsidRPr="00A2200D" w:rsidRDefault="006448C8" w:rsidP="009E02DB">
            <w:pPr>
              <w:rPr>
                <w:rFonts w:ascii="Arial" w:hAnsi="Arial" w:cs="Arial"/>
                <w:b/>
                <w:color w:val="333333"/>
                <w:sz w:val="20"/>
                <w:szCs w:val="20"/>
                <w:lang w:val="en-GB"/>
              </w:rPr>
            </w:pPr>
            <w:r w:rsidRPr="00A2200D">
              <w:rPr>
                <w:rFonts w:ascii="Arial" w:hAnsi="Arial" w:cs="Arial"/>
                <w:b/>
                <w:color w:val="333333"/>
                <w:sz w:val="20"/>
                <w:szCs w:val="20"/>
                <w:lang w:val="en-GB"/>
              </w:rPr>
              <w:t>Eligibility of costs, types and their caps</w:t>
            </w:r>
          </w:p>
        </w:tc>
        <w:tc>
          <w:tcPr>
            <w:tcW w:w="11888" w:type="dxa"/>
            <w:tcBorders>
              <w:top w:val="nil"/>
              <w:left w:val="nil"/>
              <w:bottom w:val="single" w:sz="4" w:space="0" w:color="808080"/>
              <w:right w:val="single" w:sz="4" w:space="0" w:color="808080"/>
            </w:tcBorders>
            <w:shd w:val="clear" w:color="auto" w:fill="auto"/>
            <w:vAlign w:val="center"/>
          </w:tcPr>
          <w:p w:rsidR="006448C8" w:rsidRPr="00A2200D" w:rsidRDefault="006448C8" w:rsidP="009E02DB">
            <w:pPr>
              <w:rPr>
                <w:rFonts w:ascii="Arial" w:hAnsi="Arial" w:cs="Arial"/>
                <w:sz w:val="20"/>
                <w:szCs w:val="20"/>
                <w:lang w:val="en-US"/>
              </w:rPr>
            </w:pPr>
            <w:r w:rsidRPr="00A2200D">
              <w:rPr>
                <w:rFonts w:ascii="Arial" w:hAnsi="Arial" w:cs="Arial"/>
                <w:sz w:val="20"/>
                <w:szCs w:val="20"/>
                <w:lang w:val="en-GB"/>
              </w:rPr>
              <w:t>No overhead allowed</w:t>
            </w:r>
          </w:p>
          <w:p w:rsidR="006448C8" w:rsidRPr="00A2200D" w:rsidRDefault="00197C2A" w:rsidP="009E02DB">
            <w:pPr>
              <w:rPr>
                <w:rFonts w:ascii="Arial" w:hAnsi="Arial" w:cs="Arial"/>
                <w:sz w:val="20"/>
                <w:szCs w:val="20"/>
                <w:lang w:val="en-GB"/>
              </w:rPr>
            </w:pPr>
            <w:hyperlink r:id="rId31" w:history="1">
              <w:r w:rsidR="006448C8" w:rsidRPr="003D3AED">
                <w:rPr>
                  <w:rStyle w:val="Hipervnculo"/>
                  <w:rFonts w:ascii="Arial" w:hAnsi="Arial" w:cs="Arial"/>
                  <w:sz w:val="20"/>
                  <w:szCs w:val="20"/>
                  <w:lang w:val="en-US"/>
                </w:rPr>
                <w:t>Eligible</w:t>
              </w:r>
            </w:hyperlink>
            <w:r w:rsidR="006448C8">
              <w:rPr>
                <w:rFonts w:ascii="Arial" w:hAnsi="Arial" w:cs="Arial"/>
                <w:sz w:val="20"/>
                <w:szCs w:val="20"/>
                <w:lang w:val="en-US"/>
              </w:rPr>
              <w:t xml:space="preserve"> cost items can include: Personnel, equipment, running costs. See more detailed information at: </w:t>
            </w:r>
            <w:r w:rsidR="006448C8" w:rsidRPr="00503E44">
              <w:rPr>
                <w:rFonts w:ascii="Arial" w:hAnsi="Arial" w:cs="Arial"/>
                <w:sz w:val="20"/>
                <w:szCs w:val="20"/>
                <w:lang w:val="en-US"/>
              </w:rPr>
              <w:t>http://www.ncp.fnrs.be/index.php/appels/era-nets</w:t>
            </w:r>
          </w:p>
        </w:tc>
      </w:tr>
      <w:tr w:rsidR="006448C8" w:rsidRPr="00A2200D" w:rsidTr="009E02DB">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6448C8" w:rsidRPr="00A2200D" w:rsidRDefault="006448C8" w:rsidP="009E02DB">
            <w:pPr>
              <w:rPr>
                <w:rFonts w:ascii="Arial" w:hAnsi="Arial" w:cs="Arial"/>
                <w:b/>
                <w:color w:val="333333"/>
                <w:sz w:val="20"/>
                <w:szCs w:val="20"/>
                <w:lang w:val="en-GB"/>
              </w:rPr>
            </w:pPr>
            <w:r w:rsidRPr="00A2200D">
              <w:rPr>
                <w:rFonts w:ascii="Arial" w:hAnsi="Arial" w:cs="Arial"/>
                <w:b/>
                <w:color w:val="333333"/>
                <w:sz w:val="20"/>
                <w:szCs w:val="20"/>
                <w:lang w:val="en-GB"/>
              </w:rPr>
              <w:t>Submission of the proposal at the national level</w:t>
            </w:r>
          </w:p>
        </w:tc>
        <w:tc>
          <w:tcPr>
            <w:tcW w:w="11888" w:type="dxa"/>
            <w:tcBorders>
              <w:top w:val="nil"/>
              <w:left w:val="nil"/>
              <w:bottom w:val="single" w:sz="4" w:space="0" w:color="808080"/>
              <w:right w:val="single" w:sz="4" w:space="0" w:color="808080"/>
            </w:tcBorders>
            <w:shd w:val="clear" w:color="auto" w:fill="auto"/>
            <w:vAlign w:val="center"/>
          </w:tcPr>
          <w:p w:rsidR="006448C8" w:rsidRPr="00A2200D" w:rsidRDefault="006448C8" w:rsidP="009E02DB">
            <w:pPr>
              <w:pStyle w:val="Default"/>
              <w:rPr>
                <w:sz w:val="20"/>
                <w:szCs w:val="20"/>
                <w:lang w:val="en-US"/>
              </w:rPr>
            </w:pPr>
            <w:r w:rsidRPr="00A2200D">
              <w:rPr>
                <w:sz w:val="20"/>
                <w:szCs w:val="20"/>
                <w:lang w:val="en-US"/>
              </w:rPr>
              <w:t>Not required</w:t>
            </w:r>
          </w:p>
        </w:tc>
      </w:tr>
      <w:tr w:rsidR="006448C8" w:rsidRPr="00A2200D" w:rsidTr="009E02DB">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6448C8" w:rsidRPr="00A2200D" w:rsidRDefault="006448C8" w:rsidP="009E02DB">
            <w:pPr>
              <w:rPr>
                <w:rFonts w:ascii="Arial" w:hAnsi="Arial" w:cs="Arial"/>
                <w:b/>
                <w:color w:val="333333"/>
                <w:sz w:val="20"/>
                <w:szCs w:val="20"/>
                <w:lang w:val="en-GB"/>
              </w:rPr>
            </w:pPr>
            <w:r w:rsidRPr="00A2200D">
              <w:rPr>
                <w:rFonts w:ascii="Arial" w:hAnsi="Arial" w:cs="Arial"/>
                <w:b/>
                <w:color w:val="333333"/>
                <w:sz w:val="20"/>
                <w:szCs w:val="20"/>
                <w:lang w:val="en-GB"/>
              </w:rPr>
              <w:lastRenderedPageBreak/>
              <w:t>Submission of other information at the national level</w:t>
            </w:r>
          </w:p>
        </w:tc>
        <w:tc>
          <w:tcPr>
            <w:tcW w:w="11888" w:type="dxa"/>
            <w:tcBorders>
              <w:top w:val="nil"/>
              <w:left w:val="nil"/>
              <w:bottom w:val="single" w:sz="4" w:space="0" w:color="808080"/>
              <w:right w:val="single" w:sz="4" w:space="0" w:color="808080"/>
            </w:tcBorders>
            <w:shd w:val="clear" w:color="auto" w:fill="auto"/>
            <w:vAlign w:val="center"/>
          </w:tcPr>
          <w:p w:rsidR="006448C8" w:rsidRPr="00A2200D" w:rsidRDefault="006448C8" w:rsidP="009E02DB">
            <w:pPr>
              <w:rPr>
                <w:rFonts w:ascii="Arial" w:hAnsi="Arial" w:cs="Arial"/>
                <w:sz w:val="20"/>
                <w:szCs w:val="20"/>
                <w:lang w:val="en-GB"/>
              </w:rPr>
            </w:pPr>
            <w:r w:rsidRPr="00A2200D">
              <w:rPr>
                <w:rFonts w:ascii="Arial" w:hAnsi="Arial" w:cs="Arial"/>
                <w:sz w:val="20"/>
                <w:szCs w:val="20"/>
                <w:lang w:val="en-GB"/>
              </w:rPr>
              <w:t>Applicant should  contact</w:t>
            </w:r>
            <w:r>
              <w:rPr>
                <w:rFonts w:ascii="Arial" w:hAnsi="Arial" w:cs="Arial"/>
                <w:sz w:val="20"/>
                <w:szCs w:val="20"/>
                <w:lang w:val="en-GB"/>
              </w:rPr>
              <w:t xml:space="preserve"> the FNRS</w:t>
            </w:r>
            <w:r w:rsidRPr="00A2200D">
              <w:rPr>
                <w:rFonts w:ascii="Arial" w:hAnsi="Arial" w:cs="Arial"/>
                <w:sz w:val="20"/>
                <w:szCs w:val="20"/>
                <w:lang w:val="en-GB"/>
              </w:rPr>
              <w:t xml:space="preserve"> prior to </w:t>
            </w:r>
            <w:r>
              <w:rPr>
                <w:rFonts w:ascii="Arial" w:hAnsi="Arial" w:cs="Arial"/>
                <w:sz w:val="20"/>
                <w:szCs w:val="20"/>
                <w:lang w:val="en-GB"/>
              </w:rPr>
              <w:t xml:space="preserve">their </w:t>
            </w:r>
            <w:r w:rsidRPr="00A2200D">
              <w:rPr>
                <w:rFonts w:ascii="Arial" w:hAnsi="Arial" w:cs="Arial"/>
                <w:sz w:val="20"/>
                <w:szCs w:val="20"/>
                <w:lang w:val="en-GB"/>
              </w:rPr>
              <w:t>application.</w:t>
            </w:r>
          </w:p>
        </w:tc>
      </w:tr>
      <w:tr w:rsidR="006448C8" w:rsidRPr="00A2200D" w:rsidTr="009E02DB">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6448C8" w:rsidRPr="00A2200D" w:rsidRDefault="006448C8" w:rsidP="009E02DB">
            <w:pPr>
              <w:rPr>
                <w:rFonts w:ascii="Arial" w:hAnsi="Arial" w:cs="Arial"/>
                <w:b/>
                <w:color w:val="333333"/>
                <w:sz w:val="20"/>
                <w:szCs w:val="20"/>
                <w:lang w:val="en-GB"/>
              </w:rPr>
            </w:pPr>
            <w:r w:rsidRPr="00A2200D">
              <w:rPr>
                <w:rFonts w:ascii="Arial" w:hAnsi="Arial" w:cs="Arial"/>
                <w:b/>
                <w:color w:val="333333"/>
                <w:sz w:val="20"/>
                <w:szCs w:val="20"/>
                <w:lang w:val="en-GB"/>
              </w:rPr>
              <w:t>Submission of financial and scientific reports at the national level</w:t>
            </w:r>
          </w:p>
        </w:tc>
        <w:tc>
          <w:tcPr>
            <w:tcW w:w="11888" w:type="dxa"/>
            <w:tcBorders>
              <w:top w:val="nil"/>
              <w:left w:val="nil"/>
              <w:bottom w:val="single" w:sz="4" w:space="0" w:color="808080"/>
              <w:right w:val="single" w:sz="4" w:space="0" w:color="808080"/>
            </w:tcBorders>
            <w:shd w:val="clear" w:color="auto" w:fill="auto"/>
            <w:vAlign w:val="center"/>
          </w:tcPr>
          <w:p w:rsidR="006448C8" w:rsidRPr="00A2200D" w:rsidRDefault="006448C8" w:rsidP="009E02DB">
            <w:pPr>
              <w:pStyle w:val="Default"/>
              <w:rPr>
                <w:sz w:val="20"/>
                <w:szCs w:val="20"/>
                <w:lang w:val="en-US"/>
              </w:rPr>
            </w:pPr>
            <w:r w:rsidRPr="00A2200D">
              <w:rPr>
                <w:sz w:val="20"/>
                <w:szCs w:val="20"/>
                <w:lang w:val="en-US"/>
              </w:rPr>
              <w:t>Financial report required / E-RARE scientific report must be sent to FNRS</w:t>
            </w:r>
          </w:p>
        </w:tc>
      </w:tr>
      <w:tr w:rsidR="006448C8" w:rsidRPr="00A2200D" w:rsidTr="009E02DB">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6448C8" w:rsidRPr="00A2200D" w:rsidRDefault="006448C8" w:rsidP="009E02DB">
            <w:pPr>
              <w:rPr>
                <w:rFonts w:ascii="Arial" w:hAnsi="Arial" w:cs="Arial"/>
                <w:b/>
                <w:color w:val="333333"/>
                <w:sz w:val="20"/>
                <w:szCs w:val="20"/>
                <w:lang w:val="en-GB"/>
              </w:rPr>
            </w:pPr>
            <w:r w:rsidRPr="00A2200D">
              <w:rPr>
                <w:rFonts w:ascii="Arial" w:hAnsi="Arial" w:cs="Arial"/>
                <w:b/>
                <w:color w:val="333333"/>
                <w:sz w:val="20"/>
                <w:szCs w:val="20"/>
                <w:lang w:val="en-GB"/>
              </w:rPr>
              <w:t>Further guidance</w:t>
            </w:r>
          </w:p>
        </w:tc>
        <w:tc>
          <w:tcPr>
            <w:tcW w:w="11888" w:type="dxa"/>
            <w:tcBorders>
              <w:top w:val="nil"/>
              <w:left w:val="nil"/>
              <w:bottom w:val="single" w:sz="4" w:space="0" w:color="808080"/>
              <w:right w:val="single" w:sz="4" w:space="0" w:color="808080"/>
            </w:tcBorders>
            <w:shd w:val="clear" w:color="auto" w:fill="auto"/>
            <w:vAlign w:val="center"/>
          </w:tcPr>
          <w:p w:rsidR="006448C8" w:rsidRPr="00A2200D" w:rsidRDefault="00197C2A" w:rsidP="009E02DB">
            <w:pPr>
              <w:pStyle w:val="Default"/>
              <w:rPr>
                <w:color w:val="0000FF"/>
                <w:sz w:val="20"/>
                <w:szCs w:val="20"/>
                <w:lang w:val="en-GB"/>
              </w:rPr>
            </w:pPr>
            <w:hyperlink r:id="rId32" w:history="1">
              <w:r w:rsidR="006448C8" w:rsidRPr="003D3AED">
                <w:rPr>
                  <w:rStyle w:val="Hipervnculo"/>
                  <w:sz w:val="20"/>
                  <w:szCs w:val="20"/>
                  <w:lang w:val="en-US"/>
                </w:rPr>
                <w:t>http://www.fnrs.be/</w:t>
              </w:r>
            </w:hyperlink>
            <w:r w:rsidR="006448C8">
              <w:rPr>
                <w:sz w:val="20"/>
                <w:szCs w:val="20"/>
                <w:lang w:val="en-US"/>
              </w:rPr>
              <w:t xml:space="preserve"> and </w:t>
            </w:r>
            <w:r w:rsidR="006448C8" w:rsidRPr="00503E44">
              <w:rPr>
                <w:sz w:val="20"/>
                <w:szCs w:val="20"/>
                <w:lang w:val="en-US"/>
              </w:rPr>
              <w:t>http://www.ncp.fnrs.be/index.php/appels/era-nets</w:t>
            </w:r>
          </w:p>
        </w:tc>
      </w:tr>
    </w:tbl>
    <w:p w:rsidR="00A2200D" w:rsidRDefault="00A2200D" w:rsidP="00A30E68">
      <w:pPr>
        <w:outlineLvl w:val="1"/>
        <w:rPr>
          <w:rFonts w:ascii="Arial" w:hAnsi="Arial" w:cs="Arial"/>
          <w:b/>
          <w:sz w:val="20"/>
          <w:szCs w:val="20"/>
          <w:lang w:val="en-GB"/>
        </w:rPr>
      </w:pPr>
    </w:p>
    <w:p w:rsidR="00A2200D" w:rsidRPr="0051113B" w:rsidRDefault="00A2200D" w:rsidP="00A30E68">
      <w:pPr>
        <w:outlineLvl w:val="1"/>
        <w:rPr>
          <w:rFonts w:ascii="Arial" w:hAnsi="Arial" w:cs="Arial"/>
          <w:b/>
          <w:sz w:val="20"/>
          <w:szCs w:val="20"/>
          <w:lang w:val="en-GB"/>
        </w:rPr>
      </w:pPr>
    </w:p>
    <w:p w:rsidR="00EF5F93" w:rsidRDefault="00A30E68" w:rsidP="001F38D9">
      <w:pPr>
        <w:rPr>
          <w:rFonts w:ascii="Arial" w:hAnsi="Arial" w:cs="Arial"/>
          <w:b/>
          <w:sz w:val="20"/>
          <w:szCs w:val="20"/>
          <w:lang w:val="en-GB"/>
        </w:rPr>
      </w:pPr>
      <w:r>
        <w:rPr>
          <w:rFonts w:ascii="Arial" w:hAnsi="Arial" w:cs="Arial"/>
          <w:sz w:val="20"/>
          <w:szCs w:val="20"/>
          <w:lang w:val="en-GB"/>
        </w:rPr>
        <w:br w:type="page"/>
      </w:r>
      <w:r w:rsidR="00EF5F93" w:rsidRPr="00690C85">
        <w:rPr>
          <w:rFonts w:ascii="Arial" w:hAnsi="Arial" w:cs="Arial"/>
          <w:b/>
          <w:sz w:val="20"/>
          <w:szCs w:val="20"/>
          <w:lang w:val="en-GB"/>
        </w:rPr>
        <w:lastRenderedPageBreak/>
        <w:t>CANADA, CIHR-IG</w:t>
      </w:r>
    </w:p>
    <w:p w:rsidR="001F38D9" w:rsidRDefault="001F38D9" w:rsidP="00EF5F93">
      <w:pPr>
        <w:outlineLvl w:val="1"/>
        <w:rPr>
          <w:rFonts w:ascii="Arial" w:hAnsi="Arial" w:cs="Arial"/>
          <w:b/>
          <w:sz w:val="20"/>
          <w:szCs w:val="20"/>
          <w:lang w:val="en-GB"/>
        </w:rPr>
      </w:pPr>
    </w:p>
    <w:tbl>
      <w:tblPr>
        <w:tblW w:w="14459" w:type="dxa"/>
        <w:tblInd w:w="51" w:type="dxa"/>
        <w:tblCellMar>
          <w:left w:w="70" w:type="dxa"/>
          <w:right w:w="70" w:type="dxa"/>
        </w:tblCellMar>
        <w:tblLook w:val="04A0" w:firstRow="1" w:lastRow="0" w:firstColumn="1" w:lastColumn="0" w:noHBand="0" w:noVBand="1"/>
      </w:tblPr>
      <w:tblGrid>
        <w:gridCol w:w="2571"/>
        <w:gridCol w:w="11888"/>
      </w:tblGrid>
      <w:tr w:rsidR="00DE5946" w:rsidTr="00DE5946">
        <w:trPr>
          <w:trHeight w:val="285"/>
        </w:trPr>
        <w:tc>
          <w:tcPr>
            <w:tcW w:w="2571" w:type="dxa"/>
            <w:tcBorders>
              <w:top w:val="single" w:sz="4" w:space="0" w:color="808080"/>
              <w:left w:val="single" w:sz="4" w:space="0" w:color="808080"/>
              <w:bottom w:val="single" w:sz="4" w:space="0" w:color="808080"/>
              <w:right w:val="single" w:sz="4" w:space="0" w:color="808080"/>
            </w:tcBorders>
            <w:shd w:val="pct50" w:color="99CC00" w:fill="auto"/>
            <w:noWrap/>
            <w:vAlign w:val="center"/>
            <w:hideMark/>
          </w:tcPr>
          <w:p w:rsidR="00DE5946" w:rsidRDefault="00DE5946">
            <w:pPr>
              <w:rPr>
                <w:rFonts w:ascii="Arial" w:hAnsi="Arial" w:cs="Arial"/>
                <w:b/>
                <w:color w:val="333333"/>
                <w:sz w:val="20"/>
                <w:szCs w:val="20"/>
                <w:lang w:val="en-GB"/>
              </w:rPr>
            </w:pPr>
            <w:r>
              <w:rPr>
                <w:rFonts w:ascii="Arial" w:hAnsi="Arial" w:cs="Arial"/>
                <w:b/>
                <w:color w:val="333333"/>
                <w:sz w:val="20"/>
                <w:szCs w:val="20"/>
                <w:lang w:val="en-GB"/>
              </w:rPr>
              <w:t>Country</w:t>
            </w:r>
          </w:p>
        </w:tc>
        <w:tc>
          <w:tcPr>
            <w:tcW w:w="11888" w:type="dxa"/>
            <w:tcBorders>
              <w:top w:val="single" w:sz="4" w:space="0" w:color="808080"/>
              <w:left w:val="nil"/>
              <w:bottom w:val="single" w:sz="4" w:space="0" w:color="808080"/>
              <w:right w:val="single" w:sz="4" w:space="0" w:color="808080"/>
            </w:tcBorders>
            <w:vAlign w:val="center"/>
            <w:hideMark/>
          </w:tcPr>
          <w:p w:rsidR="00DE5946" w:rsidRDefault="00DE5946">
            <w:pPr>
              <w:rPr>
                <w:rFonts w:ascii="Arial" w:hAnsi="Arial" w:cs="Arial"/>
                <w:sz w:val="20"/>
                <w:szCs w:val="20"/>
                <w:lang w:val="en-GB"/>
              </w:rPr>
            </w:pPr>
            <w:r>
              <w:rPr>
                <w:rFonts w:ascii="Arial" w:hAnsi="Arial" w:cs="Arial"/>
                <w:sz w:val="20"/>
                <w:szCs w:val="20"/>
                <w:lang w:val="en-US"/>
              </w:rPr>
              <w:t>Canada</w:t>
            </w:r>
          </w:p>
        </w:tc>
      </w:tr>
      <w:tr w:rsidR="00DE5946" w:rsidRPr="00DE5946" w:rsidTr="00DE5946">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DE5946" w:rsidRDefault="00DE5946">
            <w:pPr>
              <w:rPr>
                <w:rFonts w:ascii="Arial" w:hAnsi="Arial" w:cs="Arial"/>
                <w:b/>
                <w:color w:val="333333"/>
                <w:sz w:val="20"/>
                <w:szCs w:val="20"/>
                <w:lang w:val="en-GB"/>
              </w:rPr>
            </w:pPr>
            <w:r>
              <w:rPr>
                <w:rFonts w:ascii="Arial" w:hAnsi="Arial" w:cs="Arial"/>
                <w:b/>
                <w:color w:val="333333"/>
                <w:sz w:val="20"/>
                <w:szCs w:val="20"/>
                <w:lang w:val="en-GB"/>
              </w:rPr>
              <w:t>Funding organisation</w:t>
            </w:r>
          </w:p>
        </w:tc>
        <w:tc>
          <w:tcPr>
            <w:tcW w:w="11888" w:type="dxa"/>
            <w:tcBorders>
              <w:top w:val="nil"/>
              <w:left w:val="nil"/>
              <w:bottom w:val="single" w:sz="4" w:space="0" w:color="808080"/>
              <w:right w:val="single" w:sz="4" w:space="0" w:color="808080"/>
            </w:tcBorders>
            <w:vAlign w:val="center"/>
            <w:hideMark/>
          </w:tcPr>
          <w:p w:rsidR="00DE5946" w:rsidRDefault="00DE5946">
            <w:pPr>
              <w:jc w:val="both"/>
              <w:rPr>
                <w:rFonts w:ascii="Arial" w:hAnsi="Arial" w:cs="Arial"/>
                <w:sz w:val="20"/>
                <w:szCs w:val="20"/>
                <w:lang w:val="en-US"/>
              </w:rPr>
            </w:pPr>
            <w:r>
              <w:rPr>
                <w:rFonts w:ascii="Arial" w:hAnsi="Arial" w:cs="Arial"/>
                <w:sz w:val="20"/>
                <w:szCs w:val="20"/>
                <w:lang w:val="en-US"/>
              </w:rPr>
              <w:t>Canadian Institutes of Health Research Institute of Genetics (CIHR-IG)</w:t>
            </w:r>
          </w:p>
        </w:tc>
      </w:tr>
      <w:tr w:rsidR="00DE5946" w:rsidRPr="00DE5946" w:rsidTr="00DE5946">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DE5946" w:rsidRDefault="00DE5946">
            <w:pPr>
              <w:rPr>
                <w:rFonts w:ascii="Arial" w:hAnsi="Arial" w:cs="Arial"/>
                <w:b/>
                <w:color w:val="333333"/>
                <w:sz w:val="20"/>
                <w:szCs w:val="20"/>
                <w:lang w:val="en-GB"/>
              </w:rPr>
            </w:pPr>
            <w:r>
              <w:rPr>
                <w:rFonts w:ascii="Arial" w:hAnsi="Arial" w:cs="Arial"/>
                <w:b/>
                <w:color w:val="333333"/>
                <w:sz w:val="20"/>
                <w:szCs w:val="20"/>
                <w:lang w:val="en-GB"/>
              </w:rPr>
              <w:t>National contact person</w:t>
            </w:r>
          </w:p>
        </w:tc>
        <w:tc>
          <w:tcPr>
            <w:tcW w:w="11888" w:type="dxa"/>
            <w:tcBorders>
              <w:top w:val="nil"/>
              <w:left w:val="nil"/>
              <w:bottom w:val="single" w:sz="4" w:space="0" w:color="808080"/>
              <w:right w:val="single" w:sz="4" w:space="0" w:color="808080"/>
            </w:tcBorders>
            <w:vAlign w:val="bottom"/>
          </w:tcPr>
          <w:p w:rsidR="00DE5946" w:rsidRDefault="00DE5946">
            <w:pPr>
              <w:jc w:val="both"/>
              <w:rPr>
                <w:rFonts w:ascii="Arial" w:hAnsi="Arial" w:cs="Arial"/>
                <w:sz w:val="20"/>
                <w:szCs w:val="20"/>
                <w:lang w:val="en-US"/>
              </w:rPr>
            </w:pPr>
            <w:r>
              <w:rPr>
                <w:rFonts w:ascii="Arial" w:hAnsi="Arial" w:cs="Arial"/>
                <w:sz w:val="20"/>
                <w:szCs w:val="20"/>
                <w:lang w:val="en-US"/>
              </w:rPr>
              <w:t>Marilyn Desrosiers</w:t>
            </w:r>
          </w:p>
          <w:p w:rsidR="00DE5946" w:rsidRDefault="00DE5946">
            <w:pPr>
              <w:jc w:val="both"/>
              <w:rPr>
                <w:rFonts w:ascii="Arial" w:hAnsi="Arial" w:cs="Arial"/>
                <w:sz w:val="20"/>
                <w:szCs w:val="20"/>
                <w:lang w:val="en-US"/>
              </w:rPr>
            </w:pPr>
            <w:r>
              <w:rPr>
                <w:rFonts w:ascii="Arial" w:hAnsi="Arial" w:cs="Arial"/>
                <w:sz w:val="20"/>
                <w:szCs w:val="20"/>
                <w:lang w:val="en-US"/>
              </w:rPr>
              <w:t>Deputy Director, Strategic Program Design and Analytics</w:t>
            </w:r>
          </w:p>
          <w:p w:rsidR="00DE5946" w:rsidRDefault="00DE5946">
            <w:pPr>
              <w:jc w:val="both"/>
              <w:rPr>
                <w:rFonts w:ascii="Arial" w:hAnsi="Arial" w:cs="Arial"/>
                <w:sz w:val="20"/>
                <w:szCs w:val="20"/>
                <w:lang w:val="en-US"/>
              </w:rPr>
            </w:pPr>
            <w:r>
              <w:rPr>
                <w:rFonts w:ascii="Arial" w:hAnsi="Arial" w:cs="Arial"/>
                <w:sz w:val="20"/>
                <w:szCs w:val="20"/>
                <w:lang w:val="en-US"/>
              </w:rPr>
              <w:t xml:space="preserve">Canadian Institute of Health Research </w:t>
            </w:r>
          </w:p>
          <w:p w:rsidR="00DE5946" w:rsidRDefault="00DE5946">
            <w:pPr>
              <w:jc w:val="both"/>
              <w:rPr>
                <w:rFonts w:ascii="Arial" w:hAnsi="Arial" w:cs="Arial"/>
                <w:sz w:val="20"/>
                <w:szCs w:val="20"/>
                <w:lang w:val="en-US"/>
              </w:rPr>
            </w:pPr>
            <w:r>
              <w:rPr>
                <w:rFonts w:ascii="Arial" w:hAnsi="Arial" w:cs="Arial"/>
                <w:sz w:val="20"/>
                <w:szCs w:val="20"/>
                <w:lang w:val="en-US"/>
              </w:rPr>
              <w:t xml:space="preserve">Telephone: </w:t>
            </w:r>
            <w:r>
              <w:rPr>
                <w:rFonts w:ascii="Arial" w:hAnsi="Arial" w:cs="Arial"/>
                <w:color w:val="000000"/>
                <w:sz w:val="19"/>
                <w:szCs w:val="19"/>
                <w:lang w:val="en-US"/>
              </w:rPr>
              <w:t>613-954-6242</w:t>
            </w:r>
          </w:p>
          <w:p w:rsidR="00DE5946" w:rsidRDefault="00DE5946">
            <w:pPr>
              <w:jc w:val="both"/>
              <w:rPr>
                <w:rFonts w:ascii="Arial" w:hAnsi="Arial" w:cs="Arial"/>
                <w:sz w:val="20"/>
                <w:szCs w:val="20"/>
                <w:lang w:val="en-US"/>
              </w:rPr>
            </w:pPr>
            <w:r>
              <w:rPr>
                <w:rFonts w:ascii="Arial" w:hAnsi="Arial" w:cs="Arial"/>
                <w:sz w:val="20"/>
                <w:szCs w:val="20"/>
                <w:lang w:val="en-US"/>
              </w:rPr>
              <w:t xml:space="preserve">Email: </w:t>
            </w:r>
            <w:hyperlink r:id="rId33" w:history="1">
              <w:r>
                <w:rPr>
                  <w:rStyle w:val="Hipervnculo"/>
                  <w:rFonts w:ascii="Arial" w:hAnsi="Arial" w:cs="Arial"/>
                  <w:sz w:val="20"/>
                  <w:szCs w:val="20"/>
                  <w:lang w:val="en-US"/>
                </w:rPr>
                <w:t>marilyn.desrosiers@cihr-irsc.gc.ca</w:t>
              </w:r>
            </w:hyperlink>
          </w:p>
          <w:p w:rsidR="00DE5946" w:rsidRDefault="00DE5946">
            <w:pPr>
              <w:jc w:val="both"/>
              <w:rPr>
                <w:rFonts w:ascii="Arial" w:hAnsi="Arial" w:cs="Arial"/>
                <w:sz w:val="20"/>
                <w:szCs w:val="20"/>
                <w:lang w:val="en-US"/>
              </w:rPr>
            </w:pPr>
          </w:p>
        </w:tc>
      </w:tr>
      <w:tr w:rsidR="00DE5946" w:rsidRPr="00DE5946" w:rsidTr="00DE5946">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DE5946" w:rsidRDefault="00DE5946">
            <w:pPr>
              <w:rPr>
                <w:rFonts w:ascii="Arial" w:hAnsi="Arial" w:cs="Arial"/>
                <w:b/>
                <w:color w:val="333333"/>
                <w:sz w:val="20"/>
                <w:szCs w:val="20"/>
                <w:lang w:val="en-GB"/>
              </w:rPr>
            </w:pPr>
            <w:r>
              <w:rPr>
                <w:rFonts w:ascii="Arial" w:hAnsi="Arial" w:cs="Arial"/>
                <w:b/>
                <w:color w:val="333333"/>
                <w:sz w:val="20"/>
                <w:szCs w:val="20"/>
                <w:lang w:val="en-GB"/>
              </w:rPr>
              <w:t xml:space="preserve">Funding commitment </w:t>
            </w:r>
          </w:p>
        </w:tc>
        <w:tc>
          <w:tcPr>
            <w:tcW w:w="11888" w:type="dxa"/>
            <w:tcBorders>
              <w:top w:val="nil"/>
              <w:left w:val="nil"/>
              <w:bottom w:val="single" w:sz="4" w:space="0" w:color="808080"/>
              <w:right w:val="single" w:sz="4" w:space="0" w:color="808080"/>
            </w:tcBorders>
            <w:vAlign w:val="center"/>
          </w:tcPr>
          <w:p w:rsidR="00DE5946" w:rsidRDefault="00DE5946">
            <w:pPr>
              <w:rPr>
                <w:rFonts w:ascii="Arial" w:hAnsi="Arial" w:cs="Arial"/>
                <w:sz w:val="20"/>
                <w:szCs w:val="20"/>
                <w:lang w:val="en-GB"/>
              </w:rPr>
            </w:pPr>
          </w:p>
          <w:p w:rsidR="00DE5946" w:rsidRDefault="00DE5946">
            <w:pPr>
              <w:rPr>
                <w:rFonts w:ascii="Arial" w:hAnsi="Arial" w:cs="Arial"/>
                <w:sz w:val="20"/>
                <w:szCs w:val="20"/>
                <w:lang w:val="en-US"/>
              </w:rPr>
            </w:pPr>
            <w:r>
              <w:rPr>
                <w:rFonts w:ascii="Arial" w:hAnsi="Arial" w:cs="Arial"/>
                <w:sz w:val="20"/>
                <w:szCs w:val="20"/>
                <w:lang w:val="en-US"/>
              </w:rPr>
              <w:t>The total amount available from CIHR-IG is $500,000 (CAD) per year for a term of three years.</w:t>
            </w:r>
          </w:p>
          <w:p w:rsidR="00DE5946" w:rsidRDefault="00DE5946">
            <w:pPr>
              <w:rPr>
                <w:rFonts w:ascii="Arial" w:hAnsi="Arial" w:cs="Arial"/>
                <w:sz w:val="20"/>
                <w:szCs w:val="20"/>
                <w:lang w:val="en-US"/>
              </w:rPr>
            </w:pPr>
          </w:p>
          <w:p w:rsidR="00DE5946" w:rsidRDefault="00DE5946">
            <w:pPr>
              <w:rPr>
                <w:rFonts w:ascii="Arial" w:hAnsi="Arial" w:cs="Arial"/>
                <w:sz w:val="20"/>
                <w:szCs w:val="20"/>
                <w:lang w:val="en-GB"/>
              </w:rPr>
            </w:pPr>
            <w:r>
              <w:rPr>
                <w:rFonts w:ascii="Arial" w:hAnsi="Arial" w:cs="Arial"/>
                <w:sz w:val="20"/>
                <w:szCs w:val="20"/>
                <w:lang w:val="en-US"/>
              </w:rPr>
              <w:t>The maximum amount that can be requested in support of a Canadian component is $150,000 (CAD) per year for up to 3 years from all Canadian funding sources (CIHR-IG, Genome Canada, FRQS and their funding partners).</w:t>
            </w:r>
          </w:p>
          <w:p w:rsidR="00DE5946" w:rsidRDefault="00DE5946">
            <w:pPr>
              <w:rPr>
                <w:rFonts w:ascii="Arial" w:hAnsi="Arial" w:cs="Arial"/>
                <w:sz w:val="20"/>
                <w:szCs w:val="20"/>
                <w:lang w:val="en-GB"/>
              </w:rPr>
            </w:pPr>
          </w:p>
        </w:tc>
      </w:tr>
      <w:tr w:rsidR="00DE5946" w:rsidRPr="00DE5946" w:rsidTr="00DE5946">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DE5946" w:rsidRDefault="00DE5946">
            <w:pPr>
              <w:rPr>
                <w:rFonts w:ascii="Arial" w:hAnsi="Arial" w:cs="Arial"/>
                <w:b/>
                <w:color w:val="333333"/>
                <w:sz w:val="20"/>
                <w:szCs w:val="20"/>
                <w:lang w:val="en-GB"/>
              </w:rPr>
            </w:pPr>
            <w:r>
              <w:rPr>
                <w:rFonts w:ascii="Arial" w:hAnsi="Arial" w:cs="Arial"/>
                <w:b/>
                <w:color w:val="333333"/>
                <w:sz w:val="20"/>
                <w:szCs w:val="20"/>
                <w:lang w:val="en-GB"/>
              </w:rPr>
              <w:t xml:space="preserve">Anticipated number of fundable research </w:t>
            </w:r>
            <w:r w:rsidR="008B3208">
              <w:rPr>
                <w:rFonts w:ascii="Arial" w:hAnsi="Arial" w:cs="Arial"/>
                <w:b/>
                <w:color w:val="333333"/>
                <w:sz w:val="20"/>
                <w:szCs w:val="20"/>
                <w:lang w:val="en-GB"/>
              </w:rPr>
              <w:t>partners</w:t>
            </w:r>
          </w:p>
        </w:tc>
        <w:tc>
          <w:tcPr>
            <w:tcW w:w="11888" w:type="dxa"/>
            <w:tcBorders>
              <w:top w:val="nil"/>
              <w:left w:val="nil"/>
              <w:bottom w:val="single" w:sz="4" w:space="0" w:color="808080"/>
              <w:right w:val="single" w:sz="4" w:space="0" w:color="808080"/>
            </w:tcBorders>
            <w:vAlign w:val="center"/>
            <w:hideMark/>
          </w:tcPr>
          <w:p w:rsidR="00DE5946" w:rsidRDefault="00DE5946">
            <w:pPr>
              <w:rPr>
                <w:rFonts w:ascii="Arial" w:hAnsi="Arial" w:cs="Arial"/>
                <w:sz w:val="20"/>
                <w:szCs w:val="20"/>
                <w:lang w:val="en-GB"/>
              </w:rPr>
            </w:pPr>
            <w:r>
              <w:rPr>
                <w:rFonts w:ascii="Arial" w:hAnsi="Arial" w:cs="Arial"/>
                <w:sz w:val="20"/>
                <w:szCs w:val="20"/>
                <w:lang w:val="en-GB"/>
              </w:rPr>
              <w:t xml:space="preserve">It is anticipated that funding will be available to support up to 6 to 8 from all Canadian funding </w:t>
            </w:r>
            <w:r>
              <w:rPr>
                <w:rFonts w:ascii="Arial" w:hAnsi="Arial" w:cs="Arial"/>
                <w:sz w:val="20"/>
                <w:szCs w:val="20"/>
                <w:lang w:val="en-US"/>
              </w:rPr>
              <w:t xml:space="preserve">sources (CIHR-IG, Genome Canada, FRQS and their funding partners). CIHR-IG is providing funding for up to 3 to 4 teams as outlined in the call text. Canadian funders will be working together to maximize participation from the Canadian research community </w:t>
            </w:r>
          </w:p>
        </w:tc>
      </w:tr>
      <w:tr w:rsidR="00DE5946" w:rsidTr="00DE5946">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DE5946" w:rsidRDefault="00DE5946">
            <w:pPr>
              <w:rPr>
                <w:rFonts w:ascii="Arial" w:hAnsi="Arial" w:cs="Arial"/>
                <w:b/>
                <w:color w:val="333333"/>
                <w:sz w:val="20"/>
                <w:szCs w:val="20"/>
                <w:lang w:val="en-GB"/>
              </w:rPr>
            </w:pPr>
            <w:r>
              <w:rPr>
                <w:rFonts w:ascii="Arial" w:hAnsi="Arial" w:cs="Arial"/>
                <w:b/>
                <w:color w:val="333333"/>
                <w:sz w:val="20"/>
                <w:szCs w:val="20"/>
                <w:lang w:val="en-GB"/>
              </w:rPr>
              <w:t>Eligibility of project duration</w:t>
            </w:r>
          </w:p>
        </w:tc>
        <w:tc>
          <w:tcPr>
            <w:tcW w:w="11888" w:type="dxa"/>
            <w:tcBorders>
              <w:top w:val="nil"/>
              <w:left w:val="nil"/>
              <w:bottom w:val="single" w:sz="4" w:space="0" w:color="808080"/>
              <w:right w:val="single" w:sz="4" w:space="0" w:color="808080"/>
            </w:tcBorders>
            <w:vAlign w:val="center"/>
            <w:hideMark/>
          </w:tcPr>
          <w:p w:rsidR="00DE5946" w:rsidRDefault="00DE5946">
            <w:pPr>
              <w:rPr>
                <w:rFonts w:ascii="Arial" w:hAnsi="Arial" w:cs="Arial"/>
                <w:sz w:val="20"/>
                <w:szCs w:val="20"/>
                <w:lang w:val="en-GB"/>
              </w:rPr>
            </w:pPr>
            <w:r>
              <w:rPr>
                <w:rFonts w:ascii="Arial" w:hAnsi="Arial" w:cs="Arial"/>
                <w:sz w:val="20"/>
                <w:szCs w:val="20"/>
                <w:lang w:val="en-GB"/>
              </w:rPr>
              <w:t>Up to three years</w:t>
            </w:r>
          </w:p>
        </w:tc>
      </w:tr>
      <w:tr w:rsidR="00DE5946" w:rsidRPr="00DE5946" w:rsidTr="00DE5946">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DE5946" w:rsidRDefault="00DE5946">
            <w:pPr>
              <w:rPr>
                <w:rFonts w:ascii="Arial" w:hAnsi="Arial" w:cs="Arial"/>
                <w:b/>
                <w:color w:val="333333"/>
                <w:sz w:val="20"/>
                <w:szCs w:val="20"/>
                <w:lang w:val="en-GB"/>
              </w:rPr>
            </w:pPr>
            <w:r>
              <w:rPr>
                <w:rFonts w:ascii="Arial" w:hAnsi="Arial" w:cs="Arial"/>
                <w:b/>
                <w:color w:val="333333"/>
                <w:sz w:val="20"/>
                <w:szCs w:val="20"/>
                <w:lang w:val="en-GB"/>
              </w:rPr>
              <w:t>Eligibility of a partner as a beneficiary institution</w:t>
            </w:r>
          </w:p>
        </w:tc>
        <w:tc>
          <w:tcPr>
            <w:tcW w:w="11888" w:type="dxa"/>
            <w:tcBorders>
              <w:top w:val="nil"/>
              <w:left w:val="nil"/>
              <w:bottom w:val="single" w:sz="4" w:space="0" w:color="808080"/>
              <w:right w:val="single" w:sz="4" w:space="0" w:color="808080"/>
            </w:tcBorders>
            <w:vAlign w:val="center"/>
            <w:hideMark/>
          </w:tcPr>
          <w:p w:rsidR="00DE5946" w:rsidRDefault="00DE5946">
            <w:pPr>
              <w:rPr>
                <w:rFonts w:ascii="Arial" w:hAnsi="Arial" w:cs="Arial"/>
                <w:sz w:val="20"/>
                <w:szCs w:val="20"/>
                <w:lang w:val="en-US"/>
              </w:rPr>
            </w:pPr>
            <w:r>
              <w:rPr>
                <w:rFonts w:ascii="Arial" w:hAnsi="Arial" w:cs="Arial"/>
                <w:sz w:val="20"/>
                <w:szCs w:val="20"/>
                <w:lang w:val="en-US"/>
              </w:rPr>
              <w:t>Refer to the Individual Eligibility Requirements (http://www.cihr-irsc.gc.ca/e/22630.html#1-D2) regarding the eligibility requirements for institutions.</w:t>
            </w:r>
          </w:p>
        </w:tc>
      </w:tr>
      <w:tr w:rsidR="00DE5946" w:rsidRPr="00DE5946" w:rsidTr="00DE5946">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DE5946" w:rsidRDefault="00DE5946">
            <w:pPr>
              <w:rPr>
                <w:rFonts w:ascii="Arial" w:hAnsi="Arial" w:cs="Arial"/>
                <w:b/>
                <w:color w:val="333333"/>
                <w:sz w:val="20"/>
                <w:szCs w:val="20"/>
                <w:lang w:val="en-GB"/>
              </w:rPr>
            </w:pPr>
            <w:r>
              <w:rPr>
                <w:rFonts w:ascii="Arial" w:hAnsi="Arial" w:cs="Arial"/>
                <w:b/>
                <w:color w:val="333333"/>
                <w:sz w:val="20"/>
                <w:szCs w:val="20"/>
                <w:lang w:val="en-GB"/>
              </w:rPr>
              <w:t>Eligibility of principal investigator or other research team member</w:t>
            </w:r>
          </w:p>
        </w:tc>
        <w:tc>
          <w:tcPr>
            <w:tcW w:w="11888" w:type="dxa"/>
            <w:tcBorders>
              <w:top w:val="nil"/>
              <w:left w:val="nil"/>
              <w:bottom w:val="single" w:sz="4" w:space="0" w:color="808080"/>
              <w:right w:val="single" w:sz="4" w:space="0" w:color="808080"/>
            </w:tcBorders>
            <w:vAlign w:val="center"/>
            <w:hideMark/>
          </w:tcPr>
          <w:p w:rsidR="00DE5946" w:rsidRDefault="00DE5946">
            <w:pPr>
              <w:rPr>
                <w:rFonts w:ascii="Arial" w:hAnsi="Arial" w:cs="Arial"/>
                <w:sz w:val="20"/>
                <w:szCs w:val="20"/>
                <w:lang w:val="en-GB"/>
              </w:rPr>
            </w:pPr>
            <w:r>
              <w:rPr>
                <w:rFonts w:ascii="Arial" w:hAnsi="Arial" w:cs="Arial"/>
                <w:sz w:val="20"/>
                <w:szCs w:val="20"/>
                <w:lang w:val="en-US"/>
              </w:rPr>
              <w:t>Refer to the Individual Eligibility Requirements (http://www.cihr-irsc.gc.ca/e/22630.html#1-D1) regarding the eligibility requirements for individuals.</w:t>
            </w:r>
          </w:p>
        </w:tc>
      </w:tr>
      <w:tr w:rsidR="00DE5946" w:rsidRPr="00DE5946" w:rsidTr="00DE5946">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DE5946" w:rsidRDefault="00DE5946">
            <w:pPr>
              <w:rPr>
                <w:rFonts w:ascii="Arial" w:hAnsi="Arial" w:cs="Arial"/>
                <w:b/>
                <w:color w:val="333333"/>
                <w:sz w:val="20"/>
                <w:szCs w:val="20"/>
                <w:lang w:val="en-GB"/>
              </w:rPr>
            </w:pPr>
            <w:r>
              <w:rPr>
                <w:rFonts w:ascii="Arial" w:hAnsi="Arial" w:cs="Arial"/>
                <w:b/>
                <w:color w:val="333333"/>
                <w:sz w:val="20"/>
                <w:szCs w:val="20"/>
                <w:lang w:val="en-GB"/>
              </w:rPr>
              <w:t>Eligibility of costs, types and their caps</w:t>
            </w:r>
          </w:p>
        </w:tc>
        <w:tc>
          <w:tcPr>
            <w:tcW w:w="11888" w:type="dxa"/>
            <w:tcBorders>
              <w:top w:val="nil"/>
              <w:left w:val="nil"/>
              <w:bottom w:val="single" w:sz="4" w:space="0" w:color="808080"/>
              <w:right w:val="single" w:sz="4" w:space="0" w:color="808080"/>
            </w:tcBorders>
            <w:vAlign w:val="center"/>
          </w:tcPr>
          <w:p w:rsidR="00DE5946" w:rsidRDefault="00DE5946">
            <w:pPr>
              <w:rPr>
                <w:rFonts w:ascii="Arial" w:hAnsi="Arial" w:cs="Arial"/>
                <w:sz w:val="20"/>
                <w:szCs w:val="20"/>
                <w:lang w:val="en-US"/>
              </w:rPr>
            </w:pPr>
            <w:r>
              <w:rPr>
                <w:rFonts w:ascii="Arial" w:hAnsi="Arial" w:cs="Arial"/>
                <w:sz w:val="20"/>
                <w:szCs w:val="20"/>
                <w:lang w:val="en"/>
              </w:rPr>
              <w:t>The maximum amount per grant from CIHR-IG is $150,000 per annum for a term up to three years.</w:t>
            </w:r>
          </w:p>
          <w:p w:rsidR="00DE5946" w:rsidRDefault="00DE5946">
            <w:pPr>
              <w:rPr>
                <w:rFonts w:ascii="Arial" w:hAnsi="Arial" w:cs="Arial"/>
                <w:sz w:val="20"/>
                <w:szCs w:val="20"/>
                <w:lang w:val="en-US"/>
              </w:rPr>
            </w:pPr>
          </w:p>
          <w:p w:rsidR="00DE5946" w:rsidRDefault="00DE5946">
            <w:pPr>
              <w:rPr>
                <w:rFonts w:ascii="Arial" w:hAnsi="Arial" w:cs="Arial"/>
                <w:sz w:val="20"/>
                <w:szCs w:val="20"/>
                <w:lang w:val="en-US"/>
              </w:rPr>
            </w:pPr>
            <w:r>
              <w:rPr>
                <w:rFonts w:ascii="Arial" w:hAnsi="Arial" w:cs="Arial"/>
                <w:sz w:val="20"/>
                <w:szCs w:val="20"/>
                <w:lang w:val="en-US"/>
              </w:rPr>
              <w:t>Applicants should review the Use of Grant Funds (http://www.nserc-crsng.gc.ca/Professors-Professeurs/FinancialAdminGuide-GuideAdminFinancier/FundsUse-UtilisationSubventions_eng.asp) section of the Tri-Agency (CIHR, NSERC and SSHRC) Financial Administration Guide for a complete listing and description of allowable costs and activities.</w:t>
            </w:r>
          </w:p>
          <w:p w:rsidR="00DE5946" w:rsidRDefault="00DE5946">
            <w:pPr>
              <w:rPr>
                <w:rFonts w:ascii="Arial" w:hAnsi="Arial" w:cs="Arial"/>
                <w:sz w:val="20"/>
                <w:szCs w:val="20"/>
                <w:lang w:val="en-GB"/>
              </w:rPr>
            </w:pPr>
          </w:p>
        </w:tc>
      </w:tr>
      <w:tr w:rsidR="00DE5946" w:rsidRPr="00DE5946" w:rsidTr="00DE5946">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DE5946" w:rsidRDefault="00DE5946">
            <w:pPr>
              <w:rPr>
                <w:rFonts w:ascii="Arial" w:hAnsi="Arial" w:cs="Arial"/>
                <w:b/>
                <w:color w:val="333333"/>
                <w:sz w:val="20"/>
                <w:szCs w:val="20"/>
                <w:lang w:val="en-GB"/>
              </w:rPr>
            </w:pPr>
            <w:r>
              <w:rPr>
                <w:rFonts w:ascii="Arial" w:hAnsi="Arial" w:cs="Arial"/>
                <w:b/>
                <w:color w:val="333333"/>
                <w:sz w:val="20"/>
                <w:szCs w:val="20"/>
                <w:lang w:val="en-GB"/>
              </w:rPr>
              <w:t>Submission of the proposal at the national level</w:t>
            </w:r>
          </w:p>
        </w:tc>
        <w:tc>
          <w:tcPr>
            <w:tcW w:w="11888" w:type="dxa"/>
            <w:tcBorders>
              <w:top w:val="nil"/>
              <w:left w:val="nil"/>
              <w:bottom w:val="single" w:sz="4" w:space="0" w:color="808080"/>
              <w:right w:val="single" w:sz="4" w:space="0" w:color="808080"/>
            </w:tcBorders>
            <w:vAlign w:val="center"/>
            <w:hideMark/>
          </w:tcPr>
          <w:p w:rsidR="00DE5946" w:rsidRDefault="00DE5946">
            <w:pPr>
              <w:rPr>
                <w:rFonts w:ascii="Arial" w:hAnsi="Arial" w:cs="Arial"/>
                <w:sz w:val="20"/>
                <w:szCs w:val="20"/>
                <w:lang w:val="en-GB"/>
              </w:rPr>
            </w:pPr>
            <w:r>
              <w:rPr>
                <w:rFonts w:ascii="Arial" w:hAnsi="Arial" w:cs="Arial"/>
                <w:sz w:val="20"/>
                <w:szCs w:val="20"/>
                <w:lang w:val="en-US"/>
              </w:rPr>
              <w:t xml:space="preserve">Additional application material is required to be submitted to CIHR </w:t>
            </w:r>
            <w:r>
              <w:rPr>
                <w:rFonts w:ascii="Arial" w:hAnsi="Arial" w:cs="Arial"/>
                <w:b/>
                <w:bCs/>
                <w:sz w:val="20"/>
                <w:szCs w:val="20"/>
                <w:lang w:val="en-US"/>
              </w:rPr>
              <w:t>at the full application stage</w:t>
            </w:r>
            <w:r>
              <w:rPr>
                <w:rFonts w:ascii="Arial" w:hAnsi="Arial" w:cs="Arial"/>
                <w:sz w:val="20"/>
                <w:szCs w:val="20"/>
                <w:lang w:val="en-US"/>
              </w:rPr>
              <w:t>. This information can be obtained from the national contact person identified above.</w:t>
            </w:r>
          </w:p>
        </w:tc>
      </w:tr>
      <w:tr w:rsidR="00DE5946" w:rsidRPr="00DE5946" w:rsidTr="00DE5946">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DE5946" w:rsidRDefault="00DE5946">
            <w:pPr>
              <w:rPr>
                <w:rFonts w:ascii="Arial" w:hAnsi="Arial" w:cs="Arial"/>
                <w:b/>
                <w:color w:val="333333"/>
                <w:sz w:val="20"/>
                <w:szCs w:val="20"/>
                <w:lang w:val="en-GB"/>
              </w:rPr>
            </w:pPr>
            <w:r>
              <w:rPr>
                <w:rFonts w:ascii="Arial" w:hAnsi="Arial" w:cs="Arial"/>
                <w:b/>
                <w:color w:val="333333"/>
                <w:sz w:val="20"/>
                <w:szCs w:val="20"/>
                <w:lang w:val="en-GB"/>
              </w:rPr>
              <w:lastRenderedPageBreak/>
              <w:t>Submission of financial and scientific reports at the national level</w:t>
            </w:r>
          </w:p>
        </w:tc>
        <w:tc>
          <w:tcPr>
            <w:tcW w:w="11888" w:type="dxa"/>
            <w:tcBorders>
              <w:top w:val="nil"/>
              <w:left w:val="nil"/>
              <w:bottom w:val="single" w:sz="4" w:space="0" w:color="808080"/>
              <w:right w:val="single" w:sz="4" w:space="0" w:color="808080"/>
            </w:tcBorders>
            <w:vAlign w:val="center"/>
          </w:tcPr>
          <w:p w:rsidR="00DE5946" w:rsidRDefault="00DE5946">
            <w:pPr>
              <w:shd w:val="clear" w:color="auto" w:fill="FFFFFF"/>
              <w:spacing w:before="60" w:after="60"/>
              <w:ind w:left="60" w:right="60"/>
              <w:rPr>
                <w:rFonts w:ascii="Arial" w:hAnsi="Arial" w:cs="Arial"/>
                <w:sz w:val="20"/>
                <w:szCs w:val="20"/>
                <w:lang w:val="en-US"/>
              </w:rPr>
            </w:pPr>
            <w:r>
              <w:rPr>
                <w:rFonts w:ascii="Arial" w:hAnsi="Arial" w:cs="Arial"/>
                <w:sz w:val="20"/>
                <w:szCs w:val="20"/>
                <w:lang w:val="en-US"/>
              </w:rPr>
              <w:t xml:space="preserve">Successful applicants funded through this funding opportunity and any other persons working on the project must comply fully with the </w:t>
            </w:r>
            <w:hyperlink r:id="rId34" w:history="1">
              <w:r>
                <w:rPr>
                  <w:rStyle w:val="Hipervnculo"/>
                  <w:rFonts w:ascii="Arial" w:hAnsi="Arial"/>
                  <w:sz w:val="20"/>
                  <w:szCs w:val="20"/>
                  <w:lang w:val="en-US"/>
                </w:rPr>
                <w:t>CIHR</w:t>
              </w:r>
              <w:r>
                <w:rPr>
                  <w:rStyle w:val="Hipervnculo"/>
                  <w:rFonts w:ascii="Arial" w:hAnsi="Arial" w:cs="Arial"/>
                  <w:sz w:val="20"/>
                  <w:szCs w:val="20"/>
                  <w:lang w:val="en-US"/>
                </w:rPr>
                <w:t xml:space="preserve"> Funding Policies</w:t>
              </w:r>
            </w:hyperlink>
            <w:r>
              <w:rPr>
                <w:rFonts w:ascii="Arial" w:hAnsi="Arial" w:cs="Arial"/>
                <w:sz w:val="20"/>
                <w:szCs w:val="20"/>
                <w:lang w:val="en-US"/>
              </w:rPr>
              <w:t xml:space="preserve"> (www.cihr-irsc.gc.ca/e/204.html). Policies and guidelines cover areas such as Applicant Responsibilities, Official Languages policy, Access to Information and Privacy Acts, and Acknowledgement of </w:t>
            </w:r>
            <w:r>
              <w:rPr>
                <w:rFonts w:ascii="Arial" w:hAnsi="Arial"/>
                <w:sz w:val="20"/>
                <w:szCs w:val="20"/>
                <w:lang w:val="en-US"/>
              </w:rPr>
              <w:t>CIHR</w:t>
            </w:r>
            <w:r>
              <w:rPr>
                <w:rFonts w:ascii="Arial" w:hAnsi="Arial" w:cs="Arial"/>
                <w:sz w:val="20"/>
                <w:szCs w:val="20"/>
                <w:lang w:val="en-US"/>
              </w:rPr>
              <w:t xml:space="preserve">'s Support. Successful applicants will be informed of any special financial requirements prior to the release of funds or when they receive </w:t>
            </w:r>
            <w:r>
              <w:rPr>
                <w:rFonts w:ascii="Arial" w:hAnsi="Arial"/>
                <w:sz w:val="20"/>
                <w:szCs w:val="20"/>
                <w:lang w:val="en-US"/>
              </w:rPr>
              <w:t>CIHR</w:t>
            </w:r>
            <w:r>
              <w:rPr>
                <w:rFonts w:ascii="Arial" w:hAnsi="Arial" w:cs="Arial"/>
                <w:sz w:val="20"/>
                <w:szCs w:val="20"/>
                <w:lang w:val="en-US"/>
              </w:rPr>
              <w:t>'s Authorization for Funding (</w:t>
            </w:r>
            <w:r>
              <w:rPr>
                <w:rFonts w:ascii="Arial" w:hAnsi="Arial"/>
                <w:sz w:val="20"/>
                <w:szCs w:val="20"/>
                <w:lang w:val="en-US"/>
              </w:rPr>
              <w:t>AFF</w:t>
            </w:r>
            <w:r>
              <w:rPr>
                <w:rFonts w:ascii="Arial" w:hAnsi="Arial" w:cs="Arial"/>
                <w:sz w:val="20"/>
                <w:szCs w:val="20"/>
                <w:lang w:val="en-US"/>
              </w:rPr>
              <w:t>) document.</w:t>
            </w:r>
          </w:p>
          <w:p w:rsidR="00DE5946" w:rsidRDefault="00DE5946">
            <w:pPr>
              <w:rPr>
                <w:rFonts w:ascii="Arial" w:hAnsi="Arial" w:cs="Arial"/>
                <w:sz w:val="20"/>
                <w:szCs w:val="20"/>
                <w:lang w:val="en"/>
              </w:rPr>
            </w:pPr>
          </w:p>
        </w:tc>
      </w:tr>
      <w:tr w:rsidR="00DE5946" w:rsidRPr="00DE5946" w:rsidTr="00DE5946">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DE5946" w:rsidRDefault="00DE5946">
            <w:pPr>
              <w:rPr>
                <w:rFonts w:ascii="Arial" w:hAnsi="Arial" w:cs="Arial"/>
                <w:b/>
                <w:color w:val="333333"/>
                <w:sz w:val="20"/>
                <w:szCs w:val="20"/>
                <w:lang w:val="en-GB"/>
              </w:rPr>
            </w:pPr>
            <w:r>
              <w:rPr>
                <w:rFonts w:ascii="Arial" w:hAnsi="Arial" w:cs="Arial"/>
                <w:b/>
                <w:color w:val="333333"/>
                <w:sz w:val="20"/>
                <w:szCs w:val="20"/>
                <w:lang w:val="en-GB"/>
              </w:rPr>
              <w:t>Further guidance</w:t>
            </w:r>
          </w:p>
        </w:tc>
        <w:tc>
          <w:tcPr>
            <w:tcW w:w="11888" w:type="dxa"/>
            <w:tcBorders>
              <w:top w:val="nil"/>
              <w:left w:val="nil"/>
              <w:bottom w:val="single" w:sz="4" w:space="0" w:color="808080"/>
              <w:right w:val="single" w:sz="4" w:space="0" w:color="808080"/>
            </w:tcBorders>
            <w:vAlign w:val="center"/>
            <w:hideMark/>
          </w:tcPr>
          <w:p w:rsidR="00DE5946" w:rsidRDefault="00DE5946">
            <w:pPr>
              <w:rPr>
                <w:rFonts w:ascii="Arial" w:hAnsi="Arial" w:cs="Arial"/>
                <w:sz w:val="20"/>
                <w:szCs w:val="20"/>
                <w:lang w:val="en-GB"/>
              </w:rPr>
            </w:pPr>
            <w:r>
              <w:rPr>
                <w:rFonts w:ascii="Arial" w:hAnsi="Arial" w:cs="Arial"/>
                <w:sz w:val="20"/>
                <w:szCs w:val="20"/>
                <w:lang w:val="en-GB"/>
              </w:rPr>
              <w:t xml:space="preserve">See national call available on the CIHR website: </w:t>
            </w:r>
            <w:r>
              <w:rPr>
                <w:rFonts w:ascii="Arial" w:hAnsi="Arial" w:cs="Arial"/>
                <w:i/>
                <w:sz w:val="20"/>
                <w:szCs w:val="20"/>
                <w:lang w:val="en-US"/>
              </w:rPr>
              <w:t>will be available shortly</w:t>
            </w:r>
          </w:p>
        </w:tc>
      </w:tr>
    </w:tbl>
    <w:p w:rsidR="00DE5946" w:rsidRPr="00DE5946" w:rsidRDefault="00DE5946" w:rsidP="00EF5F93">
      <w:pPr>
        <w:outlineLvl w:val="1"/>
        <w:rPr>
          <w:rFonts w:ascii="Arial" w:hAnsi="Arial" w:cs="Arial"/>
          <w:b/>
          <w:sz w:val="20"/>
          <w:szCs w:val="20"/>
          <w:lang w:val="en-US"/>
        </w:rPr>
      </w:pPr>
    </w:p>
    <w:p w:rsidR="00EF5F93" w:rsidRDefault="00EF5F93" w:rsidP="00EF5F93">
      <w:pPr>
        <w:outlineLvl w:val="1"/>
        <w:rPr>
          <w:rFonts w:ascii="Arial" w:hAnsi="Arial" w:cs="Arial"/>
          <w:b/>
          <w:sz w:val="20"/>
          <w:szCs w:val="20"/>
          <w:lang w:val="en-GB"/>
        </w:rPr>
      </w:pPr>
      <w:r>
        <w:rPr>
          <w:rFonts w:ascii="Arial" w:hAnsi="Arial" w:cs="Arial"/>
          <w:b/>
          <w:sz w:val="20"/>
          <w:szCs w:val="20"/>
          <w:lang w:val="en-GB"/>
        </w:rPr>
        <w:br w:type="page"/>
      </w:r>
      <w:r>
        <w:rPr>
          <w:rFonts w:ascii="Arial" w:hAnsi="Arial" w:cs="Arial"/>
          <w:b/>
          <w:sz w:val="20"/>
          <w:szCs w:val="20"/>
          <w:lang w:val="en-GB"/>
        </w:rPr>
        <w:lastRenderedPageBreak/>
        <w:t>CANADA (FRQS)</w:t>
      </w:r>
    </w:p>
    <w:p w:rsidR="001F38D9" w:rsidRDefault="001F38D9" w:rsidP="00EF5F93">
      <w:pPr>
        <w:outlineLvl w:val="1"/>
        <w:rPr>
          <w:rFonts w:ascii="Arial" w:hAnsi="Arial" w:cs="Arial"/>
          <w:b/>
          <w:sz w:val="20"/>
          <w:szCs w:val="20"/>
          <w:lang w:val="en-GB"/>
        </w:rPr>
      </w:pPr>
    </w:p>
    <w:tbl>
      <w:tblPr>
        <w:tblW w:w="14478" w:type="dxa"/>
        <w:tblInd w:w="51" w:type="dxa"/>
        <w:tblCellMar>
          <w:left w:w="70" w:type="dxa"/>
          <w:right w:w="70" w:type="dxa"/>
        </w:tblCellMar>
        <w:tblLook w:val="04A0" w:firstRow="1" w:lastRow="0" w:firstColumn="1" w:lastColumn="0" w:noHBand="0" w:noVBand="1"/>
      </w:tblPr>
      <w:tblGrid>
        <w:gridCol w:w="2539"/>
        <w:gridCol w:w="11939"/>
      </w:tblGrid>
      <w:tr w:rsidR="00D80632" w:rsidTr="00D80632">
        <w:trPr>
          <w:trHeight w:val="285"/>
        </w:trPr>
        <w:tc>
          <w:tcPr>
            <w:tcW w:w="2539" w:type="dxa"/>
            <w:tcBorders>
              <w:top w:val="single" w:sz="4" w:space="0" w:color="808080"/>
              <w:left w:val="single" w:sz="4" w:space="0" w:color="808080"/>
              <w:bottom w:val="single" w:sz="4" w:space="0" w:color="808080"/>
              <w:right w:val="single" w:sz="4" w:space="0" w:color="808080"/>
            </w:tcBorders>
            <w:shd w:val="pct50" w:color="99CC00" w:fill="auto"/>
            <w:noWrap/>
            <w:vAlign w:val="center"/>
            <w:hideMark/>
          </w:tcPr>
          <w:p w:rsidR="00D80632" w:rsidRDefault="00D80632">
            <w:pPr>
              <w:rPr>
                <w:rFonts w:ascii="Arial" w:hAnsi="Arial" w:cs="Arial"/>
                <w:b/>
                <w:color w:val="333333"/>
                <w:sz w:val="20"/>
                <w:szCs w:val="20"/>
                <w:lang w:val="en-GB"/>
              </w:rPr>
            </w:pPr>
            <w:r>
              <w:rPr>
                <w:rFonts w:ascii="Arial" w:hAnsi="Arial" w:cs="Arial"/>
                <w:b/>
                <w:color w:val="333333"/>
                <w:sz w:val="20"/>
                <w:szCs w:val="20"/>
                <w:lang w:val="en-GB"/>
              </w:rPr>
              <w:t>Country</w:t>
            </w:r>
          </w:p>
        </w:tc>
        <w:tc>
          <w:tcPr>
            <w:tcW w:w="11939" w:type="dxa"/>
            <w:tcBorders>
              <w:top w:val="single" w:sz="4" w:space="0" w:color="808080"/>
              <w:left w:val="nil"/>
              <w:bottom w:val="single" w:sz="4" w:space="0" w:color="808080"/>
              <w:right w:val="single" w:sz="4" w:space="0" w:color="808080"/>
            </w:tcBorders>
            <w:vAlign w:val="center"/>
            <w:hideMark/>
          </w:tcPr>
          <w:p w:rsidR="00D80632" w:rsidRDefault="00D80632">
            <w:pPr>
              <w:rPr>
                <w:rFonts w:ascii="Arial" w:hAnsi="Arial" w:cs="Arial"/>
                <w:sz w:val="20"/>
                <w:szCs w:val="20"/>
                <w:lang w:val="en-GB"/>
              </w:rPr>
            </w:pPr>
            <w:r>
              <w:rPr>
                <w:rFonts w:ascii="Arial" w:hAnsi="Arial" w:cs="Arial"/>
                <w:sz w:val="20"/>
                <w:szCs w:val="20"/>
                <w:lang w:val="en-GB"/>
              </w:rPr>
              <w:t>Canada - Québec</w:t>
            </w:r>
          </w:p>
        </w:tc>
      </w:tr>
      <w:tr w:rsidR="00D80632" w:rsidRPr="00D80632" w:rsidTr="00D80632">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D80632" w:rsidRDefault="00D80632">
            <w:pPr>
              <w:rPr>
                <w:rFonts w:ascii="Arial" w:hAnsi="Arial" w:cs="Arial"/>
                <w:b/>
                <w:color w:val="333333"/>
                <w:sz w:val="20"/>
                <w:szCs w:val="20"/>
                <w:lang w:val="en-GB"/>
              </w:rPr>
            </w:pPr>
            <w:r>
              <w:rPr>
                <w:rFonts w:ascii="Arial" w:hAnsi="Arial" w:cs="Arial"/>
                <w:b/>
                <w:color w:val="333333"/>
                <w:sz w:val="20"/>
                <w:szCs w:val="20"/>
                <w:lang w:val="en-GB"/>
              </w:rPr>
              <w:t>Funding organisation</w:t>
            </w:r>
          </w:p>
        </w:tc>
        <w:tc>
          <w:tcPr>
            <w:tcW w:w="11939" w:type="dxa"/>
            <w:tcBorders>
              <w:top w:val="single" w:sz="4" w:space="0" w:color="808080"/>
              <w:left w:val="nil"/>
              <w:bottom w:val="single" w:sz="4" w:space="0" w:color="808080"/>
              <w:right w:val="single" w:sz="4" w:space="0" w:color="808080"/>
            </w:tcBorders>
            <w:vAlign w:val="center"/>
            <w:hideMark/>
          </w:tcPr>
          <w:p w:rsidR="00D80632" w:rsidRDefault="00D80632">
            <w:pPr>
              <w:rPr>
                <w:rFonts w:ascii="Arial" w:hAnsi="Arial" w:cs="Arial"/>
                <w:color w:val="000000"/>
                <w:sz w:val="20"/>
                <w:szCs w:val="20"/>
              </w:rPr>
            </w:pPr>
            <w:r>
              <w:rPr>
                <w:rFonts w:ascii="Arial" w:hAnsi="Arial" w:cs="Arial"/>
                <w:color w:val="000000"/>
                <w:sz w:val="20"/>
                <w:szCs w:val="20"/>
              </w:rPr>
              <w:t>Fonds de recherche du Québec – Santé (FRQS)</w:t>
            </w:r>
          </w:p>
          <w:p w:rsidR="00D80632" w:rsidRDefault="00D80632">
            <w:pPr>
              <w:rPr>
                <w:rFonts w:ascii="Arial" w:hAnsi="Arial" w:cs="Arial"/>
                <w:color w:val="000000"/>
                <w:sz w:val="20"/>
                <w:szCs w:val="20"/>
              </w:rPr>
            </w:pPr>
            <w:r>
              <w:rPr>
                <w:rFonts w:ascii="Arial" w:hAnsi="Arial" w:cs="Arial"/>
                <w:color w:val="000000"/>
                <w:sz w:val="20"/>
                <w:szCs w:val="20"/>
              </w:rPr>
              <w:t>http://www.frqs.gouv.qc.ca</w:t>
            </w:r>
          </w:p>
        </w:tc>
      </w:tr>
      <w:tr w:rsidR="00D80632" w:rsidTr="00D80632">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D80632" w:rsidRDefault="00D80632">
            <w:pPr>
              <w:rPr>
                <w:rFonts w:ascii="Arial" w:hAnsi="Arial" w:cs="Arial"/>
                <w:b/>
                <w:color w:val="333333"/>
                <w:sz w:val="20"/>
                <w:szCs w:val="20"/>
                <w:lang w:val="en-GB"/>
              </w:rPr>
            </w:pPr>
            <w:r>
              <w:rPr>
                <w:rFonts w:ascii="Arial" w:hAnsi="Arial" w:cs="Arial"/>
                <w:b/>
                <w:color w:val="333333"/>
                <w:sz w:val="20"/>
                <w:szCs w:val="20"/>
                <w:lang w:val="en-GB"/>
              </w:rPr>
              <w:t>National contact persons</w:t>
            </w:r>
          </w:p>
        </w:tc>
        <w:tc>
          <w:tcPr>
            <w:tcW w:w="11939" w:type="dxa"/>
            <w:tcBorders>
              <w:top w:val="single" w:sz="4" w:space="0" w:color="808080"/>
              <w:left w:val="nil"/>
              <w:bottom w:val="single" w:sz="4" w:space="0" w:color="808080"/>
              <w:right w:val="single" w:sz="4" w:space="0" w:color="808080"/>
            </w:tcBorders>
            <w:vAlign w:val="center"/>
          </w:tcPr>
          <w:p w:rsidR="00D80632" w:rsidRDefault="00D80632">
            <w:pPr>
              <w:rPr>
                <w:rFonts w:ascii="Arial" w:hAnsi="Arial" w:cs="Arial"/>
                <w:color w:val="000000"/>
                <w:sz w:val="20"/>
                <w:szCs w:val="20"/>
                <w:lang w:val="de-DE"/>
              </w:rPr>
            </w:pPr>
            <w:r>
              <w:rPr>
                <w:rFonts w:ascii="Arial" w:hAnsi="Arial" w:cs="Arial"/>
                <w:color w:val="000000"/>
                <w:sz w:val="20"/>
                <w:szCs w:val="20"/>
                <w:lang w:val="de-DE"/>
              </w:rPr>
              <w:t>Karine Genest</w:t>
            </w:r>
          </w:p>
          <w:p w:rsidR="00D80632" w:rsidRDefault="00D80632">
            <w:pPr>
              <w:rPr>
                <w:rFonts w:ascii="Arial" w:hAnsi="Arial" w:cs="Arial"/>
                <w:color w:val="000000"/>
                <w:sz w:val="20"/>
                <w:szCs w:val="20"/>
                <w:lang w:val="de-DE"/>
              </w:rPr>
            </w:pPr>
            <w:r>
              <w:rPr>
                <w:rFonts w:ascii="Arial" w:hAnsi="Arial" w:cs="Arial"/>
                <w:color w:val="000000"/>
                <w:sz w:val="20"/>
                <w:szCs w:val="20"/>
                <w:lang w:val="de-DE"/>
              </w:rPr>
              <w:t>(514) 873-2114, ext 1275</w:t>
            </w:r>
          </w:p>
          <w:p w:rsidR="00D80632" w:rsidRDefault="00197C2A">
            <w:pPr>
              <w:rPr>
                <w:rFonts w:ascii="Arial" w:hAnsi="Arial" w:cs="Arial"/>
                <w:color w:val="000000"/>
                <w:sz w:val="20"/>
                <w:szCs w:val="20"/>
                <w:lang w:val="de-DE"/>
              </w:rPr>
            </w:pPr>
            <w:hyperlink r:id="rId35" w:history="1">
              <w:r w:rsidR="00D80632">
                <w:rPr>
                  <w:rStyle w:val="Hipervnculo"/>
                  <w:rFonts w:ascii="Arial" w:hAnsi="Arial" w:cs="Arial"/>
                  <w:sz w:val="20"/>
                  <w:szCs w:val="20"/>
                  <w:lang w:val="de-DE"/>
                </w:rPr>
                <w:t>karine.genest@frq.gouv.qc.ca</w:t>
              </w:r>
            </w:hyperlink>
          </w:p>
          <w:p w:rsidR="00D80632" w:rsidRDefault="00D80632">
            <w:pPr>
              <w:rPr>
                <w:rFonts w:ascii="Arial" w:hAnsi="Arial" w:cs="Arial"/>
                <w:color w:val="000000"/>
                <w:sz w:val="20"/>
                <w:szCs w:val="20"/>
                <w:lang w:val="de-DE"/>
              </w:rPr>
            </w:pPr>
          </w:p>
          <w:p w:rsidR="00D80632" w:rsidRDefault="00D80632">
            <w:pPr>
              <w:rPr>
                <w:rFonts w:ascii="Arial" w:hAnsi="Arial" w:cs="Arial"/>
                <w:color w:val="000000"/>
                <w:sz w:val="20"/>
                <w:szCs w:val="20"/>
              </w:rPr>
            </w:pPr>
            <w:r>
              <w:rPr>
                <w:rFonts w:ascii="Arial" w:hAnsi="Arial" w:cs="Arial"/>
                <w:color w:val="000000"/>
                <w:sz w:val="20"/>
                <w:szCs w:val="20"/>
                <w:lang w:val="de-DE"/>
              </w:rPr>
              <w:t xml:space="preserve">Dr. </w:t>
            </w:r>
            <w:r>
              <w:rPr>
                <w:rFonts w:ascii="Arial" w:hAnsi="Arial" w:cs="Arial"/>
                <w:color w:val="000000"/>
                <w:sz w:val="20"/>
                <w:szCs w:val="20"/>
              </w:rPr>
              <w:t xml:space="preserve">Anne-Cécile Desfaits </w:t>
            </w:r>
            <w:r>
              <w:rPr>
                <w:rFonts w:ascii="Arial" w:hAnsi="Arial" w:cs="Arial"/>
                <w:color w:val="000000"/>
                <w:sz w:val="20"/>
                <w:szCs w:val="20"/>
              </w:rPr>
              <w:br/>
              <w:t>(514) 873-2114, ext 1368</w:t>
            </w:r>
            <w:r>
              <w:rPr>
                <w:rFonts w:ascii="Arial" w:hAnsi="Arial" w:cs="Arial"/>
                <w:color w:val="000000"/>
                <w:sz w:val="20"/>
                <w:szCs w:val="20"/>
              </w:rPr>
              <w:br/>
            </w:r>
            <w:hyperlink r:id="rId36" w:history="1">
              <w:r>
                <w:rPr>
                  <w:rStyle w:val="Hipervnculo"/>
                  <w:rFonts w:ascii="Arial" w:hAnsi="Arial" w:cs="Arial"/>
                  <w:sz w:val="20"/>
                  <w:szCs w:val="20"/>
                </w:rPr>
                <w:t>annececile.desfaits@frq.gouv.qc.ca</w:t>
              </w:r>
            </w:hyperlink>
          </w:p>
        </w:tc>
      </w:tr>
      <w:tr w:rsidR="00D80632" w:rsidRPr="00D80632" w:rsidTr="00D80632">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D80632" w:rsidRDefault="00D80632">
            <w:pPr>
              <w:rPr>
                <w:rFonts w:ascii="Arial" w:hAnsi="Arial" w:cs="Arial"/>
                <w:b/>
                <w:color w:val="333333"/>
                <w:sz w:val="20"/>
                <w:szCs w:val="20"/>
                <w:lang w:val="en-GB"/>
              </w:rPr>
            </w:pPr>
            <w:r>
              <w:rPr>
                <w:rFonts w:ascii="Arial" w:hAnsi="Arial" w:cs="Arial"/>
                <w:b/>
                <w:color w:val="333333"/>
                <w:sz w:val="20"/>
                <w:szCs w:val="20"/>
                <w:lang w:val="en-GB"/>
              </w:rPr>
              <w:t xml:space="preserve">Funding commitment </w:t>
            </w:r>
          </w:p>
        </w:tc>
        <w:tc>
          <w:tcPr>
            <w:tcW w:w="11939" w:type="dxa"/>
            <w:tcBorders>
              <w:top w:val="single" w:sz="4" w:space="0" w:color="808080"/>
              <w:left w:val="nil"/>
              <w:bottom w:val="single" w:sz="4" w:space="0" w:color="808080"/>
              <w:right w:val="single" w:sz="4" w:space="0" w:color="808080"/>
            </w:tcBorders>
            <w:vAlign w:val="center"/>
          </w:tcPr>
          <w:p w:rsidR="00D80632" w:rsidRDefault="00D80632">
            <w:pPr>
              <w:rPr>
                <w:rFonts w:ascii="Arial" w:hAnsi="Arial" w:cs="Arial"/>
                <w:sz w:val="20"/>
                <w:szCs w:val="20"/>
                <w:lang w:val="en-GB"/>
              </w:rPr>
            </w:pPr>
            <w:r>
              <w:rPr>
                <w:rFonts w:ascii="Arial" w:hAnsi="Arial" w:cs="Arial"/>
                <w:sz w:val="20"/>
                <w:szCs w:val="20"/>
                <w:lang w:val="en-GB"/>
              </w:rPr>
              <w:t>Minimum of $500,000 (Additional funds from provincial partners maybe available)</w:t>
            </w:r>
          </w:p>
          <w:p w:rsidR="00D80632" w:rsidRDefault="00D80632">
            <w:pPr>
              <w:rPr>
                <w:rFonts w:ascii="Arial" w:hAnsi="Arial" w:cs="Arial"/>
                <w:sz w:val="20"/>
                <w:szCs w:val="20"/>
                <w:lang w:val="en-GB"/>
              </w:rPr>
            </w:pPr>
            <w:r>
              <w:rPr>
                <w:rFonts w:ascii="Arial" w:hAnsi="Arial" w:cs="Arial"/>
                <w:sz w:val="20"/>
                <w:szCs w:val="20"/>
                <w:lang w:val="en-GB"/>
              </w:rPr>
              <w:t>The maximum amount per grant is $150,000 per year for up to 3 years.</w:t>
            </w:r>
          </w:p>
          <w:p w:rsidR="00D80632" w:rsidRDefault="00D80632">
            <w:pPr>
              <w:rPr>
                <w:rFonts w:ascii="Arial" w:hAnsi="Arial" w:cs="Arial"/>
                <w:sz w:val="20"/>
                <w:szCs w:val="20"/>
                <w:lang w:val="en-GB"/>
              </w:rPr>
            </w:pPr>
          </w:p>
          <w:p w:rsidR="00D80632" w:rsidRDefault="00D80632">
            <w:pPr>
              <w:rPr>
                <w:rFonts w:ascii="Arial" w:hAnsi="Arial" w:cs="Arial"/>
                <w:sz w:val="20"/>
                <w:szCs w:val="20"/>
                <w:lang w:val="en-US"/>
              </w:rPr>
            </w:pPr>
            <w:r>
              <w:rPr>
                <w:rFonts w:ascii="Arial" w:hAnsi="Arial" w:cs="Arial"/>
                <w:sz w:val="20"/>
                <w:szCs w:val="20"/>
                <w:lang w:val="en-US"/>
              </w:rPr>
              <w:t>The maximum amount that can be requested in support of a Canadian component is $150,000 (CAD) per year for up to 3 years from all Canadian funding sources (CIHR-IG, FRQS, Genome Canada and their funding partners).</w:t>
            </w:r>
          </w:p>
          <w:p w:rsidR="00D80632" w:rsidRDefault="00D80632">
            <w:pPr>
              <w:rPr>
                <w:rFonts w:ascii="Arial" w:hAnsi="Arial" w:cs="Arial"/>
                <w:sz w:val="20"/>
                <w:szCs w:val="20"/>
                <w:lang w:val="en-US"/>
              </w:rPr>
            </w:pPr>
          </w:p>
          <w:p w:rsidR="00D80632" w:rsidRDefault="00D80632">
            <w:pPr>
              <w:rPr>
                <w:rFonts w:ascii="Arial" w:hAnsi="Arial" w:cs="Arial"/>
                <w:sz w:val="20"/>
                <w:szCs w:val="20"/>
                <w:lang w:val="en-US"/>
              </w:rPr>
            </w:pPr>
            <w:r>
              <w:rPr>
                <w:rFonts w:ascii="Arial" w:hAnsi="Arial" w:cs="Arial"/>
                <w:sz w:val="20"/>
                <w:szCs w:val="20"/>
                <w:lang w:val="en-US"/>
              </w:rPr>
              <w:t>Funds are subject to availability of funds voted annually to FRQS by the National Assembly of Québec and FRQS Board of Directors’ approval.</w:t>
            </w:r>
          </w:p>
          <w:p w:rsidR="00D80632" w:rsidRDefault="00D80632">
            <w:pPr>
              <w:rPr>
                <w:rFonts w:ascii="Arial" w:hAnsi="Arial" w:cs="Arial"/>
                <w:sz w:val="20"/>
                <w:szCs w:val="20"/>
                <w:lang w:val="en-GB"/>
              </w:rPr>
            </w:pPr>
          </w:p>
        </w:tc>
      </w:tr>
      <w:tr w:rsidR="00D80632" w:rsidRPr="00D80632" w:rsidTr="00D80632">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D80632" w:rsidRDefault="00D80632">
            <w:pPr>
              <w:rPr>
                <w:rFonts w:ascii="Arial" w:hAnsi="Arial" w:cs="Arial"/>
                <w:b/>
                <w:color w:val="333333"/>
                <w:sz w:val="20"/>
                <w:szCs w:val="20"/>
                <w:lang w:val="en-GB"/>
              </w:rPr>
            </w:pPr>
            <w:r>
              <w:rPr>
                <w:rFonts w:ascii="Arial" w:hAnsi="Arial" w:cs="Arial"/>
                <w:b/>
                <w:color w:val="333333"/>
                <w:sz w:val="20"/>
                <w:szCs w:val="20"/>
                <w:lang w:val="en-GB"/>
              </w:rPr>
              <w:t xml:space="preserve">Anticipated number of fundable research </w:t>
            </w:r>
            <w:r w:rsidR="008B3208">
              <w:rPr>
                <w:rFonts w:ascii="Arial" w:hAnsi="Arial" w:cs="Arial"/>
                <w:b/>
                <w:color w:val="333333"/>
                <w:sz w:val="20"/>
                <w:szCs w:val="20"/>
                <w:lang w:val="en-GB"/>
              </w:rPr>
              <w:t>partners</w:t>
            </w:r>
          </w:p>
        </w:tc>
        <w:tc>
          <w:tcPr>
            <w:tcW w:w="11939" w:type="dxa"/>
            <w:tcBorders>
              <w:top w:val="single" w:sz="4" w:space="0" w:color="808080"/>
              <w:left w:val="nil"/>
              <w:bottom w:val="single" w:sz="4" w:space="0" w:color="808080"/>
              <w:right w:val="single" w:sz="4" w:space="0" w:color="808080"/>
            </w:tcBorders>
            <w:vAlign w:val="center"/>
            <w:hideMark/>
          </w:tcPr>
          <w:p w:rsidR="00D80632" w:rsidRDefault="00D80632">
            <w:pPr>
              <w:rPr>
                <w:rFonts w:ascii="Arial" w:hAnsi="Arial" w:cs="Arial"/>
                <w:sz w:val="20"/>
                <w:szCs w:val="20"/>
                <w:lang w:val="en-GB"/>
              </w:rPr>
            </w:pPr>
            <w:r>
              <w:rPr>
                <w:rFonts w:ascii="Arial" w:hAnsi="Arial" w:cs="Arial"/>
                <w:sz w:val="20"/>
                <w:szCs w:val="20"/>
                <w:lang w:val="en-GB"/>
              </w:rPr>
              <w:t xml:space="preserve">It is anticipated that funding will be available to support up to 6 to 8 from all Canadian funding </w:t>
            </w:r>
            <w:r>
              <w:rPr>
                <w:rFonts w:ascii="Arial" w:hAnsi="Arial" w:cs="Arial"/>
                <w:sz w:val="20"/>
                <w:szCs w:val="20"/>
                <w:lang w:val="en-CA"/>
              </w:rPr>
              <w:t>sources (CIHR-IG, Genome Canada, FRQS and their funding partners). FRQS is providing funding for up to 1 to 2 Quebec teams as outlined in the call text. Canadian funders will be working together to maximize participation from the Canadian research community</w:t>
            </w:r>
          </w:p>
        </w:tc>
      </w:tr>
      <w:tr w:rsidR="00D80632" w:rsidTr="00D80632">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D80632" w:rsidRDefault="00D80632">
            <w:pPr>
              <w:rPr>
                <w:rFonts w:ascii="Arial" w:hAnsi="Arial" w:cs="Arial"/>
                <w:b/>
                <w:color w:val="333333"/>
                <w:sz w:val="20"/>
                <w:szCs w:val="20"/>
                <w:lang w:val="en-GB"/>
              </w:rPr>
            </w:pPr>
            <w:r>
              <w:rPr>
                <w:rFonts w:ascii="Arial" w:hAnsi="Arial" w:cs="Arial"/>
                <w:b/>
                <w:color w:val="333333"/>
                <w:sz w:val="20"/>
                <w:szCs w:val="20"/>
                <w:lang w:val="en-GB"/>
              </w:rPr>
              <w:t>Eligibility of project duration</w:t>
            </w:r>
          </w:p>
        </w:tc>
        <w:tc>
          <w:tcPr>
            <w:tcW w:w="11939" w:type="dxa"/>
            <w:tcBorders>
              <w:top w:val="single" w:sz="4" w:space="0" w:color="808080"/>
              <w:left w:val="nil"/>
              <w:bottom w:val="single" w:sz="4" w:space="0" w:color="808080"/>
              <w:right w:val="single" w:sz="4" w:space="0" w:color="808080"/>
            </w:tcBorders>
            <w:vAlign w:val="center"/>
            <w:hideMark/>
          </w:tcPr>
          <w:p w:rsidR="00D80632" w:rsidRDefault="00D80632">
            <w:pPr>
              <w:rPr>
                <w:rFonts w:ascii="Arial" w:hAnsi="Arial" w:cs="Arial"/>
                <w:sz w:val="20"/>
                <w:szCs w:val="20"/>
                <w:lang w:val="en-GB"/>
              </w:rPr>
            </w:pPr>
            <w:r>
              <w:rPr>
                <w:rFonts w:ascii="Arial" w:hAnsi="Arial" w:cs="Arial"/>
                <w:sz w:val="20"/>
                <w:szCs w:val="20"/>
                <w:lang w:val="en-GB"/>
              </w:rPr>
              <w:t>Up to 3 years</w:t>
            </w:r>
          </w:p>
        </w:tc>
      </w:tr>
      <w:tr w:rsidR="00D80632" w:rsidRPr="00D80632" w:rsidTr="00D80632">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D80632" w:rsidRDefault="00D80632">
            <w:pPr>
              <w:rPr>
                <w:rFonts w:ascii="Arial" w:hAnsi="Arial" w:cs="Arial"/>
                <w:b/>
                <w:color w:val="333333"/>
                <w:sz w:val="20"/>
                <w:szCs w:val="20"/>
                <w:lang w:val="en-GB"/>
              </w:rPr>
            </w:pPr>
            <w:r>
              <w:rPr>
                <w:rFonts w:ascii="Arial" w:hAnsi="Arial" w:cs="Arial"/>
                <w:b/>
                <w:color w:val="333333"/>
                <w:sz w:val="20"/>
                <w:szCs w:val="20"/>
                <w:lang w:val="en-GB"/>
              </w:rPr>
              <w:t>Eligibility of a partner as a beneficiary institution.</w:t>
            </w:r>
          </w:p>
          <w:p w:rsidR="00D80632" w:rsidRDefault="00D80632">
            <w:pPr>
              <w:rPr>
                <w:rFonts w:ascii="Arial" w:hAnsi="Arial" w:cs="Arial"/>
                <w:b/>
                <w:color w:val="333333"/>
                <w:sz w:val="20"/>
                <w:szCs w:val="20"/>
                <w:lang w:val="en-GB"/>
              </w:rPr>
            </w:pPr>
            <w:r>
              <w:rPr>
                <w:rFonts w:ascii="Arial" w:hAnsi="Arial" w:cs="Arial"/>
                <w:b/>
                <w:color w:val="333333"/>
                <w:sz w:val="20"/>
                <w:szCs w:val="20"/>
                <w:lang w:val="en-GB"/>
              </w:rPr>
              <w:t>Eligibility of principal investigator or other research team member</w:t>
            </w:r>
          </w:p>
        </w:tc>
        <w:tc>
          <w:tcPr>
            <w:tcW w:w="11939" w:type="dxa"/>
            <w:tcBorders>
              <w:top w:val="single" w:sz="4" w:space="0" w:color="808080"/>
              <w:left w:val="nil"/>
              <w:bottom w:val="single" w:sz="4" w:space="0" w:color="808080"/>
              <w:right w:val="single" w:sz="4" w:space="0" w:color="808080"/>
            </w:tcBorders>
            <w:vAlign w:val="center"/>
          </w:tcPr>
          <w:p w:rsidR="00D80632" w:rsidRDefault="00D80632">
            <w:pPr>
              <w:rPr>
                <w:rFonts w:ascii="Arial" w:hAnsi="Arial" w:cs="Arial"/>
                <w:sz w:val="20"/>
                <w:szCs w:val="20"/>
                <w:lang w:val="en-CA"/>
              </w:rPr>
            </w:pPr>
            <w:r>
              <w:rPr>
                <w:rFonts w:ascii="Arial" w:hAnsi="Arial" w:cs="Arial"/>
                <w:sz w:val="20"/>
                <w:szCs w:val="20"/>
                <w:lang w:val="en-CA"/>
              </w:rPr>
              <w:t>Quebec applicants must meet the eligibility criteria for FRQS research grants.</w:t>
            </w:r>
          </w:p>
          <w:p w:rsidR="00D80632" w:rsidRDefault="00D80632">
            <w:pPr>
              <w:rPr>
                <w:rFonts w:ascii="Arial" w:hAnsi="Arial" w:cs="Arial"/>
                <w:sz w:val="20"/>
                <w:szCs w:val="20"/>
                <w:lang w:val="en-CA"/>
              </w:rPr>
            </w:pPr>
            <w:r>
              <w:rPr>
                <w:rFonts w:ascii="Arial" w:hAnsi="Arial" w:cs="Arial"/>
                <w:sz w:val="20"/>
                <w:szCs w:val="20"/>
                <w:lang w:val="en-CA"/>
              </w:rPr>
              <w:t xml:space="preserve">Eligible institutions are Quebec Universities or Institutions </w:t>
            </w:r>
            <w:r>
              <w:rPr>
                <w:rFonts w:ascii="Arial" w:hAnsi="Arial" w:cs="Arial"/>
                <w:sz w:val="20"/>
                <w:szCs w:val="20"/>
                <w:lang w:val="en"/>
              </w:rPr>
              <w:t>within Quebec's health and social services network</w:t>
            </w:r>
            <w:r>
              <w:rPr>
                <w:rFonts w:ascii="Arial" w:hAnsi="Arial" w:cs="Arial"/>
                <w:sz w:val="20"/>
                <w:szCs w:val="20"/>
                <w:lang w:val="en-CA"/>
              </w:rPr>
              <w:t>. Further information about eligibility are available on FRQS Common Rules and Regulations webpage (section one) at:</w:t>
            </w:r>
          </w:p>
          <w:p w:rsidR="00D80632" w:rsidRDefault="00D80632">
            <w:pPr>
              <w:rPr>
                <w:rFonts w:ascii="Arial" w:hAnsi="Arial" w:cs="Arial"/>
                <w:sz w:val="20"/>
                <w:szCs w:val="20"/>
                <w:lang w:val="en-CA"/>
              </w:rPr>
            </w:pPr>
            <w:r>
              <w:rPr>
                <w:rFonts w:ascii="Arial" w:hAnsi="Arial" w:cs="Arial"/>
                <w:sz w:val="20"/>
                <w:szCs w:val="20"/>
                <w:lang w:val="en-CA"/>
              </w:rPr>
              <w:t>http://www.frqs.gouv.qc.ca/en/financement/regles_generales_2015_2016/common-rules-2015-2016.pdf</w:t>
            </w:r>
          </w:p>
        </w:tc>
      </w:tr>
      <w:tr w:rsidR="00D80632" w:rsidTr="00D80632">
        <w:trPr>
          <w:trHeight w:val="85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D80632" w:rsidRDefault="00D80632">
            <w:pPr>
              <w:rPr>
                <w:rFonts w:ascii="Arial" w:hAnsi="Arial" w:cs="Arial"/>
                <w:b/>
                <w:color w:val="333333"/>
                <w:sz w:val="20"/>
                <w:szCs w:val="20"/>
                <w:lang w:val="en-GB"/>
              </w:rPr>
            </w:pPr>
            <w:r>
              <w:rPr>
                <w:rFonts w:ascii="Arial" w:hAnsi="Arial" w:cs="Arial"/>
                <w:b/>
                <w:color w:val="333333"/>
                <w:sz w:val="20"/>
                <w:szCs w:val="20"/>
                <w:lang w:val="en-GB"/>
              </w:rPr>
              <w:t>Eligibility of costs, types and their caps</w:t>
            </w:r>
          </w:p>
        </w:tc>
        <w:tc>
          <w:tcPr>
            <w:tcW w:w="11939" w:type="dxa"/>
            <w:tcBorders>
              <w:top w:val="single" w:sz="4" w:space="0" w:color="808080"/>
              <w:left w:val="nil"/>
              <w:bottom w:val="single" w:sz="4" w:space="0" w:color="808080"/>
              <w:right w:val="single" w:sz="4" w:space="0" w:color="808080"/>
            </w:tcBorders>
            <w:vAlign w:val="center"/>
            <w:hideMark/>
          </w:tcPr>
          <w:p w:rsidR="00D80632" w:rsidRDefault="00D80632">
            <w:pPr>
              <w:widowControl w:val="0"/>
              <w:tabs>
                <w:tab w:val="left" w:pos="567"/>
              </w:tabs>
              <w:rPr>
                <w:rFonts w:ascii="Arial" w:hAnsi="Arial" w:cs="Arial"/>
                <w:sz w:val="20"/>
                <w:szCs w:val="20"/>
                <w:lang w:val="en-GB"/>
              </w:rPr>
            </w:pPr>
            <w:r>
              <w:rPr>
                <w:rFonts w:ascii="Arial" w:hAnsi="Arial" w:cs="Arial"/>
                <w:sz w:val="20"/>
                <w:szCs w:val="20"/>
                <w:lang w:val="en-GB"/>
              </w:rPr>
              <w:t>Operational costs (research personnel, consumables, animals)</w:t>
            </w:r>
          </w:p>
          <w:p w:rsidR="00D80632" w:rsidRDefault="00D80632">
            <w:pPr>
              <w:tabs>
                <w:tab w:val="num" w:pos="432"/>
                <w:tab w:val="left" w:pos="1285"/>
              </w:tabs>
              <w:suppressAutoHyphens/>
              <w:rPr>
                <w:rFonts w:ascii="Arial" w:hAnsi="Arial" w:cs="Arial"/>
                <w:sz w:val="20"/>
                <w:szCs w:val="20"/>
                <w:lang w:val="en-CA"/>
              </w:rPr>
            </w:pPr>
            <w:r>
              <w:rPr>
                <w:rFonts w:ascii="Arial" w:hAnsi="Arial" w:cs="Arial"/>
                <w:sz w:val="20"/>
                <w:szCs w:val="20"/>
                <w:lang w:val="en-CA"/>
              </w:rPr>
              <w:t xml:space="preserve">Costs related to scientific and ethical evaluation (clinical research projects) </w:t>
            </w:r>
          </w:p>
          <w:p w:rsidR="00D80632" w:rsidRDefault="00D80632">
            <w:pPr>
              <w:tabs>
                <w:tab w:val="num" w:pos="432"/>
              </w:tabs>
              <w:rPr>
                <w:rFonts w:ascii="Arial" w:hAnsi="Arial" w:cs="Arial"/>
                <w:color w:val="000000"/>
                <w:sz w:val="20"/>
                <w:szCs w:val="20"/>
                <w:lang w:val="en-CA" w:eastAsia="en-CA"/>
              </w:rPr>
            </w:pPr>
            <w:r>
              <w:rPr>
                <w:rFonts w:ascii="Arial" w:hAnsi="Arial" w:cs="Arial"/>
                <w:sz w:val="20"/>
                <w:szCs w:val="20"/>
                <w:lang w:val="en-CA"/>
              </w:rPr>
              <w:t>Coordination-related cost (project administration and travel expenses for attending joint meetings)</w:t>
            </w:r>
          </w:p>
          <w:p w:rsidR="00D80632" w:rsidRDefault="00D80632">
            <w:pPr>
              <w:tabs>
                <w:tab w:val="num" w:pos="432"/>
              </w:tabs>
              <w:rPr>
                <w:rFonts w:ascii="Arial" w:hAnsi="Arial" w:cs="Arial"/>
                <w:color w:val="000000"/>
                <w:sz w:val="20"/>
                <w:szCs w:val="20"/>
                <w:lang w:val="en-CA" w:eastAsia="en-CA"/>
              </w:rPr>
            </w:pPr>
            <w:r>
              <w:rPr>
                <w:rFonts w:ascii="Arial" w:hAnsi="Arial" w:cs="Arial"/>
                <w:sz w:val="20"/>
                <w:szCs w:val="20"/>
                <w:lang w:val="en-CA"/>
              </w:rPr>
              <w:t>Costs related to knowledge translation and translation costs</w:t>
            </w:r>
          </w:p>
          <w:p w:rsidR="00D80632" w:rsidRDefault="00D80632">
            <w:pPr>
              <w:tabs>
                <w:tab w:val="num" w:pos="432"/>
              </w:tabs>
              <w:rPr>
                <w:rFonts w:ascii="Arial" w:hAnsi="Arial" w:cs="Arial"/>
                <w:sz w:val="20"/>
                <w:szCs w:val="20"/>
                <w:lang w:val="en-CA"/>
              </w:rPr>
            </w:pPr>
            <w:r>
              <w:rPr>
                <w:rFonts w:ascii="Arial" w:hAnsi="Arial" w:cs="Arial"/>
                <w:sz w:val="20"/>
                <w:szCs w:val="20"/>
                <w:lang w:val="en-CA"/>
              </w:rPr>
              <w:t xml:space="preserve">Conference attendance (up to </w:t>
            </w:r>
            <w:r>
              <w:rPr>
                <w:rFonts w:ascii="Arial" w:hAnsi="Arial" w:cs="Arial"/>
                <w:b/>
                <w:sz w:val="20"/>
                <w:szCs w:val="20"/>
                <w:lang w:val="en-CA"/>
              </w:rPr>
              <w:t xml:space="preserve">3% </w:t>
            </w:r>
            <w:r>
              <w:rPr>
                <w:rFonts w:ascii="Arial" w:hAnsi="Arial" w:cs="Arial"/>
                <w:sz w:val="20"/>
                <w:szCs w:val="20"/>
                <w:lang w:val="en-CA"/>
              </w:rPr>
              <w:t>per year of the grant amount as of the second year)</w:t>
            </w:r>
          </w:p>
          <w:p w:rsidR="00D80632" w:rsidRDefault="00D80632">
            <w:pPr>
              <w:tabs>
                <w:tab w:val="num" w:pos="432"/>
              </w:tabs>
              <w:rPr>
                <w:rFonts w:ascii="Arial" w:hAnsi="Arial" w:cs="Arial"/>
                <w:color w:val="000000"/>
                <w:sz w:val="20"/>
                <w:szCs w:val="20"/>
                <w:lang w:val="en-CA" w:eastAsia="en-CA"/>
              </w:rPr>
            </w:pPr>
            <w:r>
              <w:rPr>
                <w:rFonts w:ascii="Arial" w:hAnsi="Arial" w:cs="Arial"/>
                <w:color w:val="000000"/>
                <w:sz w:val="20"/>
                <w:szCs w:val="20"/>
                <w:lang w:val="en-CA" w:eastAsia="en-CA"/>
              </w:rPr>
              <w:t xml:space="preserve">Further information about eligible costs is available at: </w:t>
            </w:r>
            <w:r>
              <w:rPr>
                <w:rFonts w:ascii="Arial" w:hAnsi="Arial" w:cs="Arial"/>
                <w:sz w:val="20"/>
                <w:szCs w:val="20"/>
                <w:lang w:val="en-CA"/>
              </w:rPr>
              <w:lastRenderedPageBreak/>
              <w:t>http://www.frqs.gouv.qc.ca/en/financement/regles_generales_2015_2016/common-rules-2015-2016.pdf</w:t>
            </w:r>
          </w:p>
          <w:p w:rsidR="00D80632" w:rsidRDefault="00D80632">
            <w:pPr>
              <w:tabs>
                <w:tab w:val="num" w:pos="432"/>
              </w:tabs>
              <w:rPr>
                <w:rFonts w:ascii="Arial" w:hAnsi="Arial" w:cs="Arial"/>
                <w:b/>
                <w:color w:val="000000"/>
                <w:sz w:val="20"/>
                <w:szCs w:val="20"/>
                <w:lang w:val="en-CA" w:eastAsia="en-CA"/>
              </w:rPr>
            </w:pPr>
            <w:r>
              <w:rPr>
                <w:rFonts w:ascii="Arial" w:hAnsi="Arial" w:cs="Arial"/>
                <w:b/>
                <w:sz w:val="20"/>
                <w:szCs w:val="20"/>
                <w:lang w:val="en-CA"/>
              </w:rPr>
              <w:t xml:space="preserve">Note: </w:t>
            </w:r>
            <w:r>
              <w:rPr>
                <w:rFonts w:ascii="Arial" w:hAnsi="Arial" w:cs="Arial"/>
                <w:b/>
                <w:color w:val="000000"/>
                <w:sz w:val="20"/>
                <w:szCs w:val="20"/>
                <w:lang w:val="en-CA" w:eastAsia="en-CA"/>
              </w:rPr>
              <w:t xml:space="preserve">There is </w:t>
            </w:r>
            <w:r>
              <w:rPr>
                <w:rFonts w:ascii="Arial" w:hAnsi="Arial" w:cs="Arial"/>
                <w:b/>
                <w:color w:val="000000"/>
                <w:sz w:val="20"/>
                <w:szCs w:val="20"/>
                <w:u w:val="single"/>
                <w:lang w:val="en-CA" w:eastAsia="en-CA"/>
              </w:rPr>
              <w:t>NO</w:t>
            </w:r>
            <w:r>
              <w:rPr>
                <w:rFonts w:ascii="Arial" w:hAnsi="Arial" w:cs="Arial"/>
                <w:b/>
                <w:color w:val="000000"/>
                <w:sz w:val="20"/>
                <w:szCs w:val="20"/>
                <w:lang w:val="en-CA" w:eastAsia="en-CA"/>
              </w:rPr>
              <w:t xml:space="preserve"> support for salaries of investigators, training grants or equipment or overheads.</w:t>
            </w:r>
          </w:p>
          <w:p w:rsidR="00D80632" w:rsidRDefault="00D80632">
            <w:pPr>
              <w:rPr>
                <w:rFonts w:ascii="Arial" w:hAnsi="Arial" w:cs="Arial"/>
                <w:sz w:val="20"/>
                <w:szCs w:val="20"/>
                <w:lang w:val="en-GB"/>
              </w:rPr>
            </w:pPr>
            <w:r>
              <w:rPr>
                <w:rFonts w:ascii="Arial" w:hAnsi="Arial" w:cs="Arial"/>
                <w:b/>
                <w:color w:val="000000"/>
                <w:sz w:val="20"/>
                <w:szCs w:val="20"/>
                <w:lang w:val="en-CA" w:eastAsia="en-CA"/>
              </w:rPr>
              <w:t>Additional requirement: FRQS applicants invited to submit a full proposal must also submit a budget to FRQS in Canadian dollars. A specific FRQS form will be sent to investigators.</w:t>
            </w:r>
          </w:p>
        </w:tc>
      </w:tr>
      <w:tr w:rsidR="00D80632" w:rsidRPr="00D80632" w:rsidTr="00D80632">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D80632" w:rsidRDefault="00D80632">
            <w:pPr>
              <w:rPr>
                <w:rFonts w:ascii="Arial" w:hAnsi="Arial" w:cs="Arial"/>
                <w:b/>
                <w:color w:val="333333"/>
                <w:sz w:val="20"/>
                <w:szCs w:val="20"/>
                <w:lang w:val="en-GB"/>
              </w:rPr>
            </w:pPr>
            <w:r>
              <w:rPr>
                <w:rFonts w:ascii="Arial" w:hAnsi="Arial" w:cs="Arial"/>
                <w:b/>
                <w:color w:val="333333"/>
                <w:sz w:val="20"/>
                <w:szCs w:val="20"/>
                <w:lang w:val="en-GB"/>
              </w:rPr>
              <w:lastRenderedPageBreak/>
              <w:t>Submission of the proposal at the national level</w:t>
            </w:r>
          </w:p>
        </w:tc>
        <w:tc>
          <w:tcPr>
            <w:tcW w:w="11939" w:type="dxa"/>
            <w:tcBorders>
              <w:top w:val="single" w:sz="4" w:space="0" w:color="808080"/>
              <w:left w:val="nil"/>
              <w:bottom w:val="single" w:sz="4" w:space="0" w:color="808080"/>
              <w:right w:val="single" w:sz="4" w:space="0" w:color="808080"/>
            </w:tcBorders>
            <w:vAlign w:val="center"/>
            <w:hideMark/>
          </w:tcPr>
          <w:p w:rsidR="00D80632" w:rsidRDefault="00D80632">
            <w:pPr>
              <w:rPr>
                <w:rFonts w:ascii="Arial" w:hAnsi="Arial" w:cs="Arial"/>
                <w:sz w:val="20"/>
                <w:szCs w:val="20"/>
                <w:lang w:val="en-GB"/>
              </w:rPr>
            </w:pPr>
            <w:r>
              <w:rPr>
                <w:rFonts w:ascii="Arial" w:hAnsi="Arial" w:cs="Arial"/>
                <w:sz w:val="20"/>
                <w:szCs w:val="20"/>
                <w:lang w:val="en-GB"/>
              </w:rPr>
              <w:t>Not required, except for the budget (in Canadian dollars) when Quebec applicants are selected to submit a full proposal.</w:t>
            </w:r>
          </w:p>
        </w:tc>
      </w:tr>
      <w:tr w:rsidR="00D80632" w:rsidRPr="00D80632" w:rsidTr="00D80632">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D80632" w:rsidRDefault="00D80632">
            <w:pPr>
              <w:rPr>
                <w:rFonts w:ascii="Arial" w:hAnsi="Arial" w:cs="Arial"/>
                <w:b/>
                <w:color w:val="333333"/>
                <w:sz w:val="20"/>
                <w:szCs w:val="20"/>
                <w:lang w:val="en-GB"/>
              </w:rPr>
            </w:pPr>
            <w:r>
              <w:rPr>
                <w:rFonts w:ascii="Arial" w:hAnsi="Arial" w:cs="Arial"/>
                <w:b/>
                <w:color w:val="333333"/>
                <w:sz w:val="20"/>
                <w:szCs w:val="20"/>
                <w:lang w:val="en-GB"/>
              </w:rPr>
              <w:t>Submission of financial and scientific reports at the national level</w:t>
            </w:r>
          </w:p>
        </w:tc>
        <w:tc>
          <w:tcPr>
            <w:tcW w:w="11939" w:type="dxa"/>
            <w:tcBorders>
              <w:top w:val="single" w:sz="4" w:space="0" w:color="808080"/>
              <w:left w:val="nil"/>
              <w:bottom w:val="single" w:sz="4" w:space="0" w:color="808080"/>
              <w:right w:val="single" w:sz="4" w:space="0" w:color="808080"/>
            </w:tcBorders>
          </w:tcPr>
          <w:p w:rsidR="00D80632" w:rsidRDefault="00D80632">
            <w:pPr>
              <w:rPr>
                <w:rFonts w:ascii="Arial" w:hAnsi="Arial" w:cs="Arial"/>
                <w:sz w:val="20"/>
                <w:szCs w:val="20"/>
                <w:lang w:val="en-GB"/>
              </w:rPr>
            </w:pPr>
            <w:r>
              <w:rPr>
                <w:rFonts w:ascii="Arial" w:hAnsi="Arial" w:cs="Arial"/>
                <w:sz w:val="20"/>
                <w:szCs w:val="20"/>
                <w:lang w:val="en-GB"/>
              </w:rPr>
              <w:t>Scientific reports according to E-Rare 3 template and requirements only.</w:t>
            </w:r>
          </w:p>
          <w:p w:rsidR="00D80632" w:rsidRDefault="00D80632">
            <w:pPr>
              <w:rPr>
                <w:rFonts w:ascii="Arial" w:hAnsi="Arial" w:cs="Arial"/>
                <w:sz w:val="20"/>
                <w:szCs w:val="20"/>
                <w:lang w:val="en-CA"/>
              </w:rPr>
            </w:pPr>
            <w:r>
              <w:rPr>
                <w:rFonts w:ascii="Arial" w:hAnsi="Arial" w:cs="Arial"/>
                <w:sz w:val="20"/>
                <w:szCs w:val="20"/>
                <w:lang w:val="en-GB"/>
              </w:rPr>
              <w:t xml:space="preserve">Annual financial reporting according to FRQS </w:t>
            </w:r>
            <w:r>
              <w:rPr>
                <w:rFonts w:ascii="Arial" w:hAnsi="Arial" w:cs="Arial"/>
                <w:sz w:val="20"/>
                <w:szCs w:val="20"/>
                <w:lang w:val="en-CA"/>
              </w:rPr>
              <w:t>Common Rules and Regulations.</w:t>
            </w:r>
          </w:p>
          <w:p w:rsidR="00D80632" w:rsidRDefault="00197C2A">
            <w:pPr>
              <w:rPr>
                <w:rFonts w:ascii="Arial" w:hAnsi="Arial" w:cs="Arial"/>
                <w:sz w:val="20"/>
                <w:szCs w:val="20"/>
                <w:lang w:val="en-CA"/>
              </w:rPr>
            </w:pPr>
            <w:hyperlink r:id="rId37" w:history="1">
              <w:r w:rsidR="00D80632">
                <w:rPr>
                  <w:rStyle w:val="Hipervnculo"/>
                  <w:rFonts w:ascii="Arial" w:hAnsi="Arial" w:cs="Arial"/>
                  <w:sz w:val="20"/>
                  <w:szCs w:val="20"/>
                  <w:lang w:val="en-CA"/>
                </w:rPr>
                <w:t>http://www.frqs.gouv.qc.ca/en/financement/regles_generales_2013_2014/regles_gen.shtml</w:t>
              </w:r>
            </w:hyperlink>
          </w:p>
          <w:p w:rsidR="00D80632" w:rsidRDefault="00D80632">
            <w:pPr>
              <w:rPr>
                <w:rFonts w:ascii="Arial" w:hAnsi="Arial" w:cs="Arial"/>
                <w:sz w:val="20"/>
                <w:szCs w:val="20"/>
                <w:lang w:val="en-CA"/>
              </w:rPr>
            </w:pPr>
          </w:p>
        </w:tc>
      </w:tr>
    </w:tbl>
    <w:p w:rsidR="00EF5F93" w:rsidRPr="00D80632" w:rsidRDefault="00EF5F93" w:rsidP="00EF5F93">
      <w:pPr>
        <w:outlineLvl w:val="1"/>
        <w:rPr>
          <w:rFonts w:ascii="Arial" w:hAnsi="Arial" w:cs="Arial"/>
          <w:b/>
          <w:sz w:val="20"/>
          <w:szCs w:val="20"/>
          <w:lang w:val="en-CA"/>
        </w:rPr>
      </w:pPr>
    </w:p>
    <w:p w:rsidR="00EF5F93" w:rsidRDefault="00EF5F93" w:rsidP="00EF5F93">
      <w:pPr>
        <w:outlineLvl w:val="1"/>
        <w:rPr>
          <w:rFonts w:ascii="Arial" w:hAnsi="Arial" w:cs="Arial"/>
          <w:b/>
          <w:sz w:val="20"/>
          <w:szCs w:val="20"/>
          <w:lang w:val="en-GB"/>
        </w:rPr>
      </w:pPr>
    </w:p>
    <w:p w:rsidR="00EF5F93" w:rsidRPr="0051113B" w:rsidRDefault="00EF5F93" w:rsidP="00EF5F93">
      <w:pPr>
        <w:outlineLvl w:val="1"/>
        <w:rPr>
          <w:rFonts w:ascii="Arial" w:hAnsi="Arial" w:cs="Arial"/>
          <w:b/>
          <w:sz w:val="20"/>
          <w:szCs w:val="20"/>
          <w:lang w:val="en-GB"/>
        </w:rPr>
      </w:pPr>
    </w:p>
    <w:p w:rsidR="00A30E68" w:rsidRDefault="00EF5F93" w:rsidP="00A30E68">
      <w:pPr>
        <w:rPr>
          <w:rFonts w:ascii="Arial" w:hAnsi="Arial" w:cs="Arial"/>
          <w:b/>
          <w:sz w:val="20"/>
          <w:szCs w:val="20"/>
          <w:lang w:val="en-GB"/>
        </w:rPr>
      </w:pPr>
      <w:r w:rsidRPr="0051113B">
        <w:rPr>
          <w:rFonts w:ascii="Arial" w:hAnsi="Arial" w:cs="Arial"/>
          <w:b/>
          <w:sz w:val="20"/>
          <w:szCs w:val="20"/>
          <w:lang w:val="en-GB"/>
        </w:rPr>
        <w:br w:type="page"/>
      </w:r>
      <w:r w:rsidR="00A30E68">
        <w:rPr>
          <w:rFonts w:ascii="Arial" w:hAnsi="Arial" w:cs="Arial"/>
          <w:b/>
          <w:sz w:val="20"/>
          <w:szCs w:val="20"/>
          <w:lang w:val="en-GB"/>
        </w:rPr>
        <w:lastRenderedPageBreak/>
        <w:t>CANADA, G</w:t>
      </w:r>
      <w:r w:rsidR="00AA27DC">
        <w:rPr>
          <w:rFonts w:ascii="Arial" w:hAnsi="Arial" w:cs="Arial"/>
          <w:b/>
          <w:sz w:val="20"/>
          <w:szCs w:val="20"/>
          <w:lang w:val="en-GB"/>
        </w:rPr>
        <w:t xml:space="preserve">enome </w:t>
      </w:r>
      <w:r w:rsidR="00A30E68">
        <w:rPr>
          <w:rFonts w:ascii="Arial" w:hAnsi="Arial" w:cs="Arial"/>
          <w:b/>
          <w:sz w:val="20"/>
          <w:szCs w:val="20"/>
          <w:lang w:val="en-GB"/>
        </w:rPr>
        <w:t>C</w:t>
      </w:r>
      <w:r w:rsidR="00AA27DC">
        <w:rPr>
          <w:rFonts w:ascii="Arial" w:hAnsi="Arial" w:cs="Arial"/>
          <w:b/>
          <w:sz w:val="20"/>
          <w:szCs w:val="20"/>
          <w:lang w:val="en-GB"/>
        </w:rPr>
        <w:t>anada</w:t>
      </w:r>
    </w:p>
    <w:p w:rsidR="00A30E68" w:rsidRDefault="00A30E68" w:rsidP="00A30E68">
      <w:pPr>
        <w:outlineLvl w:val="1"/>
        <w:rPr>
          <w:rFonts w:ascii="Arial" w:hAnsi="Arial" w:cs="Arial"/>
          <w:b/>
          <w:sz w:val="20"/>
          <w:szCs w:val="20"/>
          <w:lang w:val="en-GB"/>
        </w:rPr>
      </w:pPr>
    </w:p>
    <w:tbl>
      <w:tblPr>
        <w:tblW w:w="14478" w:type="dxa"/>
        <w:tblInd w:w="51" w:type="dxa"/>
        <w:tblLayout w:type="fixed"/>
        <w:tblCellMar>
          <w:left w:w="70" w:type="dxa"/>
          <w:right w:w="70" w:type="dxa"/>
        </w:tblCellMar>
        <w:tblLook w:val="04A0" w:firstRow="1" w:lastRow="0" w:firstColumn="1" w:lastColumn="0" w:noHBand="0" w:noVBand="1"/>
      </w:tblPr>
      <w:tblGrid>
        <w:gridCol w:w="2571"/>
        <w:gridCol w:w="11907"/>
      </w:tblGrid>
      <w:tr w:rsidR="00AA27DC" w:rsidTr="00AA27DC">
        <w:trPr>
          <w:trHeight w:val="285"/>
        </w:trPr>
        <w:tc>
          <w:tcPr>
            <w:tcW w:w="2571" w:type="dxa"/>
            <w:tcBorders>
              <w:top w:val="single" w:sz="4" w:space="0" w:color="808080"/>
              <w:left w:val="single" w:sz="4" w:space="0" w:color="808080"/>
              <w:bottom w:val="single" w:sz="4" w:space="0" w:color="808080"/>
              <w:right w:val="single" w:sz="4" w:space="0" w:color="808080"/>
            </w:tcBorders>
            <w:shd w:val="pct50" w:color="99CC00" w:fill="auto"/>
            <w:noWrap/>
            <w:vAlign w:val="center"/>
            <w:hideMark/>
          </w:tcPr>
          <w:p w:rsidR="00AA27DC" w:rsidRDefault="00AA27DC">
            <w:pPr>
              <w:rPr>
                <w:rFonts w:ascii="Arial" w:hAnsi="Arial" w:cs="Arial"/>
                <w:b/>
                <w:color w:val="333333"/>
                <w:sz w:val="20"/>
                <w:szCs w:val="20"/>
                <w:lang w:val="en-GB"/>
              </w:rPr>
            </w:pPr>
            <w:r>
              <w:rPr>
                <w:rFonts w:ascii="Arial" w:hAnsi="Arial" w:cs="Arial"/>
                <w:b/>
                <w:color w:val="333333"/>
                <w:sz w:val="20"/>
                <w:szCs w:val="20"/>
                <w:lang w:val="en-GB"/>
              </w:rPr>
              <w:t>Country / Region</w:t>
            </w:r>
          </w:p>
        </w:tc>
        <w:tc>
          <w:tcPr>
            <w:tcW w:w="11907" w:type="dxa"/>
            <w:tcBorders>
              <w:top w:val="single" w:sz="4" w:space="0" w:color="808080"/>
              <w:left w:val="nil"/>
              <w:bottom w:val="single" w:sz="4" w:space="0" w:color="808080"/>
              <w:right w:val="single" w:sz="4" w:space="0" w:color="808080"/>
            </w:tcBorders>
            <w:vAlign w:val="center"/>
            <w:hideMark/>
          </w:tcPr>
          <w:p w:rsidR="00AA27DC" w:rsidRPr="00AA27DC" w:rsidRDefault="00AA27DC">
            <w:pPr>
              <w:rPr>
                <w:rFonts w:ascii="Arial" w:hAnsi="Arial" w:cs="Arial"/>
                <w:sz w:val="20"/>
                <w:szCs w:val="20"/>
              </w:rPr>
            </w:pPr>
            <w:r w:rsidRPr="00AA27DC">
              <w:rPr>
                <w:rFonts w:ascii="Arial" w:hAnsi="Arial" w:cs="Arial"/>
                <w:sz w:val="20"/>
                <w:szCs w:val="20"/>
              </w:rPr>
              <w:t>Canada</w:t>
            </w:r>
          </w:p>
        </w:tc>
      </w:tr>
      <w:tr w:rsidR="00AA27DC" w:rsidTr="00AA27DC">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A27DC" w:rsidRDefault="00AA27DC">
            <w:pPr>
              <w:rPr>
                <w:rFonts w:ascii="Arial" w:hAnsi="Arial" w:cs="Arial"/>
                <w:b/>
                <w:color w:val="333333"/>
                <w:sz w:val="20"/>
                <w:szCs w:val="20"/>
                <w:lang w:val="en-GB"/>
              </w:rPr>
            </w:pPr>
            <w:r>
              <w:rPr>
                <w:rFonts w:ascii="Arial" w:hAnsi="Arial" w:cs="Arial"/>
                <w:b/>
                <w:color w:val="333333"/>
                <w:sz w:val="20"/>
                <w:szCs w:val="20"/>
                <w:lang w:val="en-GB"/>
              </w:rPr>
              <w:t>Funding organisation</w:t>
            </w:r>
          </w:p>
        </w:tc>
        <w:tc>
          <w:tcPr>
            <w:tcW w:w="11907" w:type="dxa"/>
            <w:tcBorders>
              <w:top w:val="nil"/>
              <w:left w:val="nil"/>
              <w:bottom w:val="single" w:sz="4" w:space="0" w:color="808080"/>
              <w:right w:val="single" w:sz="4" w:space="0" w:color="808080"/>
            </w:tcBorders>
            <w:vAlign w:val="center"/>
            <w:hideMark/>
          </w:tcPr>
          <w:p w:rsidR="00AA27DC" w:rsidRPr="00AA27DC" w:rsidRDefault="00AA27DC">
            <w:pPr>
              <w:rPr>
                <w:rFonts w:ascii="Arial" w:hAnsi="Arial" w:cs="Arial"/>
                <w:color w:val="000000"/>
                <w:sz w:val="20"/>
                <w:szCs w:val="20"/>
                <w:lang w:val="en-GB"/>
              </w:rPr>
            </w:pPr>
            <w:r w:rsidRPr="00AA27DC">
              <w:rPr>
                <w:rFonts w:ascii="Arial" w:hAnsi="Arial" w:cs="Arial"/>
                <w:color w:val="000000"/>
                <w:sz w:val="20"/>
                <w:szCs w:val="20"/>
                <w:lang w:val="en-GB"/>
              </w:rPr>
              <w:t>Genome Canada</w:t>
            </w:r>
          </w:p>
        </w:tc>
      </w:tr>
      <w:tr w:rsidR="00AA27DC" w:rsidTr="00AA27DC">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A27DC" w:rsidRDefault="00AA27DC">
            <w:pPr>
              <w:rPr>
                <w:rFonts w:ascii="Arial" w:hAnsi="Arial" w:cs="Arial"/>
                <w:b/>
                <w:color w:val="333333"/>
                <w:sz w:val="20"/>
                <w:szCs w:val="20"/>
                <w:lang w:val="en-GB"/>
              </w:rPr>
            </w:pPr>
            <w:r>
              <w:rPr>
                <w:rFonts w:ascii="Arial" w:hAnsi="Arial" w:cs="Arial"/>
                <w:b/>
                <w:color w:val="333333"/>
                <w:sz w:val="20"/>
                <w:szCs w:val="20"/>
                <w:lang w:val="en-GB"/>
              </w:rPr>
              <w:t>National contact person</w:t>
            </w:r>
          </w:p>
        </w:tc>
        <w:tc>
          <w:tcPr>
            <w:tcW w:w="11907" w:type="dxa"/>
            <w:tcBorders>
              <w:top w:val="nil"/>
              <w:left w:val="nil"/>
              <w:bottom w:val="single" w:sz="4" w:space="0" w:color="808080"/>
              <w:right w:val="single" w:sz="4" w:space="0" w:color="808080"/>
            </w:tcBorders>
            <w:vAlign w:val="center"/>
            <w:hideMark/>
          </w:tcPr>
          <w:p w:rsidR="00AA27DC" w:rsidRPr="00AA27DC" w:rsidRDefault="00AA27DC">
            <w:pPr>
              <w:pStyle w:val="Textoindependiente"/>
              <w:rPr>
                <w:rFonts w:ascii="Arial" w:hAnsi="Arial" w:cs="Arial"/>
                <w:sz w:val="20"/>
                <w:szCs w:val="20"/>
                <w:lang w:val="en-US"/>
              </w:rPr>
            </w:pPr>
            <w:r w:rsidRPr="00AA27DC">
              <w:rPr>
                <w:rFonts w:ascii="Arial" w:hAnsi="Arial" w:cs="Arial"/>
                <w:sz w:val="20"/>
                <w:szCs w:val="20"/>
                <w:lang w:val="en-US"/>
              </w:rPr>
              <w:t>Karen Dewar</w:t>
            </w:r>
          </w:p>
          <w:p w:rsidR="00AA27DC" w:rsidRPr="00AA27DC" w:rsidRDefault="00AA27DC">
            <w:pPr>
              <w:pStyle w:val="Textoindependiente"/>
              <w:rPr>
                <w:rFonts w:ascii="Arial" w:hAnsi="Arial" w:cs="Arial"/>
                <w:sz w:val="20"/>
                <w:szCs w:val="20"/>
                <w:lang w:val="en-US"/>
              </w:rPr>
            </w:pPr>
            <w:r w:rsidRPr="00AA27DC">
              <w:rPr>
                <w:rFonts w:ascii="Arial" w:hAnsi="Arial" w:cs="Arial"/>
                <w:sz w:val="20"/>
                <w:szCs w:val="20"/>
                <w:lang w:val="en-US"/>
              </w:rPr>
              <w:t>Director, Genomics Programs</w:t>
            </w:r>
          </w:p>
          <w:p w:rsidR="00AA27DC" w:rsidRPr="00AA27DC" w:rsidRDefault="00AA27DC">
            <w:pPr>
              <w:pStyle w:val="Textoindependiente"/>
              <w:rPr>
                <w:rFonts w:ascii="Arial" w:hAnsi="Arial" w:cs="Arial"/>
                <w:sz w:val="20"/>
                <w:szCs w:val="20"/>
                <w:lang w:val="en-US"/>
              </w:rPr>
            </w:pPr>
            <w:r w:rsidRPr="00AA27DC">
              <w:rPr>
                <w:rFonts w:ascii="Arial" w:hAnsi="Arial" w:cs="Arial"/>
                <w:sz w:val="20"/>
                <w:szCs w:val="20"/>
                <w:lang w:val="en-US"/>
              </w:rPr>
              <w:t>Telephone : 613-751-4460 extension 211</w:t>
            </w:r>
          </w:p>
          <w:p w:rsidR="00AA27DC" w:rsidRPr="00AA27DC" w:rsidRDefault="00AA27DC">
            <w:pPr>
              <w:pStyle w:val="Default"/>
              <w:rPr>
                <w:color w:val="0000FF"/>
                <w:sz w:val="20"/>
                <w:szCs w:val="20"/>
              </w:rPr>
            </w:pPr>
            <w:r w:rsidRPr="00AA27DC">
              <w:rPr>
                <w:sz w:val="20"/>
                <w:szCs w:val="20"/>
                <w:lang w:val="en-US"/>
              </w:rPr>
              <w:t>Email: kdewar@geneomecanada.ca</w:t>
            </w:r>
          </w:p>
        </w:tc>
      </w:tr>
      <w:tr w:rsidR="00AA27DC" w:rsidRPr="00AA27DC" w:rsidTr="00AA27DC">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A27DC" w:rsidRDefault="00AA27DC">
            <w:pPr>
              <w:rPr>
                <w:rFonts w:ascii="Arial" w:hAnsi="Arial" w:cs="Arial"/>
                <w:b/>
                <w:color w:val="333333"/>
                <w:sz w:val="20"/>
                <w:szCs w:val="20"/>
                <w:lang w:val="en-GB"/>
              </w:rPr>
            </w:pPr>
            <w:r>
              <w:rPr>
                <w:rFonts w:ascii="Arial" w:hAnsi="Arial" w:cs="Arial"/>
                <w:b/>
                <w:color w:val="333333"/>
                <w:sz w:val="20"/>
                <w:szCs w:val="20"/>
                <w:lang w:val="en-GB"/>
              </w:rPr>
              <w:t xml:space="preserve">Funding commitment </w:t>
            </w:r>
          </w:p>
        </w:tc>
        <w:tc>
          <w:tcPr>
            <w:tcW w:w="11907" w:type="dxa"/>
            <w:tcBorders>
              <w:top w:val="nil"/>
              <w:left w:val="nil"/>
              <w:bottom w:val="single" w:sz="4" w:space="0" w:color="808080"/>
              <w:right w:val="single" w:sz="4" w:space="0" w:color="808080"/>
            </w:tcBorders>
            <w:vAlign w:val="center"/>
          </w:tcPr>
          <w:p w:rsidR="00AA27DC" w:rsidRPr="00AA27DC" w:rsidRDefault="00AA27DC">
            <w:pPr>
              <w:rPr>
                <w:rFonts w:ascii="Arial" w:hAnsi="Arial" w:cs="Arial"/>
                <w:sz w:val="20"/>
                <w:szCs w:val="20"/>
                <w:lang w:val="en-US"/>
              </w:rPr>
            </w:pPr>
            <w:r w:rsidRPr="00AA27DC">
              <w:rPr>
                <w:rFonts w:ascii="Arial" w:hAnsi="Arial" w:cs="Arial"/>
                <w:sz w:val="20"/>
                <w:szCs w:val="20"/>
                <w:lang w:val="en-US"/>
              </w:rPr>
              <w:t>The total amount available from Genome Canada is $1M (CAD) for a term of three years.</w:t>
            </w:r>
          </w:p>
          <w:p w:rsidR="00AA27DC" w:rsidRPr="00AA27DC" w:rsidRDefault="00AA27DC">
            <w:pPr>
              <w:rPr>
                <w:rFonts w:ascii="Arial" w:hAnsi="Arial" w:cs="Arial"/>
                <w:sz w:val="20"/>
                <w:szCs w:val="20"/>
                <w:lang w:val="en-US"/>
              </w:rPr>
            </w:pPr>
          </w:p>
          <w:p w:rsidR="00AA27DC" w:rsidRPr="00AA27DC" w:rsidRDefault="00AA27DC">
            <w:pPr>
              <w:rPr>
                <w:rFonts w:ascii="Arial" w:hAnsi="Arial" w:cs="Arial"/>
                <w:sz w:val="20"/>
                <w:szCs w:val="20"/>
                <w:lang w:val="en-US"/>
              </w:rPr>
            </w:pPr>
            <w:r w:rsidRPr="00AA27DC">
              <w:rPr>
                <w:rFonts w:ascii="Arial" w:hAnsi="Arial" w:cs="Arial"/>
                <w:sz w:val="20"/>
                <w:szCs w:val="20"/>
                <w:lang w:val="en-US"/>
              </w:rPr>
              <w:t>Successful proposals will include genomics or genomics in society approaches as a significant component.</w:t>
            </w:r>
          </w:p>
          <w:p w:rsidR="00AA27DC" w:rsidRPr="00AA27DC" w:rsidRDefault="00AA27DC">
            <w:pPr>
              <w:rPr>
                <w:rFonts w:ascii="Arial" w:hAnsi="Arial" w:cs="Arial"/>
                <w:sz w:val="20"/>
                <w:szCs w:val="20"/>
                <w:lang w:val="en-US"/>
              </w:rPr>
            </w:pPr>
            <w:r w:rsidRPr="00AA27DC">
              <w:rPr>
                <w:rFonts w:ascii="Arial" w:hAnsi="Arial" w:cs="Arial"/>
                <w:sz w:val="20"/>
                <w:szCs w:val="20"/>
                <w:lang w:val="en-US"/>
              </w:rPr>
              <w:t xml:space="preserve">Genome Canada’s contributions are subject to the availability of appropriate funds from Industry Canada. Genome Canada maintains the authority to reduce the amounts committed following budget reductions or availability of funds from Industry Canada. </w:t>
            </w:r>
            <w:r w:rsidRPr="00AA27DC">
              <w:rPr>
                <w:rFonts w:ascii="Arial" w:hAnsi="Arial" w:cs="Arial"/>
                <w:color w:val="0000FF"/>
                <w:sz w:val="20"/>
                <w:szCs w:val="20"/>
                <w:lang w:val="en-US"/>
              </w:rPr>
              <w:t xml:space="preserve"> </w:t>
            </w:r>
          </w:p>
          <w:p w:rsidR="00AA27DC" w:rsidRPr="00AA27DC" w:rsidRDefault="00AA27DC">
            <w:pPr>
              <w:rPr>
                <w:rFonts w:ascii="Arial" w:hAnsi="Arial" w:cs="Arial"/>
                <w:sz w:val="20"/>
                <w:szCs w:val="20"/>
                <w:lang w:val="en-US"/>
              </w:rPr>
            </w:pPr>
          </w:p>
          <w:p w:rsidR="00AA27DC" w:rsidRPr="00AA27DC" w:rsidRDefault="00AA27DC" w:rsidP="00AA27DC">
            <w:pPr>
              <w:rPr>
                <w:rFonts w:ascii="Arial" w:hAnsi="Arial" w:cs="Arial"/>
                <w:sz w:val="20"/>
                <w:szCs w:val="20"/>
                <w:lang w:val="en-US"/>
              </w:rPr>
            </w:pPr>
            <w:r w:rsidRPr="00AA27DC">
              <w:rPr>
                <w:rFonts w:ascii="Arial" w:hAnsi="Arial" w:cs="Arial"/>
                <w:sz w:val="20"/>
                <w:szCs w:val="20"/>
                <w:lang w:val="en-US"/>
              </w:rPr>
              <w:t>The maximum amount that can be requested in support of a Canadian component is $150,000 (CAD) per year for up to 3 years from all Canadian funding sources (CIHR-IG, Genome Canada, FRQS and their funding partners).</w:t>
            </w:r>
          </w:p>
        </w:tc>
      </w:tr>
      <w:tr w:rsidR="00AA27DC" w:rsidTr="00AA27DC">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A27DC" w:rsidRDefault="00AA27DC">
            <w:pPr>
              <w:rPr>
                <w:rFonts w:ascii="Arial" w:hAnsi="Arial" w:cs="Arial"/>
                <w:b/>
                <w:color w:val="333333"/>
                <w:sz w:val="20"/>
                <w:szCs w:val="20"/>
                <w:lang w:val="en-GB"/>
              </w:rPr>
            </w:pPr>
            <w:r>
              <w:rPr>
                <w:rFonts w:ascii="Arial" w:hAnsi="Arial" w:cs="Arial"/>
                <w:b/>
                <w:color w:val="333333"/>
                <w:sz w:val="20"/>
                <w:szCs w:val="20"/>
                <w:lang w:val="en-GB"/>
              </w:rPr>
              <w:t xml:space="preserve">Anticipated number of fundable research </w:t>
            </w:r>
            <w:r w:rsidR="008B3208">
              <w:rPr>
                <w:rFonts w:ascii="Arial" w:hAnsi="Arial" w:cs="Arial"/>
                <w:b/>
                <w:color w:val="333333"/>
                <w:sz w:val="20"/>
                <w:szCs w:val="20"/>
                <w:lang w:val="en-GB"/>
              </w:rPr>
              <w:t>partners</w:t>
            </w:r>
          </w:p>
        </w:tc>
        <w:tc>
          <w:tcPr>
            <w:tcW w:w="11907" w:type="dxa"/>
            <w:tcBorders>
              <w:top w:val="nil"/>
              <w:left w:val="nil"/>
              <w:bottom w:val="single" w:sz="4" w:space="0" w:color="808080"/>
              <w:right w:val="single" w:sz="4" w:space="0" w:color="808080"/>
            </w:tcBorders>
            <w:vAlign w:val="center"/>
            <w:hideMark/>
          </w:tcPr>
          <w:p w:rsidR="00AA27DC" w:rsidRPr="00AA27DC" w:rsidRDefault="00AA27DC">
            <w:pPr>
              <w:pStyle w:val="Default"/>
              <w:rPr>
                <w:sz w:val="20"/>
                <w:szCs w:val="20"/>
                <w:lang w:val="en-US"/>
              </w:rPr>
            </w:pPr>
            <w:r w:rsidRPr="00AA27DC">
              <w:rPr>
                <w:sz w:val="20"/>
                <w:szCs w:val="20"/>
                <w:lang w:val="en-US"/>
              </w:rPr>
              <w:t>2-3</w:t>
            </w:r>
          </w:p>
        </w:tc>
      </w:tr>
      <w:tr w:rsidR="00AA27DC" w:rsidRPr="00AA27DC" w:rsidTr="00AA27DC">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A27DC" w:rsidRDefault="00AA27DC">
            <w:pPr>
              <w:rPr>
                <w:rFonts w:ascii="Arial" w:hAnsi="Arial" w:cs="Arial"/>
                <w:b/>
                <w:color w:val="333333"/>
                <w:sz w:val="20"/>
                <w:szCs w:val="20"/>
                <w:lang w:val="en-GB"/>
              </w:rPr>
            </w:pPr>
            <w:r>
              <w:rPr>
                <w:rFonts w:ascii="Arial" w:hAnsi="Arial" w:cs="Arial"/>
                <w:b/>
                <w:color w:val="333333"/>
                <w:sz w:val="20"/>
                <w:szCs w:val="20"/>
                <w:lang w:val="en-GB"/>
              </w:rPr>
              <w:t xml:space="preserve">Maximum funding per grant awarded to a partner </w:t>
            </w:r>
          </w:p>
        </w:tc>
        <w:tc>
          <w:tcPr>
            <w:tcW w:w="11907" w:type="dxa"/>
            <w:tcBorders>
              <w:top w:val="nil"/>
              <w:left w:val="nil"/>
              <w:bottom w:val="single" w:sz="4" w:space="0" w:color="808080"/>
              <w:right w:val="single" w:sz="4" w:space="0" w:color="808080"/>
            </w:tcBorders>
            <w:vAlign w:val="center"/>
          </w:tcPr>
          <w:p w:rsidR="00AA27DC" w:rsidRPr="00AA27DC" w:rsidRDefault="00AA27DC">
            <w:pPr>
              <w:rPr>
                <w:rFonts w:ascii="Arial" w:hAnsi="Arial" w:cs="Arial"/>
                <w:sz w:val="20"/>
                <w:szCs w:val="20"/>
                <w:lang w:val="en-US"/>
              </w:rPr>
            </w:pPr>
            <w:r w:rsidRPr="00AA27DC">
              <w:rPr>
                <w:rFonts w:ascii="Arial" w:hAnsi="Arial" w:cs="Arial"/>
                <w:sz w:val="20"/>
                <w:szCs w:val="20"/>
                <w:lang w:val="en-US"/>
              </w:rPr>
              <w:t>The maximum amount that can be requested in support of a Canadian component is $150,000 (CAD) per year for up to 3 years from all Canadian funding sources (CIHR-IG, Genome Canada, FRQS and their funding partners).</w:t>
            </w:r>
          </w:p>
        </w:tc>
      </w:tr>
      <w:tr w:rsidR="00AA27DC" w:rsidTr="00AA27DC">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A27DC" w:rsidRDefault="00AA27DC">
            <w:pPr>
              <w:rPr>
                <w:rFonts w:ascii="Arial" w:hAnsi="Arial" w:cs="Arial"/>
                <w:b/>
                <w:color w:val="333333"/>
                <w:sz w:val="20"/>
                <w:szCs w:val="20"/>
                <w:lang w:val="en-GB"/>
              </w:rPr>
            </w:pPr>
            <w:r>
              <w:rPr>
                <w:rFonts w:ascii="Arial" w:hAnsi="Arial" w:cs="Arial"/>
                <w:b/>
                <w:color w:val="333333"/>
                <w:sz w:val="20"/>
                <w:szCs w:val="20"/>
                <w:lang w:val="en-GB"/>
              </w:rPr>
              <w:t>Eligibility of project duration</w:t>
            </w:r>
          </w:p>
        </w:tc>
        <w:tc>
          <w:tcPr>
            <w:tcW w:w="11907" w:type="dxa"/>
            <w:tcBorders>
              <w:top w:val="nil"/>
              <w:left w:val="nil"/>
              <w:bottom w:val="single" w:sz="4" w:space="0" w:color="808080"/>
              <w:right w:val="single" w:sz="4" w:space="0" w:color="808080"/>
            </w:tcBorders>
            <w:vAlign w:val="center"/>
            <w:hideMark/>
          </w:tcPr>
          <w:p w:rsidR="00AA27DC" w:rsidRPr="00AA27DC" w:rsidRDefault="00AA27DC">
            <w:pPr>
              <w:rPr>
                <w:rFonts w:ascii="Arial" w:hAnsi="Arial" w:cs="Arial"/>
                <w:sz w:val="20"/>
                <w:szCs w:val="20"/>
                <w:lang w:val="en-GB"/>
              </w:rPr>
            </w:pPr>
            <w:r w:rsidRPr="00AA27DC">
              <w:rPr>
                <w:rFonts w:ascii="Arial" w:hAnsi="Arial" w:cs="Arial"/>
                <w:sz w:val="20"/>
                <w:szCs w:val="20"/>
                <w:lang w:val="en-GB"/>
              </w:rPr>
              <w:t>Up to three years</w:t>
            </w:r>
          </w:p>
        </w:tc>
      </w:tr>
      <w:tr w:rsidR="00AA27DC" w:rsidRPr="00AA27DC" w:rsidTr="00AA27DC">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A27DC" w:rsidRDefault="00AA27DC">
            <w:pPr>
              <w:rPr>
                <w:rFonts w:ascii="Arial" w:hAnsi="Arial" w:cs="Arial"/>
                <w:b/>
                <w:color w:val="333333"/>
                <w:sz w:val="20"/>
                <w:szCs w:val="20"/>
                <w:lang w:val="en-GB"/>
              </w:rPr>
            </w:pPr>
            <w:r>
              <w:rPr>
                <w:rFonts w:ascii="Arial" w:hAnsi="Arial" w:cs="Arial"/>
                <w:b/>
                <w:color w:val="333333"/>
                <w:sz w:val="20"/>
                <w:szCs w:val="20"/>
                <w:lang w:val="en-GB"/>
              </w:rPr>
              <w:t>Eligibility of a partner as a beneficiary institution</w:t>
            </w:r>
          </w:p>
        </w:tc>
        <w:tc>
          <w:tcPr>
            <w:tcW w:w="11907" w:type="dxa"/>
            <w:tcBorders>
              <w:top w:val="nil"/>
              <w:left w:val="nil"/>
              <w:bottom w:val="single" w:sz="4" w:space="0" w:color="808080"/>
              <w:right w:val="single" w:sz="4" w:space="0" w:color="808080"/>
            </w:tcBorders>
            <w:vAlign w:val="center"/>
            <w:hideMark/>
          </w:tcPr>
          <w:tbl>
            <w:tblPr>
              <w:tblW w:w="11786" w:type="dxa"/>
              <w:tblInd w:w="51" w:type="dxa"/>
              <w:tblLayout w:type="fixed"/>
              <w:tblCellMar>
                <w:left w:w="70" w:type="dxa"/>
                <w:right w:w="70" w:type="dxa"/>
              </w:tblCellMar>
              <w:tblLook w:val="04A0" w:firstRow="1" w:lastRow="0" w:firstColumn="1" w:lastColumn="0" w:noHBand="0" w:noVBand="1"/>
            </w:tblPr>
            <w:tblGrid>
              <w:gridCol w:w="11786"/>
            </w:tblGrid>
            <w:tr w:rsidR="00AA27DC" w:rsidRPr="00AA27DC" w:rsidTr="00AA27DC">
              <w:trPr>
                <w:trHeight w:val="295"/>
              </w:trPr>
              <w:tc>
                <w:tcPr>
                  <w:tcW w:w="11786" w:type="dxa"/>
                  <w:tcBorders>
                    <w:top w:val="nil"/>
                    <w:left w:val="nil"/>
                    <w:bottom w:val="single" w:sz="4" w:space="0" w:color="808080"/>
                    <w:right w:val="single" w:sz="4" w:space="0" w:color="808080"/>
                  </w:tcBorders>
                  <w:vAlign w:val="center"/>
                  <w:hideMark/>
                </w:tcPr>
                <w:p w:rsidR="00AA27DC" w:rsidRPr="00AA27DC" w:rsidRDefault="00AA27DC">
                  <w:pPr>
                    <w:rPr>
                      <w:rFonts w:ascii="Arial" w:hAnsi="Arial" w:cs="Arial"/>
                      <w:sz w:val="20"/>
                      <w:szCs w:val="20"/>
                      <w:lang w:val="en-US"/>
                    </w:rPr>
                  </w:pPr>
                  <w:r w:rsidRPr="00AA27DC">
                    <w:rPr>
                      <w:rFonts w:ascii="Arial" w:hAnsi="Arial" w:cs="Arial"/>
                      <w:sz w:val="20"/>
                      <w:szCs w:val="20"/>
                      <w:lang w:val="en-US"/>
                    </w:rPr>
                    <w:t>Refer to the Eligibility Requirements (</w:t>
                  </w:r>
                  <w:hyperlink r:id="rId38" w:history="1">
                    <w:r w:rsidRPr="00AA27DC">
                      <w:rPr>
                        <w:rStyle w:val="Hipervnculo"/>
                        <w:rFonts w:ascii="Arial" w:hAnsi="Arial" w:cs="Arial"/>
                        <w:sz w:val="20"/>
                        <w:szCs w:val="20"/>
                        <w:lang w:val="en-US"/>
                      </w:rPr>
                      <w:t>http://www.genomecanada.ca/medias/PDF/en/guidelines-funding-research-projects-june-2014.pdf</w:t>
                    </w:r>
                  </w:hyperlink>
                  <w:r w:rsidRPr="00AA27DC">
                    <w:rPr>
                      <w:rFonts w:ascii="Arial" w:hAnsi="Arial" w:cs="Arial"/>
                      <w:sz w:val="20"/>
                      <w:szCs w:val="20"/>
                      <w:lang w:val="en-US"/>
                    </w:rPr>
                    <w:t>) regarding the eligibility requirements for institutions.</w:t>
                  </w:r>
                </w:p>
              </w:tc>
            </w:tr>
          </w:tbl>
          <w:p w:rsidR="00AA27DC" w:rsidRPr="00AA27DC" w:rsidRDefault="00AA27DC">
            <w:pPr>
              <w:pStyle w:val="Default"/>
              <w:rPr>
                <w:sz w:val="20"/>
                <w:szCs w:val="20"/>
                <w:lang w:val="en-GB"/>
              </w:rPr>
            </w:pPr>
          </w:p>
        </w:tc>
      </w:tr>
      <w:tr w:rsidR="00AA27DC" w:rsidRPr="00AA27DC" w:rsidTr="00AA27DC">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A27DC" w:rsidRDefault="00AA27DC">
            <w:pPr>
              <w:rPr>
                <w:rFonts w:ascii="Arial" w:hAnsi="Arial" w:cs="Arial"/>
                <w:b/>
                <w:color w:val="333333"/>
                <w:sz w:val="20"/>
                <w:szCs w:val="20"/>
                <w:lang w:val="en-GB"/>
              </w:rPr>
            </w:pPr>
            <w:r>
              <w:rPr>
                <w:rFonts w:ascii="Arial" w:hAnsi="Arial" w:cs="Arial"/>
                <w:b/>
                <w:color w:val="333333"/>
                <w:sz w:val="20"/>
                <w:szCs w:val="20"/>
                <w:lang w:val="en-GB"/>
              </w:rPr>
              <w:t>Eligibility of principal investigator or other research team member</w:t>
            </w:r>
          </w:p>
        </w:tc>
        <w:tc>
          <w:tcPr>
            <w:tcW w:w="11907" w:type="dxa"/>
            <w:tcBorders>
              <w:top w:val="nil"/>
              <w:left w:val="nil"/>
              <w:bottom w:val="single" w:sz="4" w:space="0" w:color="808080"/>
              <w:right w:val="single" w:sz="4" w:space="0" w:color="808080"/>
            </w:tcBorders>
            <w:vAlign w:val="center"/>
            <w:hideMark/>
          </w:tcPr>
          <w:p w:rsidR="00AA27DC" w:rsidRPr="00AA27DC" w:rsidRDefault="00AA27DC">
            <w:pPr>
              <w:pStyle w:val="Default"/>
              <w:rPr>
                <w:sz w:val="20"/>
                <w:szCs w:val="20"/>
                <w:lang w:val="en-US"/>
              </w:rPr>
            </w:pPr>
            <w:r w:rsidRPr="00AA27DC">
              <w:rPr>
                <w:sz w:val="20"/>
                <w:szCs w:val="20"/>
                <w:lang w:val="en-US"/>
              </w:rPr>
              <w:t>Refer to the Eligibility Requirements (http://www.genomecanada.ca/medias/PDF/en/guidelines-funding-research-projects-june-2014.pdf) regarding the eligibility requirements for individuals.</w:t>
            </w:r>
          </w:p>
        </w:tc>
      </w:tr>
      <w:tr w:rsidR="00AA27DC" w:rsidRPr="00AA27DC" w:rsidTr="00AA27DC">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A27DC" w:rsidRDefault="00AA27DC">
            <w:pPr>
              <w:rPr>
                <w:rFonts w:ascii="Arial" w:hAnsi="Arial" w:cs="Arial"/>
                <w:b/>
                <w:color w:val="333333"/>
                <w:sz w:val="20"/>
                <w:szCs w:val="20"/>
                <w:lang w:val="en-GB"/>
              </w:rPr>
            </w:pPr>
            <w:r>
              <w:rPr>
                <w:rFonts w:ascii="Arial" w:hAnsi="Arial" w:cs="Arial"/>
                <w:b/>
                <w:color w:val="333333"/>
                <w:sz w:val="20"/>
                <w:szCs w:val="20"/>
                <w:lang w:val="en-GB"/>
              </w:rPr>
              <w:t>Eligibility of costs, types and their caps</w:t>
            </w:r>
          </w:p>
        </w:tc>
        <w:tc>
          <w:tcPr>
            <w:tcW w:w="11907" w:type="dxa"/>
            <w:tcBorders>
              <w:top w:val="nil"/>
              <w:left w:val="nil"/>
              <w:bottom w:val="single" w:sz="4" w:space="0" w:color="808080"/>
              <w:right w:val="single" w:sz="4" w:space="0" w:color="808080"/>
            </w:tcBorders>
            <w:vAlign w:val="center"/>
            <w:hideMark/>
          </w:tcPr>
          <w:p w:rsidR="00AA27DC" w:rsidRPr="00AA27DC" w:rsidRDefault="00AA27DC">
            <w:pPr>
              <w:rPr>
                <w:rFonts w:ascii="Arial" w:hAnsi="Arial" w:cs="Arial"/>
                <w:sz w:val="20"/>
                <w:szCs w:val="20"/>
                <w:lang w:val="en-GB"/>
              </w:rPr>
            </w:pPr>
            <w:r w:rsidRPr="00AA27DC">
              <w:rPr>
                <w:rFonts w:ascii="Arial" w:hAnsi="Arial" w:cs="Arial"/>
                <w:sz w:val="20"/>
                <w:szCs w:val="20"/>
                <w:lang w:val="en-US"/>
              </w:rPr>
              <w:t>Refer to the Eligibility Requirements (http://www.genomecanada.ca/medias/PDF/en/guidelines-funding-research-projects-june-2014.pdf) regarding the eligibility requirements for individuals.</w:t>
            </w:r>
          </w:p>
        </w:tc>
      </w:tr>
      <w:tr w:rsidR="00AA27DC" w:rsidRPr="00AA27DC" w:rsidTr="00AA27DC">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A27DC" w:rsidRDefault="00AA27DC">
            <w:pPr>
              <w:rPr>
                <w:rFonts w:ascii="Arial" w:hAnsi="Arial" w:cs="Arial"/>
                <w:b/>
                <w:color w:val="333333"/>
                <w:sz w:val="20"/>
                <w:szCs w:val="20"/>
                <w:lang w:val="en-GB"/>
              </w:rPr>
            </w:pPr>
            <w:r>
              <w:rPr>
                <w:rFonts w:ascii="Arial" w:hAnsi="Arial" w:cs="Arial"/>
                <w:b/>
                <w:color w:val="333333"/>
                <w:sz w:val="20"/>
                <w:szCs w:val="20"/>
                <w:lang w:val="en-GB"/>
              </w:rPr>
              <w:t xml:space="preserve">Submission of the proposal at the national </w:t>
            </w:r>
            <w:r>
              <w:rPr>
                <w:rFonts w:ascii="Arial" w:hAnsi="Arial" w:cs="Arial"/>
                <w:b/>
                <w:color w:val="333333"/>
                <w:sz w:val="20"/>
                <w:szCs w:val="20"/>
                <w:lang w:val="en-GB"/>
              </w:rPr>
              <w:lastRenderedPageBreak/>
              <w:t>level</w:t>
            </w:r>
          </w:p>
        </w:tc>
        <w:tc>
          <w:tcPr>
            <w:tcW w:w="11907" w:type="dxa"/>
            <w:tcBorders>
              <w:top w:val="nil"/>
              <w:left w:val="nil"/>
              <w:bottom w:val="single" w:sz="4" w:space="0" w:color="808080"/>
              <w:right w:val="single" w:sz="4" w:space="0" w:color="808080"/>
            </w:tcBorders>
            <w:vAlign w:val="center"/>
            <w:hideMark/>
          </w:tcPr>
          <w:p w:rsidR="00AA27DC" w:rsidRPr="00AA27DC" w:rsidRDefault="00AA27DC">
            <w:pPr>
              <w:pStyle w:val="Default"/>
              <w:rPr>
                <w:sz w:val="20"/>
                <w:szCs w:val="20"/>
                <w:lang w:val="en-US"/>
              </w:rPr>
            </w:pPr>
            <w:r w:rsidRPr="00AA27DC">
              <w:rPr>
                <w:sz w:val="20"/>
                <w:szCs w:val="20"/>
                <w:lang w:val="en-US"/>
              </w:rPr>
              <w:lastRenderedPageBreak/>
              <w:t xml:space="preserve">Additional application material is required to be submitted to Genome Canada </w:t>
            </w:r>
            <w:r w:rsidRPr="00AA27DC">
              <w:rPr>
                <w:b/>
                <w:bCs/>
                <w:sz w:val="20"/>
                <w:szCs w:val="20"/>
                <w:lang w:val="en-US"/>
              </w:rPr>
              <w:t>at the full application stage</w:t>
            </w:r>
            <w:r w:rsidRPr="00AA27DC">
              <w:rPr>
                <w:sz w:val="20"/>
                <w:szCs w:val="20"/>
                <w:lang w:val="en-US"/>
              </w:rPr>
              <w:t>. This information can be obtained from the national contact person identified above.</w:t>
            </w:r>
          </w:p>
        </w:tc>
      </w:tr>
      <w:tr w:rsidR="00AA27DC" w:rsidRPr="00AA27DC" w:rsidTr="00AA27DC">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A27DC" w:rsidRDefault="00AA27DC">
            <w:pPr>
              <w:rPr>
                <w:rFonts w:ascii="Arial" w:hAnsi="Arial" w:cs="Arial"/>
                <w:b/>
                <w:color w:val="333333"/>
                <w:sz w:val="20"/>
                <w:szCs w:val="20"/>
                <w:lang w:val="en-GB"/>
              </w:rPr>
            </w:pPr>
            <w:r>
              <w:rPr>
                <w:rFonts w:ascii="Arial" w:hAnsi="Arial" w:cs="Arial"/>
                <w:b/>
                <w:color w:val="333333"/>
                <w:sz w:val="20"/>
                <w:szCs w:val="20"/>
                <w:lang w:val="en-GB"/>
              </w:rPr>
              <w:lastRenderedPageBreak/>
              <w:t>Submission of financial and scientific reports at the national level</w:t>
            </w:r>
          </w:p>
        </w:tc>
        <w:tc>
          <w:tcPr>
            <w:tcW w:w="11907" w:type="dxa"/>
            <w:tcBorders>
              <w:top w:val="nil"/>
              <w:left w:val="nil"/>
              <w:bottom w:val="single" w:sz="4" w:space="0" w:color="808080"/>
              <w:right w:val="single" w:sz="4" w:space="0" w:color="808080"/>
            </w:tcBorders>
            <w:vAlign w:val="center"/>
            <w:hideMark/>
          </w:tcPr>
          <w:tbl>
            <w:tblPr>
              <w:tblW w:w="11786" w:type="dxa"/>
              <w:tblInd w:w="51" w:type="dxa"/>
              <w:tblLayout w:type="fixed"/>
              <w:tblCellMar>
                <w:left w:w="70" w:type="dxa"/>
                <w:right w:w="70" w:type="dxa"/>
              </w:tblCellMar>
              <w:tblLook w:val="04A0" w:firstRow="1" w:lastRow="0" w:firstColumn="1" w:lastColumn="0" w:noHBand="0" w:noVBand="1"/>
            </w:tblPr>
            <w:tblGrid>
              <w:gridCol w:w="11786"/>
            </w:tblGrid>
            <w:tr w:rsidR="00AA27DC" w:rsidRPr="00AA27DC" w:rsidTr="00AA27DC">
              <w:trPr>
                <w:trHeight w:val="582"/>
              </w:trPr>
              <w:tc>
                <w:tcPr>
                  <w:tcW w:w="11786" w:type="dxa"/>
                  <w:tcBorders>
                    <w:top w:val="nil"/>
                    <w:left w:val="nil"/>
                    <w:bottom w:val="single" w:sz="4" w:space="0" w:color="808080"/>
                    <w:right w:val="single" w:sz="4" w:space="0" w:color="808080"/>
                  </w:tcBorders>
                  <w:vAlign w:val="center"/>
                </w:tcPr>
                <w:p w:rsidR="00AA27DC" w:rsidRPr="00AA27DC" w:rsidRDefault="00AA27DC" w:rsidP="00AA27DC">
                  <w:pPr>
                    <w:shd w:val="clear" w:color="auto" w:fill="FFFFFF"/>
                    <w:spacing w:before="60" w:after="60"/>
                    <w:ind w:left="60" w:right="60"/>
                    <w:rPr>
                      <w:rFonts w:ascii="Arial" w:hAnsi="Arial" w:cs="Arial"/>
                      <w:sz w:val="20"/>
                      <w:szCs w:val="20"/>
                      <w:lang w:val="en-US"/>
                    </w:rPr>
                  </w:pPr>
                  <w:r w:rsidRPr="00AA27DC">
                    <w:rPr>
                      <w:rFonts w:ascii="Arial" w:hAnsi="Arial" w:cs="Arial"/>
                      <w:sz w:val="20"/>
                      <w:szCs w:val="20"/>
                      <w:lang w:val="en-US"/>
                    </w:rPr>
                    <w:t>Successful applicants funded through this funding opportunity and any other persons working on the project must comply fully with the Genome Canada Guidelines.  Successful applicants will be informed of any special financial or reporting requirements prior to the release of funds or when they receive Genome Canada's Notice of Award (NOA) document.</w:t>
                  </w:r>
                </w:p>
              </w:tc>
            </w:tr>
          </w:tbl>
          <w:p w:rsidR="00AA27DC" w:rsidRPr="00AA27DC" w:rsidRDefault="00AA27DC">
            <w:pPr>
              <w:pStyle w:val="Default"/>
              <w:rPr>
                <w:sz w:val="20"/>
                <w:szCs w:val="20"/>
                <w:lang w:val="en-GB"/>
              </w:rPr>
            </w:pPr>
          </w:p>
        </w:tc>
      </w:tr>
      <w:tr w:rsidR="00AA27DC" w:rsidRPr="00AA27DC" w:rsidTr="00AA27DC">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A27DC" w:rsidRDefault="00AA27DC">
            <w:pPr>
              <w:rPr>
                <w:rFonts w:ascii="Arial" w:hAnsi="Arial" w:cs="Arial"/>
                <w:b/>
                <w:color w:val="333333"/>
                <w:sz w:val="20"/>
                <w:szCs w:val="20"/>
                <w:lang w:val="en-GB"/>
              </w:rPr>
            </w:pPr>
            <w:r>
              <w:rPr>
                <w:rFonts w:ascii="Arial" w:hAnsi="Arial" w:cs="Arial"/>
                <w:b/>
                <w:color w:val="333333"/>
                <w:sz w:val="20"/>
                <w:szCs w:val="20"/>
                <w:lang w:val="en-GB"/>
              </w:rPr>
              <w:t>Further guidance</w:t>
            </w:r>
          </w:p>
        </w:tc>
        <w:tc>
          <w:tcPr>
            <w:tcW w:w="11907" w:type="dxa"/>
            <w:tcBorders>
              <w:top w:val="nil"/>
              <w:left w:val="nil"/>
              <w:bottom w:val="single" w:sz="4" w:space="0" w:color="808080"/>
              <w:right w:val="single" w:sz="4" w:space="0" w:color="808080"/>
            </w:tcBorders>
            <w:vAlign w:val="center"/>
            <w:hideMark/>
          </w:tcPr>
          <w:p w:rsidR="00AA27DC" w:rsidRPr="00AA27DC" w:rsidRDefault="00AA27DC">
            <w:pPr>
              <w:pStyle w:val="Default"/>
              <w:rPr>
                <w:color w:val="0000FF"/>
                <w:sz w:val="20"/>
                <w:szCs w:val="20"/>
                <w:lang w:val="en-GB"/>
              </w:rPr>
            </w:pPr>
            <w:r w:rsidRPr="00AA27DC">
              <w:rPr>
                <w:sz w:val="20"/>
                <w:szCs w:val="20"/>
                <w:lang w:val="en-GB"/>
              </w:rPr>
              <w:t xml:space="preserve">See national call available on the Genome Canada website: </w:t>
            </w:r>
            <w:r w:rsidRPr="00AA27DC">
              <w:rPr>
                <w:i/>
                <w:sz w:val="20"/>
                <w:szCs w:val="20"/>
                <w:lang w:val="en-US"/>
              </w:rPr>
              <w:t>will be available shortly</w:t>
            </w:r>
          </w:p>
        </w:tc>
      </w:tr>
    </w:tbl>
    <w:p w:rsidR="00AA27DC" w:rsidRPr="00AA27DC" w:rsidRDefault="00AA27DC" w:rsidP="00A30E68">
      <w:pPr>
        <w:outlineLvl w:val="1"/>
        <w:rPr>
          <w:rFonts w:ascii="Arial" w:hAnsi="Arial" w:cs="Arial"/>
          <w:b/>
          <w:sz w:val="20"/>
          <w:szCs w:val="20"/>
          <w:lang w:val="en-US"/>
        </w:rPr>
      </w:pPr>
    </w:p>
    <w:p w:rsidR="00EF5F93" w:rsidRDefault="00A30E68" w:rsidP="001F38D9">
      <w:pPr>
        <w:rPr>
          <w:rFonts w:ascii="Arial" w:hAnsi="Arial" w:cs="Arial"/>
          <w:b/>
          <w:sz w:val="20"/>
          <w:szCs w:val="20"/>
          <w:lang w:val="en-GB"/>
        </w:rPr>
      </w:pPr>
      <w:r>
        <w:rPr>
          <w:rFonts w:ascii="Arial" w:hAnsi="Arial" w:cs="Arial"/>
          <w:sz w:val="20"/>
          <w:szCs w:val="20"/>
          <w:lang w:val="en-GB"/>
        </w:rPr>
        <w:br w:type="page"/>
      </w:r>
      <w:r w:rsidR="00EF5F93" w:rsidRPr="0051113B">
        <w:rPr>
          <w:rFonts w:ascii="Arial" w:hAnsi="Arial" w:cs="Arial"/>
          <w:b/>
          <w:sz w:val="20"/>
          <w:szCs w:val="20"/>
          <w:lang w:val="en-GB"/>
        </w:rPr>
        <w:lastRenderedPageBreak/>
        <w:t xml:space="preserve">FRANCE </w:t>
      </w:r>
    </w:p>
    <w:p w:rsidR="001F38D9" w:rsidRPr="0051113B" w:rsidRDefault="001F38D9" w:rsidP="00EF5F93">
      <w:pPr>
        <w:outlineLvl w:val="1"/>
        <w:rPr>
          <w:rFonts w:ascii="Arial" w:hAnsi="Arial" w:cs="Arial"/>
          <w:b/>
          <w:sz w:val="20"/>
          <w:szCs w:val="20"/>
          <w:lang w:val="en-GB"/>
        </w:rPr>
      </w:pPr>
    </w:p>
    <w:tbl>
      <w:tblPr>
        <w:tblW w:w="14459" w:type="dxa"/>
        <w:tblInd w:w="51" w:type="dxa"/>
        <w:tblCellMar>
          <w:left w:w="70" w:type="dxa"/>
          <w:right w:w="70" w:type="dxa"/>
        </w:tblCellMar>
        <w:tblLook w:val="0000" w:firstRow="0" w:lastRow="0" w:firstColumn="0" w:lastColumn="0" w:noHBand="0" w:noVBand="0"/>
      </w:tblPr>
      <w:tblGrid>
        <w:gridCol w:w="2539"/>
        <w:gridCol w:w="11920"/>
      </w:tblGrid>
      <w:tr w:rsidR="00B117FA" w:rsidRPr="0051113B" w:rsidTr="001227EF">
        <w:trPr>
          <w:trHeight w:val="285"/>
        </w:trPr>
        <w:tc>
          <w:tcPr>
            <w:tcW w:w="2539" w:type="dxa"/>
            <w:tcBorders>
              <w:top w:val="single" w:sz="4" w:space="0" w:color="808080"/>
              <w:left w:val="single" w:sz="4" w:space="0" w:color="808080"/>
              <w:bottom w:val="single" w:sz="4" w:space="0" w:color="808080"/>
              <w:right w:val="single" w:sz="4" w:space="0" w:color="808080"/>
            </w:tcBorders>
            <w:shd w:val="pct50" w:color="99CC00" w:fill="auto"/>
            <w:noWrap/>
            <w:vAlign w:val="center"/>
          </w:tcPr>
          <w:p w:rsidR="00B117FA" w:rsidRPr="0051113B" w:rsidRDefault="00B117FA" w:rsidP="001227EF">
            <w:pPr>
              <w:rPr>
                <w:rFonts w:ascii="Arial" w:hAnsi="Arial" w:cs="Arial"/>
                <w:b/>
                <w:color w:val="333333"/>
                <w:sz w:val="20"/>
                <w:szCs w:val="20"/>
                <w:lang w:val="en-GB"/>
              </w:rPr>
            </w:pPr>
            <w:r w:rsidRPr="0051113B">
              <w:rPr>
                <w:rFonts w:ascii="Arial" w:hAnsi="Arial" w:cs="Arial"/>
                <w:b/>
                <w:color w:val="333333"/>
                <w:sz w:val="20"/>
                <w:szCs w:val="20"/>
                <w:lang w:val="en-GB"/>
              </w:rPr>
              <w:t>Country</w:t>
            </w:r>
          </w:p>
        </w:tc>
        <w:tc>
          <w:tcPr>
            <w:tcW w:w="11920" w:type="dxa"/>
            <w:tcBorders>
              <w:top w:val="single" w:sz="4" w:space="0" w:color="808080"/>
              <w:left w:val="nil"/>
              <w:bottom w:val="single" w:sz="4" w:space="0" w:color="808080"/>
              <w:right w:val="single" w:sz="4" w:space="0" w:color="808080"/>
            </w:tcBorders>
            <w:shd w:val="clear" w:color="auto" w:fill="auto"/>
            <w:vAlign w:val="center"/>
          </w:tcPr>
          <w:p w:rsidR="00B117FA" w:rsidRPr="0051113B" w:rsidRDefault="00B117FA" w:rsidP="001227EF">
            <w:pPr>
              <w:rPr>
                <w:rFonts w:ascii="Arial" w:hAnsi="Arial" w:cs="Arial"/>
                <w:sz w:val="20"/>
                <w:szCs w:val="20"/>
                <w:lang w:val="en-GB"/>
              </w:rPr>
            </w:pPr>
            <w:r w:rsidRPr="0051113B">
              <w:rPr>
                <w:rFonts w:ascii="Arial" w:hAnsi="Arial" w:cs="Arial"/>
                <w:sz w:val="20"/>
                <w:szCs w:val="20"/>
                <w:lang w:val="en-GB"/>
              </w:rPr>
              <w:t xml:space="preserve">France </w:t>
            </w:r>
          </w:p>
        </w:tc>
      </w:tr>
      <w:tr w:rsidR="00B117FA" w:rsidRPr="0051113B" w:rsidTr="001227EF">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B117FA" w:rsidRPr="0051113B" w:rsidRDefault="00B117FA" w:rsidP="001227EF">
            <w:pPr>
              <w:rPr>
                <w:rFonts w:ascii="Arial" w:hAnsi="Arial" w:cs="Arial"/>
                <w:b/>
                <w:color w:val="333333"/>
                <w:sz w:val="20"/>
                <w:szCs w:val="20"/>
                <w:lang w:val="en-GB"/>
              </w:rPr>
            </w:pPr>
            <w:r w:rsidRPr="0051113B">
              <w:rPr>
                <w:rFonts w:ascii="Arial" w:hAnsi="Arial" w:cs="Arial"/>
                <w:b/>
                <w:color w:val="333333"/>
                <w:sz w:val="20"/>
                <w:szCs w:val="20"/>
                <w:lang w:val="en-GB"/>
              </w:rPr>
              <w:t>Funding organisation</w:t>
            </w:r>
          </w:p>
        </w:tc>
        <w:tc>
          <w:tcPr>
            <w:tcW w:w="11920" w:type="dxa"/>
            <w:tcBorders>
              <w:top w:val="nil"/>
              <w:left w:val="nil"/>
              <w:bottom w:val="single" w:sz="4" w:space="0" w:color="808080"/>
              <w:right w:val="single" w:sz="4" w:space="0" w:color="808080"/>
            </w:tcBorders>
            <w:shd w:val="clear" w:color="auto" w:fill="auto"/>
            <w:vAlign w:val="center"/>
          </w:tcPr>
          <w:p w:rsidR="00B117FA" w:rsidRPr="0051113B" w:rsidRDefault="00B117FA" w:rsidP="001227EF">
            <w:pPr>
              <w:rPr>
                <w:rFonts w:ascii="Arial" w:hAnsi="Arial" w:cs="Arial"/>
                <w:sz w:val="20"/>
                <w:szCs w:val="20"/>
              </w:rPr>
            </w:pPr>
            <w:r w:rsidRPr="0051113B">
              <w:rPr>
                <w:rFonts w:ascii="Arial" w:hAnsi="Arial" w:cs="Arial"/>
                <w:sz w:val="20"/>
                <w:szCs w:val="20"/>
              </w:rPr>
              <w:t>French National Research Agency (Agence nationale de la recherché –ANR-)</w:t>
            </w:r>
          </w:p>
          <w:p w:rsidR="00B117FA" w:rsidRPr="0051113B" w:rsidRDefault="00B117FA" w:rsidP="001227EF">
            <w:pPr>
              <w:jc w:val="both"/>
              <w:rPr>
                <w:rFonts w:ascii="Arial" w:hAnsi="Arial" w:cs="Arial"/>
                <w:sz w:val="20"/>
                <w:szCs w:val="20"/>
              </w:rPr>
            </w:pPr>
            <w:r w:rsidRPr="0051113B">
              <w:rPr>
                <w:rFonts w:ascii="Arial" w:hAnsi="Arial" w:cs="Arial"/>
                <w:sz w:val="20"/>
                <w:szCs w:val="20"/>
              </w:rPr>
              <w:t>http://www.agence-nationale-recherche.fr</w:t>
            </w:r>
          </w:p>
          <w:p w:rsidR="00B117FA" w:rsidRPr="0051113B" w:rsidRDefault="00B117FA" w:rsidP="001227EF">
            <w:pPr>
              <w:rPr>
                <w:rFonts w:ascii="Arial" w:hAnsi="Arial" w:cs="Arial"/>
                <w:sz w:val="20"/>
                <w:szCs w:val="20"/>
              </w:rPr>
            </w:pPr>
          </w:p>
        </w:tc>
      </w:tr>
      <w:tr w:rsidR="00B117FA" w:rsidRPr="005E61CD" w:rsidTr="001227EF">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B117FA" w:rsidRPr="0051113B" w:rsidRDefault="00B117FA" w:rsidP="001227EF">
            <w:pPr>
              <w:rPr>
                <w:rFonts w:ascii="Arial" w:hAnsi="Arial" w:cs="Arial"/>
                <w:b/>
                <w:color w:val="333333"/>
                <w:sz w:val="20"/>
                <w:szCs w:val="20"/>
                <w:lang w:val="en-GB"/>
              </w:rPr>
            </w:pPr>
            <w:r w:rsidRPr="0051113B">
              <w:rPr>
                <w:rFonts w:ascii="Arial" w:hAnsi="Arial" w:cs="Arial"/>
                <w:b/>
                <w:color w:val="333333"/>
                <w:sz w:val="20"/>
                <w:szCs w:val="20"/>
                <w:lang w:val="en-GB"/>
              </w:rPr>
              <w:t>National contact person</w:t>
            </w:r>
          </w:p>
        </w:tc>
        <w:tc>
          <w:tcPr>
            <w:tcW w:w="11920" w:type="dxa"/>
            <w:tcBorders>
              <w:top w:val="nil"/>
              <w:left w:val="nil"/>
              <w:bottom w:val="single" w:sz="4" w:space="0" w:color="808080"/>
              <w:right w:val="single" w:sz="4" w:space="0" w:color="808080"/>
            </w:tcBorders>
            <w:shd w:val="clear" w:color="auto" w:fill="auto"/>
            <w:vAlign w:val="bottom"/>
          </w:tcPr>
          <w:p w:rsidR="00B117FA" w:rsidRPr="005A48FD" w:rsidRDefault="00B117FA" w:rsidP="001227EF">
            <w:pPr>
              <w:jc w:val="both"/>
              <w:rPr>
                <w:rFonts w:ascii="Arial" w:hAnsi="Arial" w:cs="Arial"/>
                <w:sz w:val="20"/>
                <w:szCs w:val="20"/>
              </w:rPr>
            </w:pPr>
            <w:r w:rsidRPr="005A48FD">
              <w:rPr>
                <w:rFonts w:ascii="Arial" w:hAnsi="Arial" w:cs="Arial"/>
                <w:sz w:val="20"/>
                <w:szCs w:val="20"/>
              </w:rPr>
              <w:t>Health &amp; Biology Department</w:t>
            </w:r>
          </w:p>
          <w:p w:rsidR="00B117FA" w:rsidRPr="005A48FD" w:rsidRDefault="00B117FA" w:rsidP="001227EF">
            <w:pPr>
              <w:jc w:val="both"/>
              <w:rPr>
                <w:rFonts w:ascii="Arial" w:hAnsi="Arial" w:cs="Arial"/>
                <w:sz w:val="20"/>
                <w:szCs w:val="20"/>
              </w:rPr>
            </w:pPr>
            <w:r w:rsidRPr="005A48FD">
              <w:rPr>
                <w:rFonts w:ascii="Arial" w:hAnsi="Arial" w:cs="Arial"/>
                <w:sz w:val="20"/>
                <w:szCs w:val="20"/>
              </w:rPr>
              <w:t>Agence Nationale de la Recherche –ANR-</w:t>
            </w:r>
          </w:p>
          <w:p w:rsidR="00B117FA" w:rsidRPr="005A48FD" w:rsidRDefault="00B117FA" w:rsidP="001227EF">
            <w:pPr>
              <w:jc w:val="both"/>
              <w:rPr>
                <w:rFonts w:ascii="Arial" w:hAnsi="Arial" w:cs="Arial"/>
                <w:sz w:val="20"/>
                <w:szCs w:val="20"/>
              </w:rPr>
            </w:pPr>
            <w:r w:rsidRPr="005A48FD">
              <w:rPr>
                <w:rFonts w:ascii="Arial" w:hAnsi="Arial" w:cs="Arial"/>
                <w:sz w:val="20"/>
                <w:szCs w:val="20"/>
              </w:rPr>
              <w:t>7 rue de Watt - 75013 Paris, France</w:t>
            </w:r>
          </w:p>
          <w:p w:rsidR="00B117FA" w:rsidRPr="005E61CD" w:rsidRDefault="00B117FA" w:rsidP="001227EF">
            <w:pPr>
              <w:jc w:val="both"/>
              <w:rPr>
                <w:rFonts w:ascii="Arial" w:hAnsi="Arial" w:cs="Arial"/>
                <w:sz w:val="20"/>
                <w:szCs w:val="20"/>
                <w:lang w:val="it-IT"/>
              </w:rPr>
            </w:pPr>
            <w:r w:rsidRPr="005E61CD">
              <w:rPr>
                <w:rFonts w:ascii="Arial" w:hAnsi="Arial" w:cs="Arial"/>
                <w:b/>
                <w:sz w:val="20"/>
                <w:szCs w:val="20"/>
                <w:lang w:val="it-IT"/>
              </w:rPr>
              <w:t>Natalia Martin - E-mail </w:t>
            </w:r>
            <w:r w:rsidRPr="005E61CD">
              <w:rPr>
                <w:rFonts w:ascii="Arial" w:hAnsi="Arial" w:cs="Arial"/>
                <w:sz w:val="20"/>
                <w:szCs w:val="20"/>
                <w:lang w:val="it-IT"/>
              </w:rPr>
              <w:t xml:space="preserve">: </w:t>
            </w:r>
            <w:hyperlink r:id="rId39" w:history="1">
              <w:r w:rsidRPr="005E61CD">
                <w:rPr>
                  <w:rStyle w:val="Hipervnculo"/>
                  <w:rFonts w:ascii="Arial" w:hAnsi="Arial" w:cs="Arial"/>
                  <w:sz w:val="20"/>
                  <w:szCs w:val="20"/>
                  <w:lang w:val="it-IT"/>
                </w:rPr>
                <w:t>natalia.martin@agencerecherche.fr</w:t>
              </w:r>
            </w:hyperlink>
            <w:r w:rsidRPr="005E61CD">
              <w:rPr>
                <w:rStyle w:val="Hipervnculo"/>
                <w:rFonts w:ascii="Arial" w:hAnsi="Arial" w:cs="Arial"/>
                <w:sz w:val="20"/>
                <w:szCs w:val="20"/>
                <w:lang w:val="it-IT"/>
              </w:rPr>
              <w:t>;</w:t>
            </w:r>
            <w:r w:rsidRPr="005E61CD">
              <w:rPr>
                <w:rFonts w:ascii="Arial" w:hAnsi="Arial" w:cs="Arial"/>
                <w:b/>
                <w:sz w:val="20"/>
                <w:szCs w:val="20"/>
                <w:lang w:val="it-IT"/>
              </w:rPr>
              <w:t xml:space="preserve"> Phone</w:t>
            </w:r>
            <w:r w:rsidRPr="005E61CD">
              <w:rPr>
                <w:rFonts w:ascii="Arial" w:hAnsi="Arial" w:cs="Arial"/>
                <w:sz w:val="20"/>
                <w:szCs w:val="20"/>
                <w:lang w:val="it-IT"/>
              </w:rPr>
              <w:t> : (33) (0) 1 73 54 81 33</w:t>
            </w:r>
          </w:p>
        </w:tc>
      </w:tr>
      <w:tr w:rsidR="00B117FA" w:rsidRPr="0051113B" w:rsidTr="001227EF">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B117FA" w:rsidRPr="0051113B" w:rsidRDefault="00B117FA" w:rsidP="001227EF">
            <w:pPr>
              <w:rPr>
                <w:rFonts w:ascii="Arial" w:hAnsi="Arial" w:cs="Arial"/>
                <w:b/>
                <w:color w:val="333333"/>
                <w:sz w:val="20"/>
                <w:szCs w:val="20"/>
                <w:lang w:val="en-GB"/>
              </w:rPr>
            </w:pPr>
            <w:r w:rsidRPr="0051113B">
              <w:rPr>
                <w:rFonts w:ascii="Arial" w:hAnsi="Arial" w:cs="Arial"/>
                <w:b/>
                <w:color w:val="333333"/>
                <w:sz w:val="20"/>
                <w:szCs w:val="20"/>
                <w:lang w:val="en-GB"/>
              </w:rPr>
              <w:t xml:space="preserve">Funding commitment </w:t>
            </w:r>
          </w:p>
        </w:tc>
        <w:tc>
          <w:tcPr>
            <w:tcW w:w="11920" w:type="dxa"/>
            <w:tcBorders>
              <w:top w:val="nil"/>
              <w:left w:val="nil"/>
              <w:bottom w:val="single" w:sz="4" w:space="0" w:color="808080"/>
              <w:right w:val="single" w:sz="4" w:space="0" w:color="808080"/>
            </w:tcBorders>
            <w:shd w:val="clear" w:color="auto" w:fill="auto"/>
            <w:vAlign w:val="center"/>
          </w:tcPr>
          <w:p w:rsidR="00B117FA" w:rsidRPr="0051113B" w:rsidRDefault="00B117FA" w:rsidP="001227EF">
            <w:pPr>
              <w:rPr>
                <w:rFonts w:ascii="Arial" w:hAnsi="Arial" w:cs="Arial"/>
                <w:sz w:val="20"/>
                <w:szCs w:val="20"/>
                <w:lang w:val="en-GB"/>
              </w:rPr>
            </w:pPr>
            <w:r>
              <w:rPr>
                <w:rFonts w:ascii="Arial" w:hAnsi="Arial" w:cs="Arial"/>
                <w:sz w:val="20"/>
                <w:szCs w:val="20"/>
                <w:lang w:val="en-GB"/>
              </w:rPr>
              <w:t>2</w:t>
            </w:r>
            <w:r w:rsidRPr="0051113B">
              <w:rPr>
                <w:rFonts w:ascii="Arial" w:hAnsi="Arial" w:cs="Arial"/>
                <w:sz w:val="20"/>
                <w:szCs w:val="20"/>
                <w:lang w:val="en-GB"/>
              </w:rPr>
              <w:t xml:space="preserve"> M€ </w:t>
            </w:r>
          </w:p>
        </w:tc>
      </w:tr>
      <w:tr w:rsidR="00B117FA" w:rsidRPr="00B82DBC" w:rsidTr="001227EF">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B117FA" w:rsidRPr="0051113B" w:rsidRDefault="00B117FA" w:rsidP="001227EF">
            <w:pPr>
              <w:rPr>
                <w:rFonts w:ascii="Arial" w:hAnsi="Arial" w:cs="Arial"/>
                <w:b/>
                <w:color w:val="333333"/>
                <w:sz w:val="20"/>
                <w:szCs w:val="20"/>
                <w:lang w:val="en-GB"/>
              </w:rPr>
            </w:pPr>
            <w:r w:rsidRPr="0051113B">
              <w:rPr>
                <w:rFonts w:ascii="Arial" w:hAnsi="Arial" w:cs="Arial"/>
                <w:b/>
                <w:color w:val="333333"/>
                <w:sz w:val="20"/>
                <w:szCs w:val="20"/>
                <w:lang w:val="en-GB"/>
              </w:rPr>
              <w:t xml:space="preserve">Anticipated number of fundable research </w:t>
            </w:r>
            <w:r w:rsidR="008B3208">
              <w:rPr>
                <w:rFonts w:ascii="Arial" w:hAnsi="Arial" w:cs="Arial"/>
                <w:b/>
                <w:color w:val="333333"/>
                <w:sz w:val="20"/>
                <w:szCs w:val="20"/>
                <w:lang w:val="en-GB"/>
              </w:rPr>
              <w:t>partners</w:t>
            </w:r>
          </w:p>
        </w:tc>
        <w:tc>
          <w:tcPr>
            <w:tcW w:w="11920" w:type="dxa"/>
            <w:tcBorders>
              <w:top w:val="nil"/>
              <w:left w:val="nil"/>
              <w:bottom w:val="single" w:sz="4" w:space="0" w:color="808080"/>
              <w:right w:val="single" w:sz="4" w:space="0" w:color="808080"/>
            </w:tcBorders>
            <w:shd w:val="clear" w:color="auto" w:fill="auto"/>
            <w:vAlign w:val="center"/>
          </w:tcPr>
          <w:p w:rsidR="00B117FA" w:rsidRPr="0051113B" w:rsidRDefault="00B117FA" w:rsidP="001227EF">
            <w:pPr>
              <w:rPr>
                <w:rFonts w:ascii="Arial" w:hAnsi="Arial" w:cs="Arial"/>
                <w:sz w:val="20"/>
                <w:szCs w:val="20"/>
                <w:lang w:val="en-GB"/>
              </w:rPr>
            </w:pPr>
            <w:r>
              <w:rPr>
                <w:rFonts w:ascii="Arial" w:hAnsi="Arial" w:cs="Arial"/>
                <w:sz w:val="20"/>
                <w:szCs w:val="20"/>
                <w:lang w:val="en-GB"/>
              </w:rPr>
              <w:t>8-10</w:t>
            </w:r>
            <w:r w:rsidRPr="0051113B">
              <w:rPr>
                <w:rFonts w:ascii="Arial" w:hAnsi="Arial" w:cs="Arial"/>
                <w:sz w:val="20"/>
                <w:szCs w:val="20"/>
                <w:lang w:val="en-GB"/>
              </w:rPr>
              <w:t xml:space="preserve"> research </w:t>
            </w:r>
            <w:r w:rsidR="008B3208">
              <w:rPr>
                <w:rFonts w:ascii="Arial" w:hAnsi="Arial" w:cs="Arial"/>
                <w:sz w:val="20"/>
                <w:szCs w:val="20"/>
                <w:lang w:val="en-GB"/>
              </w:rPr>
              <w:t>partner</w:t>
            </w:r>
            <w:r w:rsidRPr="0051113B">
              <w:rPr>
                <w:rFonts w:ascii="Arial" w:hAnsi="Arial" w:cs="Arial"/>
                <w:sz w:val="20"/>
                <w:szCs w:val="20"/>
                <w:lang w:val="en-GB"/>
              </w:rPr>
              <w:t>s</w:t>
            </w:r>
          </w:p>
        </w:tc>
      </w:tr>
      <w:tr w:rsidR="00B117FA" w:rsidRPr="00B82DBC" w:rsidTr="001227EF">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B117FA" w:rsidRPr="0051113B" w:rsidRDefault="00B117FA" w:rsidP="001227EF">
            <w:pPr>
              <w:rPr>
                <w:rFonts w:ascii="Arial" w:hAnsi="Arial" w:cs="Arial"/>
                <w:b/>
                <w:color w:val="333333"/>
                <w:sz w:val="20"/>
                <w:szCs w:val="20"/>
                <w:lang w:val="en-GB"/>
              </w:rPr>
            </w:pPr>
            <w:r w:rsidRPr="0051113B">
              <w:rPr>
                <w:rFonts w:ascii="Arial" w:hAnsi="Arial" w:cs="Arial"/>
                <w:b/>
                <w:color w:val="333333"/>
                <w:sz w:val="20"/>
                <w:szCs w:val="20"/>
                <w:lang w:val="en-GB"/>
              </w:rPr>
              <w:t xml:space="preserve">Maximum funding per grant awarded to a partner </w:t>
            </w:r>
          </w:p>
        </w:tc>
        <w:tc>
          <w:tcPr>
            <w:tcW w:w="11920" w:type="dxa"/>
            <w:tcBorders>
              <w:top w:val="nil"/>
              <w:left w:val="nil"/>
              <w:bottom w:val="single" w:sz="4" w:space="0" w:color="808080"/>
              <w:right w:val="single" w:sz="4" w:space="0" w:color="808080"/>
            </w:tcBorders>
            <w:shd w:val="clear" w:color="auto" w:fill="auto"/>
            <w:vAlign w:val="center"/>
          </w:tcPr>
          <w:p w:rsidR="00B117FA" w:rsidRPr="0051113B" w:rsidRDefault="00B117FA" w:rsidP="00B117FA">
            <w:pPr>
              <w:rPr>
                <w:rFonts w:ascii="Arial" w:hAnsi="Arial" w:cs="Arial"/>
                <w:sz w:val="20"/>
                <w:szCs w:val="20"/>
                <w:lang w:val="en-GB"/>
              </w:rPr>
            </w:pPr>
            <w:r w:rsidRPr="0051113B">
              <w:rPr>
                <w:rFonts w:ascii="Arial" w:hAnsi="Arial" w:cs="Arial"/>
                <w:sz w:val="20"/>
                <w:szCs w:val="20"/>
                <w:lang w:val="en-US"/>
              </w:rPr>
              <w:t xml:space="preserve">The ANR </w:t>
            </w:r>
            <w:r>
              <w:rPr>
                <w:rFonts w:ascii="Arial" w:hAnsi="Arial" w:cs="Arial"/>
                <w:sz w:val="20"/>
                <w:szCs w:val="20"/>
                <w:lang w:val="en-US"/>
              </w:rPr>
              <w:t>has</w:t>
            </w:r>
            <w:r w:rsidRPr="0051113B">
              <w:rPr>
                <w:rFonts w:ascii="Arial" w:hAnsi="Arial" w:cs="Arial"/>
                <w:sz w:val="20"/>
                <w:szCs w:val="20"/>
                <w:lang w:val="en-US"/>
              </w:rPr>
              <w:t xml:space="preserve"> a maximum funding per </w:t>
            </w:r>
            <w:r>
              <w:rPr>
                <w:rFonts w:ascii="Arial" w:hAnsi="Arial" w:cs="Arial"/>
                <w:sz w:val="20"/>
                <w:szCs w:val="20"/>
                <w:lang w:val="en-US"/>
              </w:rPr>
              <w:t>partner for this call: Each research team can be funded with a maximum amount of 250 000 €</w:t>
            </w:r>
            <w:r w:rsidRPr="0051113B">
              <w:rPr>
                <w:rFonts w:ascii="Arial" w:hAnsi="Arial" w:cs="Arial"/>
                <w:sz w:val="20"/>
                <w:szCs w:val="20"/>
                <w:lang w:val="en-US"/>
              </w:rPr>
              <w:t>.</w:t>
            </w:r>
            <w:r>
              <w:rPr>
                <w:rFonts w:ascii="Arial" w:hAnsi="Arial" w:cs="Arial"/>
                <w:sz w:val="20"/>
                <w:szCs w:val="20"/>
                <w:lang w:val="en-US"/>
              </w:rPr>
              <w:t>. T</w:t>
            </w:r>
            <w:r w:rsidRPr="0051113B">
              <w:rPr>
                <w:rFonts w:ascii="Arial" w:hAnsi="Arial" w:cs="Arial"/>
                <w:sz w:val="20"/>
                <w:szCs w:val="20"/>
                <w:lang w:val="en-US"/>
              </w:rPr>
              <w:t>here is a minimum amount per partner</w:t>
            </w:r>
            <w:r>
              <w:rPr>
                <w:rFonts w:ascii="Arial" w:hAnsi="Arial" w:cs="Arial"/>
                <w:sz w:val="20"/>
                <w:szCs w:val="20"/>
                <w:lang w:val="en-US"/>
              </w:rPr>
              <w:t xml:space="preserve"> also</w:t>
            </w:r>
            <w:r w:rsidRPr="0051113B">
              <w:rPr>
                <w:rFonts w:ascii="Arial" w:hAnsi="Arial" w:cs="Arial"/>
                <w:sz w:val="20"/>
                <w:szCs w:val="20"/>
                <w:lang w:val="en-US"/>
              </w:rPr>
              <w:t>: 15 000 €</w:t>
            </w:r>
          </w:p>
        </w:tc>
      </w:tr>
      <w:tr w:rsidR="00B117FA" w:rsidRPr="0051113B" w:rsidTr="001227EF">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B117FA" w:rsidRPr="0051113B" w:rsidRDefault="00B117FA" w:rsidP="001227EF">
            <w:pPr>
              <w:rPr>
                <w:rFonts w:ascii="Arial" w:hAnsi="Arial" w:cs="Arial"/>
                <w:b/>
                <w:color w:val="333333"/>
                <w:sz w:val="20"/>
                <w:szCs w:val="20"/>
                <w:lang w:val="en-GB"/>
              </w:rPr>
            </w:pPr>
            <w:r w:rsidRPr="0051113B">
              <w:rPr>
                <w:rFonts w:ascii="Arial" w:hAnsi="Arial" w:cs="Arial"/>
                <w:b/>
                <w:color w:val="333333"/>
                <w:sz w:val="20"/>
                <w:szCs w:val="20"/>
                <w:lang w:val="en-GB"/>
              </w:rPr>
              <w:t>Eligibility of project duration</w:t>
            </w:r>
          </w:p>
        </w:tc>
        <w:tc>
          <w:tcPr>
            <w:tcW w:w="11920" w:type="dxa"/>
            <w:tcBorders>
              <w:top w:val="nil"/>
              <w:left w:val="nil"/>
              <w:bottom w:val="single" w:sz="4" w:space="0" w:color="808080"/>
              <w:right w:val="single" w:sz="4" w:space="0" w:color="808080"/>
            </w:tcBorders>
            <w:shd w:val="clear" w:color="auto" w:fill="auto"/>
            <w:vAlign w:val="center"/>
          </w:tcPr>
          <w:p w:rsidR="00B117FA" w:rsidRPr="0051113B" w:rsidRDefault="00B117FA" w:rsidP="001227EF">
            <w:pPr>
              <w:rPr>
                <w:rFonts w:ascii="Arial" w:hAnsi="Arial" w:cs="Arial"/>
                <w:sz w:val="20"/>
                <w:szCs w:val="20"/>
                <w:lang w:val="en-GB"/>
              </w:rPr>
            </w:pPr>
            <w:r w:rsidRPr="0051113B">
              <w:rPr>
                <w:rFonts w:ascii="Arial" w:hAnsi="Arial" w:cs="Arial"/>
                <w:sz w:val="20"/>
                <w:szCs w:val="20"/>
                <w:lang w:val="en-GB"/>
              </w:rPr>
              <w:t>2-3 years</w:t>
            </w:r>
          </w:p>
        </w:tc>
      </w:tr>
      <w:tr w:rsidR="00B117FA" w:rsidRPr="005E61CD" w:rsidTr="001227EF">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B117FA" w:rsidRPr="0051113B" w:rsidRDefault="00B117FA" w:rsidP="001227EF">
            <w:pPr>
              <w:rPr>
                <w:rFonts w:ascii="Arial" w:hAnsi="Arial" w:cs="Arial"/>
                <w:b/>
                <w:color w:val="333333"/>
                <w:sz w:val="20"/>
                <w:szCs w:val="20"/>
                <w:lang w:val="en-GB"/>
              </w:rPr>
            </w:pPr>
            <w:r w:rsidRPr="0051113B">
              <w:rPr>
                <w:rFonts w:ascii="Arial" w:hAnsi="Arial" w:cs="Arial"/>
                <w:b/>
                <w:color w:val="333333"/>
                <w:sz w:val="20"/>
                <w:szCs w:val="20"/>
                <w:lang w:val="en-GB"/>
              </w:rPr>
              <w:t>Eligibility of a partner as a beneficiary institution</w:t>
            </w:r>
          </w:p>
        </w:tc>
        <w:tc>
          <w:tcPr>
            <w:tcW w:w="11920" w:type="dxa"/>
            <w:tcBorders>
              <w:top w:val="nil"/>
              <w:left w:val="nil"/>
              <w:bottom w:val="single" w:sz="4" w:space="0" w:color="808080"/>
              <w:right w:val="single" w:sz="4" w:space="0" w:color="808080"/>
            </w:tcBorders>
            <w:shd w:val="clear" w:color="auto" w:fill="auto"/>
            <w:vAlign w:val="center"/>
          </w:tcPr>
          <w:p w:rsidR="00B117FA" w:rsidRPr="005E61CD" w:rsidRDefault="00B117FA" w:rsidP="001227EF">
            <w:pPr>
              <w:rPr>
                <w:rFonts w:ascii="Arial" w:hAnsi="Arial" w:cs="Arial"/>
                <w:sz w:val="20"/>
                <w:szCs w:val="20"/>
                <w:lang w:val="en-GB"/>
              </w:rPr>
            </w:pPr>
            <w:r w:rsidRPr="005E61CD">
              <w:rPr>
                <w:rFonts w:ascii="Arial" w:hAnsi="Arial" w:cs="Arial"/>
                <w:sz w:val="20"/>
                <w:szCs w:val="20"/>
                <w:lang w:val="en-GB"/>
              </w:rPr>
              <w:t>Eligible institutions:</w:t>
            </w:r>
          </w:p>
          <w:p w:rsidR="00B117FA" w:rsidRPr="005E61CD" w:rsidRDefault="00B117FA" w:rsidP="001227EF">
            <w:pPr>
              <w:rPr>
                <w:rFonts w:ascii="Arial" w:hAnsi="Arial" w:cs="Arial"/>
                <w:sz w:val="20"/>
                <w:szCs w:val="20"/>
                <w:lang w:val="en-GB"/>
              </w:rPr>
            </w:pPr>
            <w:r>
              <w:rPr>
                <w:rFonts w:ascii="Arial" w:hAnsi="Arial" w:cs="Arial"/>
                <w:sz w:val="20"/>
                <w:szCs w:val="20"/>
                <w:lang w:val="en-GB"/>
              </w:rPr>
              <w:t xml:space="preserve">- </w:t>
            </w:r>
            <w:r w:rsidRPr="005E61CD">
              <w:rPr>
                <w:rFonts w:ascii="Arial" w:hAnsi="Arial" w:cs="Arial"/>
                <w:sz w:val="20"/>
                <w:szCs w:val="20"/>
                <w:lang w:val="en-GB"/>
              </w:rPr>
              <w:t xml:space="preserve">Public research institutes such as EPST, EPIC, universities, university hospitals, non-university research institutes (max. rate of support: 100% of marginal </w:t>
            </w:r>
            <w:r>
              <w:rPr>
                <w:rFonts w:ascii="Arial" w:hAnsi="Arial" w:cs="Arial"/>
                <w:sz w:val="20"/>
                <w:szCs w:val="20"/>
                <w:lang w:val="en-GB"/>
              </w:rPr>
              <w:t>costs)</w:t>
            </w:r>
          </w:p>
          <w:p w:rsidR="00B117FA" w:rsidRPr="0051113B" w:rsidRDefault="00B117FA" w:rsidP="001227EF">
            <w:pPr>
              <w:rPr>
                <w:rFonts w:ascii="Arial" w:hAnsi="Arial" w:cs="Arial"/>
                <w:sz w:val="20"/>
                <w:szCs w:val="20"/>
                <w:lang w:val="en-US"/>
              </w:rPr>
            </w:pPr>
            <w:r w:rsidRPr="005E61CD">
              <w:rPr>
                <w:rFonts w:ascii="Arial" w:hAnsi="Arial" w:cs="Arial"/>
                <w:sz w:val="20"/>
                <w:szCs w:val="20"/>
                <w:lang w:val="en-GB"/>
              </w:rPr>
              <w:t>-</w:t>
            </w:r>
            <w:r>
              <w:rPr>
                <w:rFonts w:ascii="Arial" w:hAnsi="Arial" w:cs="Arial"/>
                <w:sz w:val="20"/>
                <w:szCs w:val="20"/>
                <w:lang w:val="en-GB"/>
              </w:rPr>
              <w:t xml:space="preserve"> </w:t>
            </w:r>
            <w:r w:rsidRPr="005E61CD">
              <w:rPr>
                <w:rFonts w:ascii="Arial" w:hAnsi="Arial" w:cs="Arial"/>
                <w:sz w:val="20"/>
                <w:szCs w:val="20"/>
                <w:lang w:val="en-GB"/>
              </w:rPr>
              <w:t>Enterprises: large &amp; SMEs (max. rate of support: 45% of total costs for SMEs &amp; 30% for larger companies)</w:t>
            </w:r>
          </w:p>
        </w:tc>
      </w:tr>
      <w:tr w:rsidR="00B117FA" w:rsidRPr="005A48FD" w:rsidTr="001227EF">
        <w:trPr>
          <w:trHeight w:val="85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B117FA" w:rsidRPr="0051113B" w:rsidRDefault="00B117FA" w:rsidP="001227EF">
            <w:pPr>
              <w:rPr>
                <w:rFonts w:ascii="Arial" w:hAnsi="Arial" w:cs="Arial"/>
                <w:b/>
                <w:color w:val="333333"/>
                <w:sz w:val="20"/>
                <w:szCs w:val="20"/>
                <w:lang w:val="en-GB"/>
              </w:rPr>
            </w:pPr>
            <w:r w:rsidRPr="0051113B">
              <w:rPr>
                <w:rFonts w:ascii="Arial" w:hAnsi="Arial" w:cs="Arial"/>
                <w:b/>
                <w:color w:val="333333"/>
                <w:sz w:val="20"/>
                <w:szCs w:val="20"/>
                <w:lang w:val="en-GB"/>
              </w:rPr>
              <w:t>Eligibility of costs, types and their caps</w:t>
            </w:r>
          </w:p>
        </w:tc>
        <w:tc>
          <w:tcPr>
            <w:tcW w:w="11920" w:type="dxa"/>
            <w:tcBorders>
              <w:top w:val="nil"/>
              <w:left w:val="nil"/>
              <w:bottom w:val="single" w:sz="4" w:space="0" w:color="808080"/>
              <w:right w:val="single" w:sz="4" w:space="0" w:color="808080"/>
            </w:tcBorders>
            <w:shd w:val="clear" w:color="auto" w:fill="auto"/>
            <w:vAlign w:val="center"/>
          </w:tcPr>
          <w:p w:rsidR="00B117FA" w:rsidRPr="005E61CD" w:rsidRDefault="00B117FA" w:rsidP="001227EF">
            <w:pPr>
              <w:rPr>
                <w:rFonts w:ascii="Arial" w:hAnsi="Arial" w:cs="Arial"/>
                <w:color w:val="000000"/>
                <w:sz w:val="20"/>
                <w:szCs w:val="20"/>
                <w:lang w:val="en-GB"/>
              </w:rPr>
            </w:pPr>
            <w:r w:rsidRPr="005E61CD">
              <w:rPr>
                <w:rFonts w:ascii="Arial" w:hAnsi="Arial" w:cs="Arial"/>
                <w:color w:val="000000"/>
                <w:sz w:val="20"/>
                <w:szCs w:val="20"/>
                <w:lang w:val="en-GB"/>
              </w:rPr>
              <w:t>Personnel costs for temporary contracts; small equipment; consumables and animal costs; travel; and sub-contracting, if necessary to carry out the proposed activities (sub-contracting costs of max 50% of requested budget per partner).</w:t>
            </w:r>
          </w:p>
          <w:p w:rsidR="00B117FA" w:rsidRPr="0051113B" w:rsidRDefault="00B117FA" w:rsidP="001227EF">
            <w:pPr>
              <w:rPr>
                <w:rFonts w:ascii="Arial" w:hAnsi="Arial" w:cs="Arial"/>
                <w:sz w:val="20"/>
                <w:szCs w:val="20"/>
                <w:lang w:val="en-GB"/>
              </w:rPr>
            </w:pPr>
            <w:r w:rsidRPr="005E61CD">
              <w:rPr>
                <w:rFonts w:ascii="Arial" w:hAnsi="Arial" w:cs="Arial"/>
                <w:color w:val="000000"/>
                <w:sz w:val="20"/>
                <w:szCs w:val="20"/>
                <w:lang w:val="en-GB"/>
              </w:rPr>
              <w:t>Please note that at the ANR « overheads » means « frais de gestion », and you must apply 4% of the total eligible costs if you belong to a public research organization or 68% of the total personnel costs if you belong to another category</w:t>
            </w:r>
          </w:p>
        </w:tc>
      </w:tr>
      <w:tr w:rsidR="00B117FA" w:rsidRPr="0051113B" w:rsidTr="001227EF">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B117FA" w:rsidRPr="0051113B" w:rsidRDefault="00B117FA" w:rsidP="001227EF">
            <w:pPr>
              <w:rPr>
                <w:rFonts w:ascii="Arial" w:hAnsi="Arial" w:cs="Arial"/>
                <w:b/>
                <w:color w:val="333333"/>
                <w:sz w:val="20"/>
                <w:szCs w:val="20"/>
                <w:lang w:val="en-GB"/>
              </w:rPr>
            </w:pPr>
            <w:r w:rsidRPr="0051113B">
              <w:rPr>
                <w:rFonts w:ascii="Arial" w:hAnsi="Arial" w:cs="Arial"/>
                <w:b/>
                <w:color w:val="333333"/>
                <w:sz w:val="20"/>
                <w:szCs w:val="20"/>
                <w:lang w:val="en-GB"/>
              </w:rPr>
              <w:t>Submission of the proposal at the national level</w:t>
            </w:r>
            <w:r>
              <w:rPr>
                <w:rFonts w:ascii="Arial" w:hAnsi="Arial" w:cs="Arial"/>
                <w:b/>
                <w:color w:val="333333"/>
                <w:sz w:val="20"/>
                <w:szCs w:val="20"/>
                <w:lang w:val="en-GB"/>
              </w:rPr>
              <w:t>/ OTHER</w:t>
            </w:r>
          </w:p>
        </w:tc>
        <w:tc>
          <w:tcPr>
            <w:tcW w:w="11920" w:type="dxa"/>
            <w:tcBorders>
              <w:top w:val="nil"/>
              <w:left w:val="nil"/>
              <w:bottom w:val="single" w:sz="4" w:space="0" w:color="808080"/>
              <w:right w:val="single" w:sz="4" w:space="0" w:color="808080"/>
            </w:tcBorders>
            <w:shd w:val="clear" w:color="auto" w:fill="auto"/>
            <w:vAlign w:val="center"/>
          </w:tcPr>
          <w:p w:rsidR="00B117FA" w:rsidRDefault="00B117FA" w:rsidP="001227EF">
            <w:pPr>
              <w:rPr>
                <w:rFonts w:ascii="Arial" w:hAnsi="Arial" w:cs="Arial"/>
                <w:sz w:val="20"/>
                <w:szCs w:val="20"/>
                <w:lang w:val="en-GB"/>
              </w:rPr>
            </w:pPr>
            <w:r w:rsidRPr="0051113B">
              <w:rPr>
                <w:rFonts w:ascii="Arial" w:hAnsi="Arial" w:cs="Arial"/>
                <w:sz w:val="20"/>
                <w:szCs w:val="20"/>
                <w:lang w:val="en-GB"/>
              </w:rPr>
              <w:t>Only the submission of the joint proposal is required.</w:t>
            </w:r>
          </w:p>
          <w:p w:rsidR="00B117FA" w:rsidRPr="005E61CD" w:rsidRDefault="00B117FA" w:rsidP="001227EF">
            <w:pPr>
              <w:rPr>
                <w:rFonts w:ascii="Arial" w:hAnsi="Arial" w:cs="Arial"/>
                <w:color w:val="FF0000"/>
                <w:sz w:val="20"/>
                <w:szCs w:val="20"/>
                <w:lang w:val="en-GB"/>
              </w:rPr>
            </w:pPr>
            <w:r w:rsidRPr="005E61CD">
              <w:rPr>
                <w:rFonts w:ascii="Arial" w:hAnsi="Arial" w:cs="Arial"/>
                <w:color w:val="FF0000"/>
                <w:sz w:val="20"/>
                <w:szCs w:val="20"/>
                <w:lang w:val="en-GB"/>
              </w:rPr>
              <w:t xml:space="preserve">Please see online the specific annexe document for research </w:t>
            </w:r>
            <w:r w:rsidR="008B3208">
              <w:rPr>
                <w:rFonts w:ascii="Arial" w:hAnsi="Arial" w:cs="Arial"/>
                <w:color w:val="FF0000"/>
                <w:sz w:val="20"/>
                <w:szCs w:val="20"/>
                <w:lang w:val="en-GB"/>
              </w:rPr>
              <w:t>partner</w:t>
            </w:r>
            <w:r w:rsidRPr="005E61CD">
              <w:rPr>
                <w:rFonts w:ascii="Arial" w:hAnsi="Arial" w:cs="Arial"/>
                <w:color w:val="FF0000"/>
                <w:sz w:val="20"/>
                <w:szCs w:val="20"/>
                <w:lang w:val="en-GB"/>
              </w:rPr>
              <w:t>s applying to this call for proposals for funding in France: http://www.agence-nationale-recherche.fr</w:t>
            </w:r>
          </w:p>
          <w:p w:rsidR="00B117FA" w:rsidRPr="0051113B" w:rsidRDefault="00B117FA" w:rsidP="001227EF">
            <w:pPr>
              <w:rPr>
                <w:rFonts w:ascii="Arial" w:hAnsi="Arial" w:cs="Arial"/>
                <w:color w:val="FF0000"/>
                <w:sz w:val="20"/>
                <w:szCs w:val="20"/>
                <w:lang w:val="en-GB"/>
              </w:rPr>
            </w:pPr>
            <w:r w:rsidRPr="005E61CD">
              <w:rPr>
                <w:rFonts w:ascii="Arial" w:hAnsi="Arial" w:cs="Arial"/>
                <w:color w:val="FF0000"/>
                <w:sz w:val="20"/>
                <w:szCs w:val="20"/>
                <w:lang w:val="en-GB"/>
              </w:rPr>
              <w:t>A copy of the signed consortium agreement established between the consortium partners must be provided to ANR before the first payment of the French researchers involved in the project selected for funding</w:t>
            </w:r>
          </w:p>
        </w:tc>
      </w:tr>
    </w:tbl>
    <w:p w:rsidR="00EF5F93" w:rsidRPr="00B117FA" w:rsidRDefault="00EF5F93" w:rsidP="00EF5F93">
      <w:pPr>
        <w:rPr>
          <w:rFonts w:ascii="Arial" w:hAnsi="Arial" w:cs="Arial"/>
          <w:sz w:val="20"/>
          <w:szCs w:val="20"/>
          <w:lang w:val="en-US"/>
        </w:rPr>
      </w:pPr>
    </w:p>
    <w:p w:rsidR="00EF5F93" w:rsidRDefault="00EF5F93" w:rsidP="001F38D9">
      <w:pPr>
        <w:rPr>
          <w:rFonts w:ascii="Arial" w:hAnsi="Arial" w:cs="Arial"/>
          <w:b/>
          <w:sz w:val="20"/>
          <w:szCs w:val="20"/>
          <w:lang w:val="en-GB"/>
        </w:rPr>
      </w:pPr>
      <w:r>
        <w:rPr>
          <w:rFonts w:ascii="Arial" w:hAnsi="Arial" w:cs="Arial"/>
          <w:b/>
          <w:sz w:val="20"/>
          <w:szCs w:val="20"/>
          <w:lang w:val="en-GB"/>
        </w:rPr>
        <w:br w:type="page"/>
      </w:r>
      <w:r w:rsidRPr="0051113B">
        <w:rPr>
          <w:rFonts w:ascii="Arial" w:hAnsi="Arial" w:cs="Arial"/>
          <w:b/>
          <w:sz w:val="20"/>
          <w:szCs w:val="20"/>
          <w:lang w:val="en-GB"/>
        </w:rPr>
        <w:lastRenderedPageBreak/>
        <w:t>GERMANY</w:t>
      </w:r>
      <w:r w:rsidR="00E56E71">
        <w:rPr>
          <w:rFonts w:ascii="Arial" w:hAnsi="Arial" w:cs="Arial"/>
          <w:b/>
          <w:sz w:val="20"/>
          <w:szCs w:val="20"/>
          <w:lang w:val="en-GB"/>
        </w:rPr>
        <w:t>, DFG and BMBF</w:t>
      </w:r>
    </w:p>
    <w:p w:rsidR="001F38D9" w:rsidRPr="0051113B" w:rsidRDefault="001F38D9" w:rsidP="00EF5F93">
      <w:pPr>
        <w:outlineLvl w:val="1"/>
        <w:rPr>
          <w:rFonts w:ascii="Arial" w:hAnsi="Arial" w:cs="Arial"/>
          <w:b/>
          <w:sz w:val="20"/>
          <w:szCs w:val="20"/>
          <w:lang w:val="en-GB"/>
        </w:rPr>
      </w:pPr>
    </w:p>
    <w:tbl>
      <w:tblPr>
        <w:tblW w:w="14459" w:type="dxa"/>
        <w:tblInd w:w="51" w:type="dxa"/>
        <w:tblCellMar>
          <w:left w:w="70" w:type="dxa"/>
          <w:right w:w="70" w:type="dxa"/>
        </w:tblCellMar>
        <w:tblLook w:val="0000" w:firstRow="0" w:lastRow="0" w:firstColumn="0" w:lastColumn="0" w:noHBand="0" w:noVBand="0"/>
      </w:tblPr>
      <w:tblGrid>
        <w:gridCol w:w="2539"/>
        <w:gridCol w:w="11920"/>
      </w:tblGrid>
      <w:tr w:rsidR="00A7749E" w:rsidRPr="0051113B" w:rsidTr="00B55957">
        <w:trPr>
          <w:trHeight w:val="285"/>
        </w:trPr>
        <w:tc>
          <w:tcPr>
            <w:tcW w:w="2539" w:type="dxa"/>
            <w:tcBorders>
              <w:top w:val="single" w:sz="4" w:space="0" w:color="808080"/>
              <w:left w:val="single" w:sz="4" w:space="0" w:color="808080"/>
              <w:bottom w:val="single" w:sz="4" w:space="0" w:color="808080"/>
              <w:right w:val="single" w:sz="4" w:space="0" w:color="808080"/>
            </w:tcBorders>
            <w:shd w:val="pct50" w:color="99CC00" w:fill="auto"/>
            <w:noWrap/>
            <w:vAlign w:val="center"/>
          </w:tcPr>
          <w:p w:rsidR="00A7749E" w:rsidRPr="0051113B" w:rsidRDefault="00A7749E" w:rsidP="00B55957">
            <w:pPr>
              <w:rPr>
                <w:rFonts w:ascii="Arial" w:hAnsi="Arial" w:cs="Arial"/>
                <w:b/>
                <w:color w:val="333333"/>
                <w:sz w:val="20"/>
                <w:szCs w:val="20"/>
                <w:lang w:val="en-GB"/>
              </w:rPr>
            </w:pPr>
            <w:r w:rsidRPr="0051113B">
              <w:rPr>
                <w:rFonts w:ascii="Arial" w:hAnsi="Arial" w:cs="Arial"/>
                <w:b/>
                <w:color w:val="333333"/>
                <w:sz w:val="20"/>
                <w:szCs w:val="20"/>
                <w:lang w:val="en-GB"/>
              </w:rPr>
              <w:t>Country</w:t>
            </w:r>
          </w:p>
        </w:tc>
        <w:tc>
          <w:tcPr>
            <w:tcW w:w="11920" w:type="dxa"/>
            <w:tcBorders>
              <w:top w:val="single" w:sz="4" w:space="0" w:color="808080"/>
              <w:left w:val="nil"/>
              <w:bottom w:val="single" w:sz="4" w:space="0" w:color="808080"/>
              <w:right w:val="single" w:sz="4" w:space="0" w:color="808080"/>
            </w:tcBorders>
            <w:shd w:val="clear" w:color="auto" w:fill="auto"/>
            <w:vAlign w:val="center"/>
          </w:tcPr>
          <w:p w:rsidR="00A7749E" w:rsidRPr="0051113B" w:rsidRDefault="00A7749E" w:rsidP="00B55957">
            <w:pPr>
              <w:rPr>
                <w:rFonts w:ascii="Arial" w:hAnsi="Arial" w:cs="Arial"/>
                <w:sz w:val="20"/>
                <w:szCs w:val="20"/>
                <w:lang w:val="en-GB"/>
              </w:rPr>
            </w:pPr>
            <w:r w:rsidRPr="0051113B">
              <w:rPr>
                <w:rFonts w:ascii="Arial" w:hAnsi="Arial" w:cs="Arial"/>
                <w:sz w:val="20"/>
                <w:szCs w:val="20"/>
                <w:lang w:val="en-GB"/>
              </w:rPr>
              <w:t>Germany</w:t>
            </w:r>
          </w:p>
        </w:tc>
      </w:tr>
      <w:tr w:rsidR="00A7749E" w:rsidRPr="0051113B" w:rsidTr="00B55957">
        <w:trPr>
          <w:trHeight w:val="333"/>
        </w:trPr>
        <w:tc>
          <w:tcPr>
            <w:tcW w:w="2539" w:type="dxa"/>
            <w:tcBorders>
              <w:top w:val="nil"/>
              <w:left w:val="single" w:sz="4" w:space="0" w:color="808080"/>
              <w:bottom w:val="single" w:sz="4" w:space="0" w:color="808080"/>
              <w:right w:val="single" w:sz="4" w:space="0" w:color="808080"/>
            </w:tcBorders>
            <w:shd w:val="pct50" w:color="99CC00" w:fill="auto"/>
            <w:vAlign w:val="center"/>
          </w:tcPr>
          <w:p w:rsidR="00A7749E" w:rsidRPr="0051113B" w:rsidRDefault="00A7749E" w:rsidP="00B55957">
            <w:pPr>
              <w:rPr>
                <w:rFonts w:ascii="Arial" w:hAnsi="Arial" w:cs="Arial"/>
                <w:b/>
                <w:color w:val="333333"/>
                <w:sz w:val="20"/>
                <w:szCs w:val="20"/>
                <w:lang w:val="en-GB"/>
              </w:rPr>
            </w:pPr>
            <w:r w:rsidRPr="0051113B">
              <w:rPr>
                <w:rFonts w:ascii="Arial" w:hAnsi="Arial" w:cs="Arial"/>
                <w:b/>
                <w:color w:val="333333"/>
                <w:sz w:val="20"/>
                <w:szCs w:val="20"/>
                <w:lang w:val="en-GB"/>
              </w:rPr>
              <w:t>Funding organisation</w:t>
            </w:r>
          </w:p>
        </w:tc>
        <w:tc>
          <w:tcPr>
            <w:tcW w:w="11920" w:type="dxa"/>
            <w:tcBorders>
              <w:top w:val="nil"/>
              <w:left w:val="nil"/>
              <w:bottom w:val="single" w:sz="4" w:space="0" w:color="808080"/>
              <w:right w:val="single" w:sz="4" w:space="0" w:color="808080"/>
            </w:tcBorders>
            <w:shd w:val="clear" w:color="auto" w:fill="auto"/>
            <w:vAlign w:val="center"/>
          </w:tcPr>
          <w:p w:rsidR="00A7749E" w:rsidRDefault="00A7749E" w:rsidP="00B55957">
            <w:pPr>
              <w:rPr>
                <w:rFonts w:ascii="Arial" w:hAnsi="Arial" w:cs="Arial"/>
                <w:sz w:val="20"/>
                <w:szCs w:val="20"/>
                <w:lang w:val="en-GB"/>
              </w:rPr>
            </w:pPr>
            <w:r w:rsidRPr="0051113B">
              <w:rPr>
                <w:rFonts w:ascii="Arial" w:hAnsi="Arial" w:cs="Arial"/>
                <w:sz w:val="20"/>
                <w:szCs w:val="20"/>
                <w:lang w:val="en-GB"/>
              </w:rPr>
              <w:t>German Federal Ministry for Education and Research (BMBF)</w:t>
            </w:r>
          </w:p>
          <w:p w:rsidR="00A7749E" w:rsidRDefault="00197C2A" w:rsidP="00B55957">
            <w:pPr>
              <w:rPr>
                <w:rFonts w:ascii="Arial" w:hAnsi="Arial" w:cs="Arial"/>
                <w:sz w:val="20"/>
                <w:szCs w:val="20"/>
                <w:lang w:val="en-GB"/>
              </w:rPr>
            </w:pPr>
            <w:hyperlink r:id="rId40" w:history="1">
              <w:r w:rsidR="00A7749E" w:rsidRPr="00B43418">
                <w:rPr>
                  <w:rStyle w:val="Hipervnculo"/>
                  <w:rFonts w:ascii="Arial" w:hAnsi="Arial" w:cs="Arial"/>
                  <w:sz w:val="20"/>
                  <w:szCs w:val="20"/>
                  <w:lang w:val="en-GB"/>
                </w:rPr>
                <w:t>www.gesundheitsforschung-bmbf.de</w:t>
              </w:r>
            </w:hyperlink>
          </w:p>
          <w:p w:rsidR="00A7749E" w:rsidRDefault="00A7749E" w:rsidP="00B55957">
            <w:pPr>
              <w:rPr>
                <w:rFonts w:ascii="Arial" w:hAnsi="Arial" w:cs="Arial"/>
                <w:sz w:val="20"/>
                <w:szCs w:val="20"/>
                <w:lang w:val="en-GB"/>
              </w:rPr>
            </w:pPr>
            <w:r>
              <w:rPr>
                <w:rFonts w:ascii="Arial" w:hAnsi="Arial" w:cs="Arial"/>
                <w:sz w:val="20"/>
                <w:szCs w:val="20"/>
                <w:lang w:val="en-GB"/>
              </w:rPr>
              <w:t>German Research Foundation (DFG)</w:t>
            </w:r>
          </w:p>
          <w:p w:rsidR="00A7749E" w:rsidRPr="0051113B" w:rsidRDefault="00197C2A" w:rsidP="00B55957">
            <w:pPr>
              <w:rPr>
                <w:rFonts w:ascii="Arial" w:hAnsi="Arial" w:cs="Arial"/>
                <w:sz w:val="20"/>
                <w:szCs w:val="20"/>
                <w:lang w:val="en-GB"/>
              </w:rPr>
            </w:pPr>
            <w:hyperlink r:id="rId41" w:history="1">
              <w:r w:rsidR="00A7749E" w:rsidRPr="00B43418">
                <w:rPr>
                  <w:rStyle w:val="Hipervnculo"/>
                  <w:rFonts w:ascii="Arial" w:hAnsi="Arial" w:cs="Arial"/>
                  <w:sz w:val="20"/>
                  <w:szCs w:val="20"/>
                  <w:lang w:val="en-GB"/>
                </w:rPr>
                <w:t>www.dfg.de</w:t>
              </w:r>
            </w:hyperlink>
            <w:r w:rsidR="00A7749E">
              <w:rPr>
                <w:rFonts w:ascii="Arial" w:hAnsi="Arial" w:cs="Arial"/>
                <w:sz w:val="20"/>
                <w:szCs w:val="20"/>
                <w:lang w:val="en-GB"/>
              </w:rPr>
              <w:t xml:space="preserve"> </w:t>
            </w:r>
          </w:p>
        </w:tc>
      </w:tr>
      <w:tr w:rsidR="00A7749E" w:rsidRPr="0051113B" w:rsidTr="00B55957">
        <w:trPr>
          <w:trHeight w:val="344"/>
        </w:trPr>
        <w:tc>
          <w:tcPr>
            <w:tcW w:w="2539" w:type="dxa"/>
            <w:tcBorders>
              <w:top w:val="nil"/>
              <w:left w:val="single" w:sz="4" w:space="0" w:color="808080"/>
              <w:bottom w:val="single" w:sz="4" w:space="0" w:color="808080"/>
              <w:right w:val="single" w:sz="4" w:space="0" w:color="808080"/>
            </w:tcBorders>
            <w:shd w:val="pct50" w:color="99CC00" w:fill="auto"/>
            <w:vAlign w:val="center"/>
          </w:tcPr>
          <w:p w:rsidR="00A7749E" w:rsidRPr="0051113B" w:rsidRDefault="00A7749E" w:rsidP="00B55957">
            <w:pPr>
              <w:rPr>
                <w:rFonts w:ascii="Arial" w:hAnsi="Arial" w:cs="Arial"/>
                <w:b/>
                <w:color w:val="333333"/>
                <w:sz w:val="20"/>
                <w:szCs w:val="20"/>
              </w:rPr>
            </w:pPr>
            <w:r w:rsidRPr="0051113B">
              <w:rPr>
                <w:rFonts w:ascii="Arial" w:hAnsi="Arial" w:cs="Arial"/>
                <w:b/>
                <w:color w:val="333333"/>
                <w:sz w:val="20"/>
                <w:szCs w:val="20"/>
              </w:rPr>
              <w:t>Management organisation</w:t>
            </w:r>
          </w:p>
        </w:tc>
        <w:tc>
          <w:tcPr>
            <w:tcW w:w="11920" w:type="dxa"/>
            <w:tcBorders>
              <w:top w:val="nil"/>
              <w:left w:val="nil"/>
              <w:bottom w:val="single" w:sz="4" w:space="0" w:color="808080"/>
              <w:right w:val="single" w:sz="4" w:space="0" w:color="808080"/>
            </w:tcBorders>
            <w:shd w:val="clear" w:color="auto" w:fill="auto"/>
            <w:vAlign w:val="center"/>
          </w:tcPr>
          <w:p w:rsidR="00A7749E" w:rsidRDefault="00A7749E" w:rsidP="00B55957">
            <w:pPr>
              <w:rPr>
                <w:rFonts w:ascii="Arial" w:hAnsi="Arial" w:cs="Arial"/>
                <w:sz w:val="20"/>
                <w:szCs w:val="20"/>
                <w:lang w:val="en-GB"/>
              </w:rPr>
            </w:pPr>
            <w:r w:rsidRPr="0051113B">
              <w:rPr>
                <w:rFonts w:ascii="Arial" w:hAnsi="Arial" w:cs="Arial"/>
                <w:sz w:val="20"/>
                <w:szCs w:val="20"/>
                <w:lang w:val="en-GB"/>
              </w:rPr>
              <w:t>Project Management Agency of the German Aerospace Centre (PT-DLR</w:t>
            </w:r>
            <w:r>
              <w:rPr>
                <w:rFonts w:ascii="Arial" w:hAnsi="Arial" w:cs="Arial"/>
                <w:sz w:val="20"/>
                <w:szCs w:val="20"/>
                <w:lang w:val="en-GB"/>
              </w:rPr>
              <w:t>, for BMBF</w:t>
            </w:r>
            <w:r w:rsidRPr="0051113B">
              <w:rPr>
                <w:rFonts w:ascii="Arial" w:hAnsi="Arial" w:cs="Arial"/>
                <w:sz w:val="20"/>
                <w:szCs w:val="20"/>
                <w:lang w:val="en-GB"/>
              </w:rPr>
              <w:t>)</w:t>
            </w:r>
          </w:p>
          <w:p w:rsidR="00A7749E" w:rsidRDefault="00197C2A" w:rsidP="00B55957">
            <w:pPr>
              <w:rPr>
                <w:rFonts w:ascii="Arial" w:hAnsi="Arial" w:cs="Arial"/>
                <w:sz w:val="20"/>
                <w:szCs w:val="20"/>
                <w:lang w:val="en-GB"/>
              </w:rPr>
            </w:pPr>
            <w:hyperlink r:id="rId42" w:history="1">
              <w:r w:rsidR="00A7749E" w:rsidRPr="00B43418">
                <w:rPr>
                  <w:rStyle w:val="Hipervnculo"/>
                  <w:rFonts w:ascii="Arial" w:hAnsi="Arial" w:cs="Arial"/>
                  <w:sz w:val="20"/>
                  <w:szCs w:val="20"/>
                  <w:lang w:val="en-GB"/>
                </w:rPr>
                <w:t>www.pt-dlr.de</w:t>
              </w:r>
            </w:hyperlink>
          </w:p>
          <w:p w:rsidR="00A7749E" w:rsidRDefault="00A7749E" w:rsidP="00B55957">
            <w:pPr>
              <w:rPr>
                <w:rFonts w:ascii="Arial" w:hAnsi="Arial" w:cs="Arial"/>
                <w:sz w:val="20"/>
                <w:szCs w:val="20"/>
                <w:lang w:val="en-GB"/>
              </w:rPr>
            </w:pPr>
            <w:r>
              <w:rPr>
                <w:rFonts w:ascii="Arial" w:hAnsi="Arial" w:cs="Arial"/>
                <w:sz w:val="20"/>
                <w:szCs w:val="20"/>
                <w:lang w:val="en-GB"/>
              </w:rPr>
              <w:t>German Research Foundation (DFG)</w:t>
            </w:r>
          </w:p>
          <w:p w:rsidR="00A7749E" w:rsidRPr="0051113B" w:rsidRDefault="00197C2A" w:rsidP="00B55957">
            <w:pPr>
              <w:rPr>
                <w:rFonts w:ascii="Arial" w:hAnsi="Arial" w:cs="Arial"/>
                <w:sz w:val="20"/>
                <w:szCs w:val="20"/>
                <w:lang w:val="en-GB"/>
              </w:rPr>
            </w:pPr>
            <w:hyperlink r:id="rId43" w:history="1">
              <w:r w:rsidR="00A7749E" w:rsidRPr="00B43418">
                <w:rPr>
                  <w:rStyle w:val="Hipervnculo"/>
                  <w:rFonts w:ascii="Arial" w:hAnsi="Arial" w:cs="Arial"/>
                  <w:sz w:val="20"/>
                  <w:szCs w:val="20"/>
                  <w:lang w:val="en-GB"/>
                </w:rPr>
                <w:t>www.dfg.de</w:t>
              </w:r>
            </w:hyperlink>
          </w:p>
        </w:tc>
      </w:tr>
      <w:tr w:rsidR="00A7749E" w:rsidRPr="006146FD" w:rsidTr="00B55957">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A7749E" w:rsidRPr="0051113B" w:rsidRDefault="00A7749E" w:rsidP="00B55957">
            <w:pPr>
              <w:rPr>
                <w:rFonts w:ascii="Arial" w:hAnsi="Arial" w:cs="Arial"/>
                <w:b/>
                <w:color w:val="333333"/>
                <w:sz w:val="20"/>
                <w:szCs w:val="20"/>
                <w:lang w:val="en-GB"/>
              </w:rPr>
            </w:pPr>
            <w:r w:rsidRPr="0051113B">
              <w:rPr>
                <w:rFonts w:ascii="Arial" w:hAnsi="Arial" w:cs="Arial"/>
                <w:b/>
                <w:color w:val="333333"/>
                <w:sz w:val="20"/>
                <w:szCs w:val="20"/>
                <w:lang w:val="en-GB"/>
              </w:rPr>
              <w:t>National contact person</w:t>
            </w:r>
          </w:p>
        </w:tc>
        <w:tc>
          <w:tcPr>
            <w:tcW w:w="11920" w:type="dxa"/>
            <w:tcBorders>
              <w:top w:val="nil"/>
              <w:left w:val="nil"/>
              <w:bottom w:val="single" w:sz="4" w:space="0" w:color="808080"/>
              <w:right w:val="single" w:sz="4" w:space="0" w:color="808080"/>
            </w:tcBorders>
            <w:shd w:val="clear" w:color="auto" w:fill="auto"/>
            <w:vAlign w:val="bottom"/>
          </w:tcPr>
          <w:p w:rsidR="00A7749E" w:rsidRPr="0051113B" w:rsidRDefault="00A7749E" w:rsidP="00A7749E">
            <w:pPr>
              <w:rPr>
                <w:rFonts w:ascii="Arial" w:hAnsi="Arial" w:cs="Arial"/>
                <w:bCs/>
                <w:sz w:val="20"/>
                <w:szCs w:val="20"/>
                <w:lang w:val="en-GB"/>
              </w:rPr>
            </w:pPr>
            <w:r w:rsidRPr="0051113B">
              <w:rPr>
                <w:rFonts w:ascii="Arial" w:hAnsi="Arial" w:cs="Arial"/>
                <w:sz w:val="20"/>
                <w:szCs w:val="20"/>
                <w:lang w:val="en-GB"/>
              </w:rPr>
              <w:t xml:space="preserve">Project Management Agency of the German Aerospace Centre (PT-DLR) </w:t>
            </w:r>
            <w:r w:rsidRPr="0051113B">
              <w:rPr>
                <w:rFonts w:ascii="Arial" w:hAnsi="Arial" w:cs="Arial"/>
                <w:bCs/>
                <w:sz w:val="20"/>
                <w:szCs w:val="20"/>
                <w:lang w:val="en-GB"/>
              </w:rPr>
              <w:t xml:space="preserve"> - Health Research -</w:t>
            </w:r>
          </w:p>
          <w:p w:rsidR="00A7749E" w:rsidRPr="00EF5F93" w:rsidRDefault="00A7749E" w:rsidP="00A7749E">
            <w:pPr>
              <w:rPr>
                <w:rFonts w:ascii="Arial" w:hAnsi="Arial" w:cs="Arial"/>
                <w:sz w:val="20"/>
                <w:szCs w:val="20"/>
                <w:lang w:val="de-DE"/>
              </w:rPr>
            </w:pPr>
            <w:r w:rsidRPr="00EF5F93">
              <w:rPr>
                <w:rFonts w:ascii="Arial" w:hAnsi="Arial" w:cs="Arial"/>
                <w:sz w:val="20"/>
                <w:szCs w:val="20"/>
                <w:lang w:val="de-DE"/>
              </w:rPr>
              <w:t>Heinrich-Konen-Straße 1</w:t>
            </w:r>
          </w:p>
          <w:p w:rsidR="00A7749E" w:rsidRDefault="00A7749E" w:rsidP="00A7749E">
            <w:pPr>
              <w:rPr>
                <w:rFonts w:ascii="Arial" w:hAnsi="Arial" w:cs="Arial"/>
                <w:sz w:val="20"/>
                <w:szCs w:val="20"/>
                <w:lang w:val="de-DE"/>
              </w:rPr>
            </w:pPr>
            <w:r w:rsidRPr="00EF5F93">
              <w:rPr>
                <w:rFonts w:ascii="Arial" w:hAnsi="Arial" w:cs="Arial"/>
                <w:sz w:val="20"/>
                <w:szCs w:val="20"/>
                <w:lang w:val="de-DE"/>
              </w:rPr>
              <w:t>53227 Bonn</w:t>
            </w:r>
          </w:p>
          <w:p w:rsidR="00A7749E" w:rsidRDefault="00A7749E" w:rsidP="00A7749E">
            <w:pPr>
              <w:rPr>
                <w:rFonts w:ascii="Arial" w:hAnsi="Arial" w:cs="Arial"/>
                <w:sz w:val="20"/>
                <w:szCs w:val="20"/>
                <w:lang w:val="de-DE"/>
              </w:rPr>
            </w:pPr>
            <w:r>
              <w:rPr>
                <w:rFonts w:ascii="Arial" w:hAnsi="Arial" w:cs="Arial"/>
                <w:sz w:val="20"/>
                <w:szCs w:val="20"/>
                <w:lang w:val="de-DE"/>
              </w:rPr>
              <w:t>Germany</w:t>
            </w:r>
          </w:p>
          <w:p w:rsidR="00A7749E" w:rsidRDefault="00A7749E" w:rsidP="00B55957">
            <w:pPr>
              <w:rPr>
                <w:rFonts w:ascii="Arial" w:hAnsi="Arial" w:cs="Arial"/>
                <w:b/>
                <w:sz w:val="20"/>
                <w:szCs w:val="20"/>
                <w:lang w:val="de-DE"/>
              </w:rPr>
            </w:pPr>
          </w:p>
          <w:p w:rsidR="00A7749E" w:rsidRPr="00832CB7" w:rsidRDefault="00A7749E" w:rsidP="00B55957">
            <w:pPr>
              <w:rPr>
                <w:rFonts w:ascii="Arial" w:hAnsi="Arial" w:cs="Arial"/>
                <w:b/>
                <w:sz w:val="20"/>
                <w:szCs w:val="20"/>
                <w:lang w:val="de-DE"/>
              </w:rPr>
            </w:pPr>
            <w:r w:rsidRPr="00D328EA">
              <w:rPr>
                <w:rFonts w:ascii="Arial" w:hAnsi="Arial" w:cs="Arial"/>
                <w:b/>
                <w:sz w:val="20"/>
                <w:szCs w:val="20"/>
                <w:lang w:val="de-DE"/>
              </w:rPr>
              <w:t>Dr.</w:t>
            </w:r>
            <w:r w:rsidRPr="00832CB7">
              <w:rPr>
                <w:rFonts w:ascii="Arial" w:hAnsi="Arial" w:cs="Arial"/>
                <w:b/>
                <w:sz w:val="20"/>
                <w:szCs w:val="20"/>
                <w:lang w:val="de-DE"/>
              </w:rPr>
              <w:t xml:space="preserve"> Michaela Girgenrath</w:t>
            </w:r>
          </w:p>
          <w:p w:rsidR="00A7749E" w:rsidRPr="00832CB7" w:rsidRDefault="00A7749E" w:rsidP="00B55957">
            <w:pPr>
              <w:rPr>
                <w:rFonts w:ascii="Arial" w:hAnsi="Arial" w:cs="Arial"/>
                <w:sz w:val="20"/>
                <w:szCs w:val="20"/>
                <w:lang w:val="de-DE"/>
              </w:rPr>
            </w:pPr>
            <w:r w:rsidRPr="00832CB7">
              <w:rPr>
                <w:rFonts w:ascii="Arial" w:hAnsi="Arial" w:cs="Arial"/>
                <w:sz w:val="20"/>
                <w:szCs w:val="20"/>
                <w:lang w:val="de-DE"/>
              </w:rPr>
              <w:t>(++49) (228) 3821-1775</w:t>
            </w:r>
          </w:p>
          <w:p w:rsidR="00A7749E" w:rsidRPr="00832CB7" w:rsidRDefault="00197C2A" w:rsidP="00B55957">
            <w:pPr>
              <w:rPr>
                <w:rFonts w:ascii="Arial" w:hAnsi="Arial" w:cs="Arial"/>
                <w:sz w:val="20"/>
                <w:szCs w:val="20"/>
                <w:lang w:val="de-DE"/>
              </w:rPr>
            </w:pPr>
            <w:hyperlink r:id="rId44" w:history="1">
              <w:r w:rsidR="00A7749E" w:rsidRPr="00832CB7">
                <w:rPr>
                  <w:rStyle w:val="Hipervnculo"/>
                  <w:rFonts w:ascii="Arial" w:hAnsi="Arial" w:cs="Arial"/>
                  <w:sz w:val="20"/>
                  <w:szCs w:val="20"/>
                  <w:lang w:val="de-DE"/>
                </w:rPr>
                <w:t>Michaela.girgenrath@dlr.de</w:t>
              </w:r>
            </w:hyperlink>
          </w:p>
          <w:p w:rsidR="00A7749E" w:rsidRPr="00832CB7" w:rsidRDefault="00A7749E" w:rsidP="00B55957">
            <w:pPr>
              <w:rPr>
                <w:rFonts w:ascii="Arial" w:hAnsi="Arial" w:cs="Arial"/>
                <w:sz w:val="20"/>
                <w:szCs w:val="20"/>
                <w:lang w:val="de-DE"/>
              </w:rPr>
            </w:pPr>
          </w:p>
          <w:p w:rsidR="00A7749E" w:rsidRPr="00153D85" w:rsidRDefault="00A7749E" w:rsidP="00B55957">
            <w:pPr>
              <w:rPr>
                <w:rFonts w:ascii="Arial" w:hAnsi="Arial" w:cs="Arial"/>
                <w:b/>
                <w:sz w:val="20"/>
                <w:szCs w:val="20"/>
                <w:lang w:val="de-DE"/>
              </w:rPr>
            </w:pPr>
            <w:r w:rsidRPr="00153D85">
              <w:rPr>
                <w:rFonts w:ascii="Arial" w:hAnsi="Arial" w:cs="Arial"/>
                <w:b/>
                <w:sz w:val="20"/>
                <w:szCs w:val="20"/>
                <w:lang w:val="de-DE"/>
              </w:rPr>
              <w:t>Dr. Michaela Fersch</w:t>
            </w:r>
          </w:p>
          <w:p w:rsidR="00A7749E" w:rsidRPr="00153D85" w:rsidRDefault="00A7749E" w:rsidP="00B55957">
            <w:pPr>
              <w:rPr>
                <w:rFonts w:ascii="Arial" w:hAnsi="Arial" w:cs="Arial"/>
                <w:sz w:val="20"/>
                <w:szCs w:val="20"/>
                <w:lang w:val="de-DE"/>
              </w:rPr>
            </w:pPr>
            <w:r w:rsidRPr="00153D85">
              <w:rPr>
                <w:rFonts w:ascii="Arial" w:hAnsi="Arial" w:cs="Arial"/>
                <w:sz w:val="20"/>
                <w:szCs w:val="20"/>
                <w:lang w:val="de-DE"/>
              </w:rPr>
              <w:t>(++49) (228) 38211</w:t>
            </w:r>
            <w:r>
              <w:rPr>
                <w:rFonts w:ascii="Arial" w:hAnsi="Arial" w:cs="Arial"/>
                <w:sz w:val="20"/>
                <w:szCs w:val="20"/>
                <w:lang w:val="de-DE"/>
              </w:rPr>
              <w:t>268</w:t>
            </w:r>
          </w:p>
          <w:p w:rsidR="00A7749E" w:rsidRDefault="00197C2A" w:rsidP="00B55957">
            <w:pPr>
              <w:rPr>
                <w:rFonts w:ascii="Arial" w:hAnsi="Arial" w:cs="Arial"/>
                <w:b/>
                <w:sz w:val="20"/>
                <w:szCs w:val="20"/>
                <w:lang w:val="de-DE"/>
              </w:rPr>
            </w:pPr>
            <w:hyperlink r:id="rId45" w:history="1">
              <w:r w:rsidR="00A7749E" w:rsidRPr="0068531F">
                <w:rPr>
                  <w:rStyle w:val="Hipervnculo"/>
                  <w:rFonts w:ascii="Arial" w:hAnsi="Arial" w:cs="Arial"/>
                  <w:b/>
                  <w:sz w:val="20"/>
                  <w:szCs w:val="20"/>
                  <w:lang w:val="de-DE"/>
                </w:rPr>
                <w:t>Michaela.Fersch@dlr.de</w:t>
              </w:r>
            </w:hyperlink>
          </w:p>
          <w:p w:rsidR="00A7749E" w:rsidRDefault="00A7749E" w:rsidP="00B55957">
            <w:pPr>
              <w:rPr>
                <w:rFonts w:ascii="Arial" w:hAnsi="Arial" w:cs="Arial"/>
                <w:b/>
                <w:sz w:val="20"/>
                <w:szCs w:val="20"/>
                <w:lang w:val="de-DE"/>
              </w:rPr>
            </w:pPr>
          </w:p>
          <w:p w:rsidR="00A7749E" w:rsidRPr="00D328EA" w:rsidRDefault="00A7749E" w:rsidP="00B55957">
            <w:pPr>
              <w:rPr>
                <w:rFonts w:ascii="Arial" w:hAnsi="Arial" w:cs="Arial"/>
                <w:b/>
                <w:sz w:val="20"/>
                <w:szCs w:val="20"/>
                <w:lang w:val="de-DE"/>
              </w:rPr>
            </w:pPr>
            <w:r w:rsidRPr="00D328EA">
              <w:rPr>
                <w:rFonts w:ascii="Arial" w:hAnsi="Arial" w:cs="Arial"/>
                <w:b/>
                <w:sz w:val="20"/>
                <w:szCs w:val="20"/>
                <w:lang w:val="de-DE"/>
              </w:rPr>
              <w:t>Dr. Ralph Schuster</w:t>
            </w:r>
          </w:p>
          <w:p w:rsidR="00A7749E" w:rsidRPr="00A7749E" w:rsidRDefault="00A7749E" w:rsidP="00B55957">
            <w:pPr>
              <w:rPr>
                <w:rFonts w:ascii="Arial" w:hAnsi="Arial" w:cs="Arial"/>
                <w:sz w:val="20"/>
                <w:szCs w:val="20"/>
                <w:lang w:val="de-DE"/>
              </w:rPr>
            </w:pPr>
            <w:r w:rsidRPr="006146FD">
              <w:rPr>
                <w:rFonts w:ascii="Arial" w:hAnsi="Arial" w:cs="Arial"/>
                <w:sz w:val="20"/>
                <w:szCs w:val="20"/>
                <w:lang w:val="de-DE"/>
              </w:rPr>
              <w:t>(++49) (228) 3821-12</w:t>
            </w:r>
            <w:r w:rsidRPr="00A7749E">
              <w:rPr>
                <w:rFonts w:ascii="Arial" w:hAnsi="Arial" w:cs="Arial"/>
                <w:sz w:val="20"/>
                <w:szCs w:val="20"/>
                <w:lang w:val="de-DE"/>
              </w:rPr>
              <w:t>33</w:t>
            </w:r>
          </w:p>
          <w:p w:rsidR="00A7749E" w:rsidRPr="00A7749E" w:rsidRDefault="00197C2A" w:rsidP="00B55957">
            <w:pPr>
              <w:rPr>
                <w:rFonts w:ascii="Arial" w:hAnsi="Arial" w:cs="Arial"/>
                <w:sz w:val="20"/>
                <w:szCs w:val="20"/>
                <w:lang w:val="de-DE"/>
              </w:rPr>
            </w:pPr>
            <w:hyperlink r:id="rId46" w:history="1">
              <w:r w:rsidR="00A7749E" w:rsidRPr="00A7749E">
                <w:rPr>
                  <w:rStyle w:val="Hipervnculo"/>
                  <w:rFonts w:ascii="Arial" w:hAnsi="Arial" w:cs="Arial"/>
                  <w:sz w:val="20"/>
                  <w:szCs w:val="20"/>
                  <w:lang w:val="de-DE"/>
                </w:rPr>
                <w:t>Ralph.Schuster@dlr.de</w:t>
              </w:r>
            </w:hyperlink>
          </w:p>
          <w:p w:rsidR="00A7749E" w:rsidRPr="00A7749E" w:rsidRDefault="00A7749E" w:rsidP="00B55957">
            <w:pPr>
              <w:rPr>
                <w:rFonts w:ascii="Arial" w:hAnsi="Arial" w:cs="Arial"/>
                <w:sz w:val="20"/>
                <w:szCs w:val="20"/>
                <w:lang w:val="de-DE"/>
              </w:rPr>
            </w:pPr>
          </w:p>
          <w:p w:rsidR="00A7749E" w:rsidRPr="00A7749E" w:rsidRDefault="00A7749E" w:rsidP="00B55957">
            <w:pPr>
              <w:rPr>
                <w:rFonts w:ascii="Arial" w:hAnsi="Arial" w:cs="Arial"/>
                <w:sz w:val="20"/>
                <w:szCs w:val="20"/>
                <w:lang w:val="de-DE"/>
              </w:rPr>
            </w:pPr>
          </w:p>
          <w:p w:rsidR="00A7749E" w:rsidRDefault="00A7749E" w:rsidP="00A7749E">
            <w:pPr>
              <w:rPr>
                <w:rFonts w:ascii="Arial" w:hAnsi="Arial" w:cs="Arial"/>
                <w:sz w:val="20"/>
                <w:szCs w:val="20"/>
                <w:lang w:val="de-DE"/>
              </w:rPr>
            </w:pPr>
            <w:r>
              <w:rPr>
                <w:rFonts w:ascii="Arial" w:hAnsi="Arial" w:cs="Arial"/>
                <w:sz w:val="20"/>
                <w:szCs w:val="20"/>
                <w:lang w:val="de-DE"/>
              </w:rPr>
              <w:t>Deutsche Forschungsgemeinschaft</w:t>
            </w:r>
          </w:p>
          <w:p w:rsidR="00A7749E" w:rsidRDefault="00A7749E" w:rsidP="00A7749E">
            <w:pPr>
              <w:rPr>
                <w:rFonts w:ascii="Arial" w:hAnsi="Arial" w:cs="Arial"/>
                <w:sz w:val="20"/>
                <w:szCs w:val="20"/>
                <w:lang w:val="de-DE"/>
              </w:rPr>
            </w:pPr>
            <w:r>
              <w:rPr>
                <w:rFonts w:ascii="Arial" w:hAnsi="Arial" w:cs="Arial"/>
                <w:sz w:val="20"/>
                <w:szCs w:val="20"/>
                <w:lang w:val="de-DE"/>
              </w:rPr>
              <w:t>Kennedyallee 40</w:t>
            </w:r>
          </w:p>
          <w:p w:rsidR="00A7749E" w:rsidRDefault="00A7749E" w:rsidP="00A7749E">
            <w:pPr>
              <w:rPr>
                <w:rFonts w:ascii="Arial" w:hAnsi="Arial" w:cs="Arial"/>
                <w:sz w:val="20"/>
                <w:szCs w:val="20"/>
                <w:lang w:val="de-DE"/>
              </w:rPr>
            </w:pPr>
            <w:r>
              <w:rPr>
                <w:rFonts w:ascii="Arial" w:hAnsi="Arial" w:cs="Arial"/>
                <w:sz w:val="20"/>
                <w:szCs w:val="20"/>
                <w:lang w:val="de-DE"/>
              </w:rPr>
              <w:t>53177 Bonn</w:t>
            </w:r>
          </w:p>
          <w:p w:rsidR="00A7749E" w:rsidRDefault="00A7749E" w:rsidP="00B55957">
            <w:pPr>
              <w:rPr>
                <w:rFonts w:ascii="Arial" w:hAnsi="Arial" w:cs="Arial"/>
                <w:b/>
                <w:sz w:val="20"/>
                <w:szCs w:val="20"/>
                <w:lang w:val="de-DE"/>
              </w:rPr>
            </w:pPr>
          </w:p>
          <w:p w:rsidR="00A7749E" w:rsidRPr="008C57B1" w:rsidRDefault="00A7749E" w:rsidP="00B55957">
            <w:pPr>
              <w:rPr>
                <w:rFonts w:ascii="Arial" w:hAnsi="Arial" w:cs="Arial"/>
                <w:b/>
                <w:sz w:val="20"/>
                <w:szCs w:val="20"/>
                <w:lang w:val="de-DE"/>
              </w:rPr>
            </w:pPr>
            <w:r w:rsidRPr="008C57B1">
              <w:rPr>
                <w:rFonts w:ascii="Arial" w:hAnsi="Arial" w:cs="Arial"/>
                <w:b/>
                <w:sz w:val="20"/>
                <w:szCs w:val="20"/>
                <w:lang w:val="de-DE"/>
              </w:rPr>
              <w:t>Dr. Frank Wissing</w:t>
            </w:r>
          </w:p>
          <w:p w:rsidR="00A7749E" w:rsidRDefault="00A7749E" w:rsidP="00B55957">
            <w:pPr>
              <w:rPr>
                <w:rFonts w:ascii="Arial" w:hAnsi="Arial" w:cs="Arial"/>
                <w:sz w:val="20"/>
                <w:szCs w:val="20"/>
                <w:lang w:val="de-DE"/>
              </w:rPr>
            </w:pPr>
            <w:r>
              <w:rPr>
                <w:rFonts w:ascii="Arial" w:hAnsi="Arial" w:cs="Arial"/>
                <w:sz w:val="20"/>
                <w:szCs w:val="20"/>
                <w:lang w:val="de-DE"/>
              </w:rPr>
              <w:t>(++49) (228) 885-2735</w:t>
            </w:r>
          </w:p>
          <w:p w:rsidR="00A7749E" w:rsidRDefault="00197C2A" w:rsidP="00B55957">
            <w:pPr>
              <w:rPr>
                <w:rFonts w:ascii="Arial" w:hAnsi="Arial" w:cs="Arial"/>
                <w:sz w:val="20"/>
                <w:szCs w:val="20"/>
                <w:lang w:val="de-DE"/>
              </w:rPr>
            </w:pPr>
            <w:hyperlink r:id="rId47" w:history="1">
              <w:r w:rsidR="00A7749E" w:rsidRPr="00B43418">
                <w:rPr>
                  <w:rStyle w:val="Hipervnculo"/>
                  <w:rFonts w:ascii="Arial" w:hAnsi="Arial" w:cs="Arial"/>
                  <w:sz w:val="20"/>
                  <w:szCs w:val="20"/>
                  <w:lang w:val="de-DE"/>
                </w:rPr>
                <w:t>Frank.Wissing@dfg.de</w:t>
              </w:r>
            </w:hyperlink>
          </w:p>
          <w:p w:rsidR="00A7749E" w:rsidRPr="006146FD" w:rsidRDefault="00A7749E" w:rsidP="00B55957">
            <w:pPr>
              <w:rPr>
                <w:rFonts w:ascii="Arial" w:hAnsi="Arial" w:cs="Arial"/>
                <w:sz w:val="20"/>
                <w:szCs w:val="20"/>
                <w:lang w:val="de-DE"/>
              </w:rPr>
            </w:pPr>
          </w:p>
        </w:tc>
      </w:tr>
      <w:tr w:rsidR="00A7749E" w:rsidRPr="00F166CD" w:rsidTr="00B55957">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A7749E" w:rsidRPr="0051113B" w:rsidRDefault="00A7749E" w:rsidP="00B55957">
            <w:pPr>
              <w:rPr>
                <w:rFonts w:ascii="Arial" w:hAnsi="Arial" w:cs="Arial"/>
                <w:b/>
                <w:color w:val="333333"/>
                <w:sz w:val="20"/>
                <w:szCs w:val="20"/>
                <w:lang w:val="en-GB"/>
              </w:rPr>
            </w:pPr>
            <w:r w:rsidRPr="0051113B">
              <w:rPr>
                <w:rFonts w:ascii="Arial" w:hAnsi="Arial" w:cs="Arial"/>
                <w:b/>
                <w:color w:val="333333"/>
                <w:sz w:val="20"/>
                <w:szCs w:val="20"/>
                <w:lang w:val="en-GB"/>
              </w:rPr>
              <w:t xml:space="preserve">Funding commitment </w:t>
            </w:r>
          </w:p>
        </w:tc>
        <w:tc>
          <w:tcPr>
            <w:tcW w:w="11920" w:type="dxa"/>
            <w:tcBorders>
              <w:top w:val="nil"/>
              <w:left w:val="nil"/>
              <w:bottom w:val="single" w:sz="4" w:space="0" w:color="808080"/>
              <w:right w:val="single" w:sz="4" w:space="0" w:color="808080"/>
            </w:tcBorders>
            <w:shd w:val="clear" w:color="auto" w:fill="auto"/>
            <w:vAlign w:val="center"/>
          </w:tcPr>
          <w:p w:rsidR="00A7749E" w:rsidRPr="0051113B" w:rsidRDefault="00A7749E" w:rsidP="00B55957">
            <w:pPr>
              <w:rPr>
                <w:rFonts w:ascii="Arial" w:hAnsi="Arial" w:cs="Arial"/>
                <w:sz w:val="20"/>
                <w:szCs w:val="20"/>
                <w:lang w:val="en-GB"/>
              </w:rPr>
            </w:pPr>
            <w:r>
              <w:rPr>
                <w:rFonts w:ascii="Arial" w:hAnsi="Arial" w:cs="Arial"/>
                <w:sz w:val="20"/>
                <w:szCs w:val="20"/>
                <w:lang w:val="en-GB"/>
              </w:rPr>
              <w:t xml:space="preserve">BMBF: </w:t>
            </w:r>
            <w:r w:rsidRPr="0051113B">
              <w:rPr>
                <w:rFonts w:ascii="Arial" w:hAnsi="Arial" w:cs="Arial"/>
                <w:sz w:val="20"/>
                <w:szCs w:val="20"/>
                <w:lang w:val="en-GB"/>
              </w:rPr>
              <w:t>About 3 M€</w:t>
            </w:r>
            <w:r>
              <w:rPr>
                <w:rFonts w:ascii="Arial" w:hAnsi="Arial" w:cs="Arial"/>
                <w:sz w:val="20"/>
                <w:szCs w:val="20"/>
                <w:lang w:val="en-GB"/>
              </w:rPr>
              <w:t>; DFG: About 1 M€</w:t>
            </w:r>
            <w:r w:rsidRPr="0051113B">
              <w:rPr>
                <w:rFonts w:ascii="Arial" w:hAnsi="Arial" w:cs="Arial"/>
                <w:sz w:val="20"/>
                <w:szCs w:val="20"/>
                <w:lang w:val="en-GB"/>
              </w:rPr>
              <w:t xml:space="preserve"> </w:t>
            </w:r>
          </w:p>
        </w:tc>
      </w:tr>
      <w:tr w:rsidR="00A7749E" w:rsidRPr="0051113B" w:rsidTr="00B55957">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A7749E" w:rsidRPr="0051113B" w:rsidRDefault="00A7749E" w:rsidP="00B55957">
            <w:pPr>
              <w:rPr>
                <w:rFonts w:ascii="Arial" w:hAnsi="Arial" w:cs="Arial"/>
                <w:b/>
                <w:color w:val="333333"/>
                <w:sz w:val="20"/>
                <w:szCs w:val="20"/>
                <w:lang w:val="en-GB"/>
              </w:rPr>
            </w:pPr>
            <w:r w:rsidRPr="0051113B">
              <w:rPr>
                <w:rFonts w:ascii="Arial" w:hAnsi="Arial" w:cs="Arial"/>
                <w:b/>
                <w:color w:val="333333"/>
                <w:sz w:val="20"/>
                <w:szCs w:val="20"/>
                <w:lang w:val="en-GB"/>
              </w:rPr>
              <w:lastRenderedPageBreak/>
              <w:t xml:space="preserve">Anticipated number of fundable research </w:t>
            </w:r>
            <w:r w:rsidR="008B3208">
              <w:rPr>
                <w:rFonts w:ascii="Arial" w:hAnsi="Arial" w:cs="Arial"/>
                <w:b/>
                <w:color w:val="333333"/>
                <w:sz w:val="20"/>
                <w:szCs w:val="20"/>
                <w:lang w:val="en-GB"/>
              </w:rPr>
              <w:t>partners</w:t>
            </w:r>
          </w:p>
        </w:tc>
        <w:tc>
          <w:tcPr>
            <w:tcW w:w="11920" w:type="dxa"/>
            <w:tcBorders>
              <w:top w:val="nil"/>
              <w:left w:val="nil"/>
              <w:bottom w:val="single" w:sz="4" w:space="0" w:color="808080"/>
              <w:right w:val="single" w:sz="4" w:space="0" w:color="808080"/>
            </w:tcBorders>
            <w:shd w:val="clear" w:color="auto" w:fill="auto"/>
            <w:vAlign w:val="center"/>
          </w:tcPr>
          <w:p w:rsidR="00A7749E" w:rsidRPr="0051113B" w:rsidRDefault="00A7749E" w:rsidP="00B55957">
            <w:pPr>
              <w:rPr>
                <w:rFonts w:ascii="Arial" w:hAnsi="Arial" w:cs="Arial"/>
                <w:sz w:val="20"/>
                <w:szCs w:val="20"/>
                <w:lang w:val="en-GB"/>
              </w:rPr>
            </w:pPr>
            <w:r w:rsidRPr="0051113B">
              <w:rPr>
                <w:rFonts w:ascii="Arial" w:hAnsi="Arial" w:cs="Arial"/>
                <w:sz w:val="20"/>
                <w:szCs w:val="20"/>
                <w:lang w:val="en-GB"/>
              </w:rPr>
              <w:t>1</w:t>
            </w:r>
            <w:r>
              <w:rPr>
                <w:rFonts w:ascii="Arial" w:hAnsi="Arial" w:cs="Arial"/>
                <w:sz w:val="20"/>
                <w:szCs w:val="20"/>
                <w:lang w:val="en-GB"/>
              </w:rPr>
              <w:t>4</w:t>
            </w:r>
            <w:r w:rsidRPr="0051113B">
              <w:rPr>
                <w:rFonts w:ascii="Arial" w:hAnsi="Arial" w:cs="Arial"/>
                <w:sz w:val="20"/>
                <w:szCs w:val="20"/>
                <w:lang w:val="en-GB"/>
              </w:rPr>
              <w:t>-1</w:t>
            </w:r>
            <w:r>
              <w:rPr>
                <w:rFonts w:ascii="Arial" w:hAnsi="Arial" w:cs="Arial"/>
                <w:sz w:val="20"/>
                <w:szCs w:val="20"/>
                <w:lang w:val="en-GB"/>
              </w:rPr>
              <w:t>8</w:t>
            </w:r>
            <w:r w:rsidRPr="0051113B">
              <w:rPr>
                <w:rFonts w:ascii="Arial" w:hAnsi="Arial" w:cs="Arial"/>
                <w:sz w:val="20"/>
                <w:szCs w:val="20"/>
                <w:lang w:val="en-GB"/>
              </w:rPr>
              <w:t xml:space="preserve"> research </w:t>
            </w:r>
            <w:r w:rsidR="008B3208">
              <w:rPr>
                <w:rFonts w:ascii="Arial" w:hAnsi="Arial" w:cs="Arial"/>
                <w:sz w:val="20"/>
                <w:szCs w:val="20"/>
                <w:lang w:val="en-GB"/>
              </w:rPr>
              <w:t>partner</w:t>
            </w:r>
            <w:r w:rsidRPr="0051113B">
              <w:rPr>
                <w:rFonts w:ascii="Arial" w:hAnsi="Arial" w:cs="Arial"/>
                <w:sz w:val="20"/>
                <w:szCs w:val="20"/>
                <w:lang w:val="en-GB"/>
              </w:rPr>
              <w:t>s</w:t>
            </w:r>
          </w:p>
        </w:tc>
      </w:tr>
      <w:tr w:rsidR="00A7749E" w:rsidRPr="0051113B" w:rsidTr="00B55957">
        <w:trPr>
          <w:trHeight w:val="354"/>
        </w:trPr>
        <w:tc>
          <w:tcPr>
            <w:tcW w:w="2539" w:type="dxa"/>
            <w:tcBorders>
              <w:top w:val="nil"/>
              <w:left w:val="single" w:sz="4" w:space="0" w:color="808080"/>
              <w:bottom w:val="single" w:sz="4" w:space="0" w:color="808080"/>
              <w:right w:val="single" w:sz="4" w:space="0" w:color="808080"/>
            </w:tcBorders>
            <w:shd w:val="pct50" w:color="99CC00" w:fill="auto"/>
            <w:vAlign w:val="center"/>
          </w:tcPr>
          <w:p w:rsidR="00A7749E" w:rsidRPr="0051113B" w:rsidRDefault="00A7749E" w:rsidP="00B55957">
            <w:pPr>
              <w:rPr>
                <w:rFonts w:ascii="Arial" w:hAnsi="Arial" w:cs="Arial"/>
                <w:b/>
                <w:color w:val="333333"/>
                <w:sz w:val="20"/>
                <w:szCs w:val="20"/>
                <w:lang w:val="en-GB"/>
              </w:rPr>
            </w:pPr>
            <w:r w:rsidRPr="0051113B">
              <w:rPr>
                <w:rFonts w:ascii="Arial" w:hAnsi="Arial" w:cs="Arial"/>
                <w:b/>
                <w:color w:val="333333"/>
                <w:sz w:val="20"/>
                <w:szCs w:val="20"/>
                <w:lang w:val="en-GB"/>
              </w:rPr>
              <w:t>Eligibility of project duration</w:t>
            </w:r>
          </w:p>
        </w:tc>
        <w:tc>
          <w:tcPr>
            <w:tcW w:w="11920" w:type="dxa"/>
            <w:tcBorders>
              <w:top w:val="nil"/>
              <w:left w:val="nil"/>
              <w:bottom w:val="single" w:sz="4" w:space="0" w:color="808080"/>
              <w:right w:val="single" w:sz="4" w:space="0" w:color="808080"/>
            </w:tcBorders>
            <w:shd w:val="clear" w:color="auto" w:fill="auto"/>
            <w:vAlign w:val="center"/>
          </w:tcPr>
          <w:p w:rsidR="00A7749E" w:rsidRPr="0051113B" w:rsidRDefault="00A7749E" w:rsidP="00B55957">
            <w:pPr>
              <w:rPr>
                <w:rFonts w:ascii="Arial" w:hAnsi="Arial" w:cs="Arial"/>
                <w:sz w:val="20"/>
                <w:szCs w:val="20"/>
                <w:lang w:val="en-GB"/>
              </w:rPr>
            </w:pPr>
            <w:r w:rsidRPr="0051113B">
              <w:rPr>
                <w:rFonts w:ascii="Arial" w:hAnsi="Arial" w:cs="Arial"/>
                <w:sz w:val="20"/>
                <w:szCs w:val="20"/>
              </w:rPr>
              <w:t>Maximum 3 years</w:t>
            </w:r>
          </w:p>
        </w:tc>
      </w:tr>
      <w:tr w:rsidR="00A7749E" w:rsidRPr="0051113B" w:rsidTr="00B55957">
        <w:trPr>
          <w:trHeight w:val="519"/>
        </w:trPr>
        <w:tc>
          <w:tcPr>
            <w:tcW w:w="2539" w:type="dxa"/>
            <w:tcBorders>
              <w:top w:val="nil"/>
              <w:left w:val="single" w:sz="4" w:space="0" w:color="808080"/>
              <w:bottom w:val="single" w:sz="4" w:space="0" w:color="808080"/>
              <w:right w:val="single" w:sz="4" w:space="0" w:color="808080"/>
            </w:tcBorders>
            <w:shd w:val="pct50" w:color="99CC00" w:fill="auto"/>
            <w:vAlign w:val="center"/>
          </w:tcPr>
          <w:p w:rsidR="00A7749E" w:rsidRPr="0051113B" w:rsidRDefault="00A7749E" w:rsidP="00B55957">
            <w:pPr>
              <w:rPr>
                <w:rFonts w:ascii="Arial" w:hAnsi="Arial" w:cs="Arial"/>
                <w:b/>
                <w:color w:val="333333"/>
                <w:sz w:val="20"/>
                <w:szCs w:val="20"/>
                <w:lang w:val="en-GB"/>
              </w:rPr>
            </w:pPr>
            <w:r w:rsidRPr="0051113B">
              <w:rPr>
                <w:rFonts w:ascii="Arial" w:hAnsi="Arial" w:cs="Arial"/>
                <w:b/>
                <w:color w:val="333333"/>
                <w:sz w:val="20"/>
                <w:szCs w:val="20"/>
                <w:lang w:val="en-GB"/>
              </w:rPr>
              <w:t>Eligibility of a partner as a beneficiary institution</w:t>
            </w:r>
          </w:p>
        </w:tc>
        <w:tc>
          <w:tcPr>
            <w:tcW w:w="11920" w:type="dxa"/>
            <w:tcBorders>
              <w:top w:val="nil"/>
              <w:left w:val="nil"/>
              <w:bottom w:val="single" w:sz="4" w:space="0" w:color="808080"/>
              <w:right w:val="single" w:sz="4" w:space="0" w:color="808080"/>
            </w:tcBorders>
            <w:shd w:val="clear" w:color="auto" w:fill="auto"/>
            <w:vAlign w:val="center"/>
          </w:tcPr>
          <w:p w:rsidR="00A7749E" w:rsidRPr="0051113B" w:rsidRDefault="00A7749E" w:rsidP="00B55957">
            <w:pPr>
              <w:rPr>
                <w:rFonts w:ascii="Arial" w:hAnsi="Arial" w:cs="Arial"/>
                <w:sz w:val="20"/>
                <w:szCs w:val="20"/>
                <w:lang w:val="en-GB"/>
              </w:rPr>
            </w:pPr>
            <w:r w:rsidRPr="0051113B">
              <w:rPr>
                <w:rFonts w:ascii="Arial" w:hAnsi="Arial" w:cs="Arial"/>
                <w:sz w:val="20"/>
                <w:szCs w:val="20"/>
                <w:lang w:val="en-GB"/>
              </w:rPr>
              <w:t>Legal body: university, university hospital, non-university public research institute, industry (note</w:t>
            </w:r>
            <w:r>
              <w:rPr>
                <w:rFonts w:ascii="Arial" w:hAnsi="Arial" w:cs="Arial"/>
                <w:sz w:val="20"/>
                <w:szCs w:val="20"/>
                <w:lang w:val="en-GB"/>
              </w:rPr>
              <w:t xml:space="preserve"> for BMBF:</w:t>
            </w:r>
            <w:r w:rsidRPr="0051113B">
              <w:rPr>
                <w:rFonts w:ascii="Arial" w:hAnsi="Arial" w:cs="Arial"/>
                <w:sz w:val="20"/>
                <w:szCs w:val="20"/>
                <w:lang w:val="en-GB"/>
              </w:rPr>
              <w:t>industry is funded with a maximum of 50-60% of the total project cost</w:t>
            </w:r>
            <w:r>
              <w:rPr>
                <w:rFonts w:ascii="Arial" w:hAnsi="Arial" w:cs="Arial"/>
                <w:sz w:val="20"/>
                <w:szCs w:val="20"/>
                <w:lang w:val="en-GB"/>
              </w:rPr>
              <w:t>; note for DFG: industry is not eligible; some restrictions for non-university public research institutes</w:t>
            </w:r>
            <w:r w:rsidRPr="0051113B">
              <w:rPr>
                <w:rFonts w:ascii="Arial" w:hAnsi="Arial" w:cs="Arial"/>
                <w:sz w:val="20"/>
                <w:szCs w:val="20"/>
                <w:lang w:val="en-GB"/>
              </w:rPr>
              <w:t>)</w:t>
            </w:r>
          </w:p>
        </w:tc>
      </w:tr>
      <w:tr w:rsidR="00A7749E" w:rsidRPr="0051113B" w:rsidTr="00B55957">
        <w:trPr>
          <w:trHeight w:val="527"/>
        </w:trPr>
        <w:tc>
          <w:tcPr>
            <w:tcW w:w="2539" w:type="dxa"/>
            <w:tcBorders>
              <w:top w:val="nil"/>
              <w:left w:val="single" w:sz="4" w:space="0" w:color="808080"/>
              <w:bottom w:val="single" w:sz="4" w:space="0" w:color="808080"/>
              <w:right w:val="single" w:sz="4" w:space="0" w:color="808080"/>
            </w:tcBorders>
            <w:shd w:val="pct50" w:color="99CC00" w:fill="auto"/>
            <w:vAlign w:val="center"/>
          </w:tcPr>
          <w:p w:rsidR="00A7749E" w:rsidRPr="0051113B" w:rsidRDefault="00A7749E" w:rsidP="00B55957">
            <w:pPr>
              <w:rPr>
                <w:rFonts w:ascii="Arial" w:hAnsi="Arial" w:cs="Arial"/>
                <w:b/>
                <w:color w:val="333333"/>
                <w:sz w:val="20"/>
                <w:szCs w:val="20"/>
                <w:lang w:val="en-GB"/>
              </w:rPr>
            </w:pPr>
            <w:r w:rsidRPr="0051113B">
              <w:rPr>
                <w:rFonts w:ascii="Arial" w:hAnsi="Arial" w:cs="Arial"/>
                <w:b/>
                <w:color w:val="333333"/>
                <w:sz w:val="20"/>
                <w:szCs w:val="20"/>
                <w:lang w:val="en-GB"/>
              </w:rPr>
              <w:t>Eligibility of costs, types and their caps</w:t>
            </w:r>
          </w:p>
        </w:tc>
        <w:tc>
          <w:tcPr>
            <w:tcW w:w="11920" w:type="dxa"/>
            <w:tcBorders>
              <w:top w:val="nil"/>
              <w:left w:val="nil"/>
              <w:bottom w:val="single" w:sz="4" w:space="0" w:color="808080"/>
              <w:right w:val="single" w:sz="4" w:space="0" w:color="808080"/>
            </w:tcBorders>
            <w:shd w:val="clear" w:color="auto" w:fill="auto"/>
            <w:vAlign w:val="center"/>
          </w:tcPr>
          <w:p w:rsidR="00A7749E" w:rsidRDefault="00A7749E" w:rsidP="00B55957">
            <w:pPr>
              <w:spacing w:before="60" w:after="60" w:line="360" w:lineRule="auto"/>
              <w:rPr>
                <w:rFonts w:ascii="Arial" w:hAnsi="Arial" w:cs="Arial"/>
                <w:sz w:val="20"/>
                <w:szCs w:val="20"/>
                <w:lang w:val="en-GB"/>
              </w:rPr>
            </w:pPr>
            <w:r w:rsidRPr="0051113B">
              <w:rPr>
                <w:rFonts w:ascii="Arial" w:hAnsi="Arial" w:cs="Arial"/>
                <w:sz w:val="20"/>
                <w:szCs w:val="20"/>
              </w:rPr>
              <w:t xml:space="preserve">Personnel, consumables, animals, subcontracts, equipment, travels, documentation </w:t>
            </w:r>
            <w:r w:rsidRPr="0051113B">
              <w:rPr>
                <w:rFonts w:ascii="Arial" w:hAnsi="Arial" w:cs="Arial"/>
                <w:sz w:val="20"/>
                <w:szCs w:val="20"/>
                <w:lang w:val="en-GB"/>
              </w:rPr>
              <w:t>according to national regulations.</w:t>
            </w:r>
          </w:p>
          <w:p w:rsidR="009C0616" w:rsidRDefault="009C0616" w:rsidP="009C0616">
            <w:pPr>
              <w:spacing w:before="60" w:after="60"/>
              <w:rPr>
                <w:rFonts w:ascii="Arial" w:hAnsi="Arial" w:cs="Arial"/>
                <w:sz w:val="20"/>
                <w:szCs w:val="20"/>
              </w:rPr>
            </w:pPr>
            <w:r>
              <w:rPr>
                <w:rFonts w:ascii="Arial" w:hAnsi="Arial" w:cs="Arial"/>
                <w:sz w:val="20"/>
                <w:szCs w:val="20"/>
              </w:rPr>
              <w:t>Overheads :</w:t>
            </w:r>
          </w:p>
          <w:p w:rsidR="009C0616" w:rsidRDefault="009C0616" w:rsidP="009C0616">
            <w:pPr>
              <w:spacing w:before="60" w:after="60"/>
              <w:rPr>
                <w:rFonts w:ascii="Arial" w:hAnsi="Arial" w:cs="Arial"/>
                <w:sz w:val="20"/>
                <w:szCs w:val="20"/>
              </w:rPr>
            </w:pPr>
            <w:r w:rsidRPr="009C0616">
              <w:rPr>
                <w:rFonts w:ascii="Arial" w:hAnsi="Arial" w:cs="Arial"/>
                <w:sz w:val="20"/>
                <w:szCs w:val="20"/>
                <w:u w:val="single"/>
              </w:rPr>
              <w:t>BMBF :</w:t>
            </w:r>
            <w:r>
              <w:rPr>
                <w:rFonts w:ascii="Arial" w:hAnsi="Arial" w:cs="Arial"/>
                <w:sz w:val="20"/>
                <w:szCs w:val="20"/>
              </w:rPr>
              <w:t xml:space="preserve"> </w:t>
            </w:r>
            <w:r w:rsidRPr="007B0CED">
              <w:rPr>
                <w:rFonts w:ascii="Arial" w:hAnsi="Arial" w:cs="Arial"/>
                <w:color w:val="000000"/>
                <w:sz w:val="20"/>
                <w:szCs w:val="22"/>
                <w:lang w:val="en-GB"/>
              </w:rPr>
              <w:t xml:space="preserve">Overheads refer to “Gemeinkosten” (applicable for Helmholtz-centres and Fraunhofer-Society) as well as “Projektpauschale” (applicable for universities and university hospitals). </w:t>
            </w:r>
            <w:r w:rsidRPr="009C0616">
              <w:rPr>
                <w:rFonts w:ascii="Arial" w:hAnsi="Arial" w:cs="Arial"/>
                <w:sz w:val="20"/>
                <w:szCs w:val="20"/>
              </w:rPr>
              <w:t>Starting from 2016, the “Projektpauschale” generally will amount to 22% of the applied total project expenditure. For further information on the “Projektpauschale” please refer to https://foerderportal.bund.de/easy/module/easy_formulare/download.php?datei=179 (Pos. 0865)</w:t>
            </w:r>
            <w:r>
              <w:rPr>
                <w:rFonts w:ascii="Arial" w:hAnsi="Arial" w:cs="Arial"/>
                <w:sz w:val="20"/>
                <w:szCs w:val="20"/>
              </w:rPr>
              <w:t>.</w:t>
            </w:r>
          </w:p>
          <w:p w:rsidR="009C0616" w:rsidRPr="0051113B" w:rsidRDefault="009C0616" w:rsidP="00683F7C">
            <w:pPr>
              <w:spacing w:before="60" w:after="60"/>
              <w:rPr>
                <w:rFonts w:ascii="Arial" w:hAnsi="Arial" w:cs="Arial"/>
                <w:sz w:val="20"/>
                <w:szCs w:val="20"/>
              </w:rPr>
            </w:pPr>
            <w:r w:rsidRPr="009C0616">
              <w:rPr>
                <w:rFonts w:ascii="Arial" w:hAnsi="Arial" w:cs="Arial"/>
                <w:sz w:val="20"/>
                <w:szCs w:val="20"/>
                <w:u w:val="single"/>
              </w:rPr>
              <w:t>DFG :</w:t>
            </w:r>
            <w:r>
              <w:rPr>
                <w:rFonts w:ascii="Arial" w:hAnsi="Arial" w:cs="Arial"/>
                <w:sz w:val="20"/>
                <w:szCs w:val="20"/>
              </w:rPr>
              <w:t xml:space="preserve"> </w:t>
            </w:r>
            <w:r w:rsidR="00683F7C">
              <w:rPr>
                <w:rFonts w:ascii="Arial" w:hAnsi="Arial" w:cs="Arial"/>
                <w:sz w:val="20"/>
                <w:szCs w:val="20"/>
              </w:rPr>
              <w:t>From 2016, t</w:t>
            </w:r>
            <w:r>
              <w:rPr>
                <w:rFonts w:ascii="Arial" w:hAnsi="Arial" w:cs="Arial"/>
                <w:color w:val="000000"/>
                <w:sz w:val="20"/>
                <w:szCs w:val="22"/>
                <w:lang w:val="en-GB"/>
              </w:rPr>
              <w:t xml:space="preserve">he “Programmpauschale” generally will amount to 22% of the applied total project expenditure. See </w:t>
            </w:r>
            <w:hyperlink r:id="rId48" w:history="1">
              <w:r>
                <w:rPr>
                  <w:rStyle w:val="Hipervnculo"/>
                  <w:rFonts w:ascii="Arial" w:hAnsi="Arial" w:cs="Arial"/>
                  <w:sz w:val="20"/>
                  <w:szCs w:val="22"/>
                  <w:lang w:val="en-GB"/>
                </w:rPr>
                <w:t>www.dfg.de</w:t>
              </w:r>
            </w:hyperlink>
            <w:r>
              <w:rPr>
                <w:rFonts w:ascii="Arial" w:hAnsi="Arial" w:cs="Arial"/>
                <w:color w:val="000000"/>
                <w:sz w:val="20"/>
                <w:szCs w:val="22"/>
                <w:lang w:val="en-GB"/>
              </w:rPr>
              <w:t xml:space="preserve"> for further details.</w:t>
            </w:r>
          </w:p>
        </w:tc>
      </w:tr>
      <w:tr w:rsidR="00A7749E" w:rsidRPr="0051113B" w:rsidTr="00B55957">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A7749E" w:rsidRPr="0051113B" w:rsidRDefault="00A7749E" w:rsidP="00B55957">
            <w:pPr>
              <w:rPr>
                <w:rFonts w:ascii="Arial" w:hAnsi="Arial" w:cs="Arial"/>
                <w:b/>
                <w:color w:val="333333"/>
                <w:sz w:val="20"/>
                <w:szCs w:val="20"/>
                <w:lang w:val="en-GB"/>
              </w:rPr>
            </w:pPr>
            <w:r w:rsidRPr="0051113B">
              <w:rPr>
                <w:rFonts w:ascii="Arial" w:hAnsi="Arial" w:cs="Arial"/>
                <w:b/>
                <w:color w:val="333333"/>
                <w:sz w:val="20"/>
                <w:szCs w:val="20"/>
                <w:lang w:val="en-GB"/>
              </w:rPr>
              <w:t>Submission of the proposal at the national level</w:t>
            </w:r>
          </w:p>
        </w:tc>
        <w:tc>
          <w:tcPr>
            <w:tcW w:w="11920" w:type="dxa"/>
            <w:tcBorders>
              <w:top w:val="nil"/>
              <w:left w:val="nil"/>
              <w:bottom w:val="single" w:sz="4" w:space="0" w:color="808080"/>
              <w:right w:val="single" w:sz="4" w:space="0" w:color="808080"/>
            </w:tcBorders>
            <w:shd w:val="clear" w:color="auto" w:fill="auto"/>
            <w:vAlign w:val="center"/>
          </w:tcPr>
          <w:p w:rsidR="00A7749E" w:rsidRPr="0051113B" w:rsidRDefault="00A7749E" w:rsidP="00B55957">
            <w:pPr>
              <w:rPr>
                <w:rFonts w:ascii="Arial" w:hAnsi="Arial" w:cs="Arial"/>
                <w:sz w:val="20"/>
                <w:szCs w:val="20"/>
                <w:lang w:val="en-GB"/>
              </w:rPr>
            </w:pPr>
            <w:r w:rsidRPr="0051113B">
              <w:rPr>
                <w:rFonts w:ascii="Arial" w:hAnsi="Arial" w:cs="Arial"/>
                <w:sz w:val="20"/>
                <w:szCs w:val="20"/>
                <w:lang w:val="en-GB"/>
              </w:rPr>
              <w:t>No</w:t>
            </w:r>
          </w:p>
        </w:tc>
      </w:tr>
      <w:tr w:rsidR="00A7749E" w:rsidRPr="0051113B" w:rsidTr="00B55957">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A7749E" w:rsidRPr="0051113B" w:rsidRDefault="00A7749E" w:rsidP="00B55957">
            <w:pPr>
              <w:rPr>
                <w:rFonts w:ascii="Arial" w:hAnsi="Arial" w:cs="Arial"/>
                <w:b/>
                <w:color w:val="333333"/>
                <w:sz w:val="20"/>
                <w:szCs w:val="20"/>
                <w:lang w:val="en-GB"/>
              </w:rPr>
            </w:pPr>
            <w:r w:rsidRPr="0051113B">
              <w:rPr>
                <w:rFonts w:ascii="Arial" w:hAnsi="Arial" w:cs="Arial"/>
                <w:b/>
                <w:color w:val="333333"/>
                <w:sz w:val="20"/>
                <w:szCs w:val="20"/>
                <w:lang w:val="en-GB"/>
              </w:rPr>
              <w:t>Submission of other information at the national level</w:t>
            </w:r>
          </w:p>
        </w:tc>
        <w:tc>
          <w:tcPr>
            <w:tcW w:w="11920" w:type="dxa"/>
            <w:tcBorders>
              <w:top w:val="nil"/>
              <w:left w:val="nil"/>
              <w:bottom w:val="single" w:sz="4" w:space="0" w:color="808080"/>
              <w:right w:val="single" w:sz="4" w:space="0" w:color="808080"/>
            </w:tcBorders>
            <w:shd w:val="clear" w:color="auto" w:fill="auto"/>
            <w:vAlign w:val="center"/>
          </w:tcPr>
          <w:p w:rsidR="00A7749E" w:rsidRPr="0051113B" w:rsidRDefault="00A7749E" w:rsidP="00B55957">
            <w:pPr>
              <w:rPr>
                <w:rFonts w:ascii="Arial" w:hAnsi="Arial" w:cs="Arial"/>
                <w:sz w:val="20"/>
                <w:szCs w:val="20"/>
                <w:lang w:val="en-GB"/>
              </w:rPr>
            </w:pPr>
            <w:r w:rsidRPr="0051113B">
              <w:rPr>
                <w:rFonts w:ascii="Arial" w:hAnsi="Arial" w:cs="Arial"/>
                <w:sz w:val="20"/>
                <w:szCs w:val="20"/>
                <w:lang w:val="en-GB"/>
              </w:rPr>
              <w:t>Yes</w:t>
            </w:r>
            <w:r>
              <w:rPr>
                <w:rFonts w:ascii="Arial" w:hAnsi="Arial" w:cs="Arial"/>
                <w:sz w:val="20"/>
                <w:szCs w:val="20"/>
                <w:lang w:val="en-GB"/>
              </w:rPr>
              <w:t xml:space="preserve"> (DFG: only at the level of full proposal submission; BMBF:</w:t>
            </w:r>
            <w:r w:rsidRPr="0051113B">
              <w:rPr>
                <w:rFonts w:ascii="Arial" w:hAnsi="Arial" w:cs="Arial"/>
                <w:sz w:val="20"/>
                <w:szCs w:val="20"/>
                <w:lang w:val="en-GB"/>
              </w:rPr>
              <w:t xml:space="preserve"> only for proposals which are selected for funding.</w:t>
            </w:r>
            <w:r>
              <w:rPr>
                <w:rFonts w:ascii="Arial" w:hAnsi="Arial" w:cs="Arial"/>
                <w:sz w:val="20"/>
                <w:szCs w:val="20"/>
                <w:lang w:val="en-GB"/>
              </w:rPr>
              <w:t>)</w:t>
            </w:r>
          </w:p>
        </w:tc>
      </w:tr>
      <w:tr w:rsidR="00A7749E" w:rsidRPr="0051113B" w:rsidTr="00B55957">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A7749E" w:rsidRPr="0051113B" w:rsidRDefault="00A7749E" w:rsidP="00B55957">
            <w:pPr>
              <w:rPr>
                <w:rFonts w:ascii="Arial" w:hAnsi="Arial" w:cs="Arial"/>
                <w:b/>
                <w:color w:val="333333"/>
                <w:sz w:val="20"/>
                <w:szCs w:val="20"/>
                <w:lang w:val="en-GB"/>
              </w:rPr>
            </w:pPr>
            <w:r w:rsidRPr="0051113B">
              <w:rPr>
                <w:rFonts w:ascii="Arial" w:hAnsi="Arial" w:cs="Arial"/>
                <w:b/>
                <w:color w:val="333333"/>
                <w:sz w:val="20"/>
                <w:szCs w:val="20"/>
                <w:lang w:val="en-GB"/>
              </w:rPr>
              <w:t>Submission of financial and scientific reports at the national level</w:t>
            </w:r>
          </w:p>
        </w:tc>
        <w:tc>
          <w:tcPr>
            <w:tcW w:w="11920" w:type="dxa"/>
            <w:tcBorders>
              <w:top w:val="nil"/>
              <w:left w:val="nil"/>
              <w:bottom w:val="single" w:sz="4" w:space="0" w:color="808080"/>
              <w:right w:val="single" w:sz="4" w:space="0" w:color="808080"/>
            </w:tcBorders>
            <w:shd w:val="clear" w:color="auto" w:fill="auto"/>
            <w:vAlign w:val="center"/>
          </w:tcPr>
          <w:p w:rsidR="00A7749E" w:rsidRPr="0051113B" w:rsidRDefault="00A7749E" w:rsidP="00B55957">
            <w:pPr>
              <w:rPr>
                <w:rFonts w:ascii="Arial" w:hAnsi="Arial" w:cs="Arial"/>
                <w:sz w:val="20"/>
                <w:szCs w:val="20"/>
                <w:lang w:val="en-GB"/>
              </w:rPr>
            </w:pPr>
            <w:r w:rsidRPr="0051113B">
              <w:rPr>
                <w:rFonts w:ascii="Arial" w:hAnsi="Arial" w:cs="Arial"/>
                <w:sz w:val="20"/>
                <w:szCs w:val="20"/>
                <w:lang w:val="en-GB"/>
              </w:rPr>
              <w:t>Yes, according to national regulations.</w:t>
            </w:r>
          </w:p>
        </w:tc>
      </w:tr>
      <w:tr w:rsidR="00A7749E" w:rsidRPr="0051113B" w:rsidTr="00B55957">
        <w:trPr>
          <w:trHeight w:val="467"/>
        </w:trPr>
        <w:tc>
          <w:tcPr>
            <w:tcW w:w="2539" w:type="dxa"/>
            <w:tcBorders>
              <w:top w:val="nil"/>
              <w:left w:val="single" w:sz="4" w:space="0" w:color="808080"/>
              <w:bottom w:val="single" w:sz="4" w:space="0" w:color="808080"/>
              <w:right w:val="single" w:sz="4" w:space="0" w:color="808080"/>
            </w:tcBorders>
            <w:shd w:val="pct50" w:color="99CC00" w:fill="auto"/>
            <w:vAlign w:val="center"/>
          </w:tcPr>
          <w:p w:rsidR="00A7749E" w:rsidRPr="0051113B" w:rsidRDefault="00A7749E" w:rsidP="00B55957">
            <w:pPr>
              <w:rPr>
                <w:rFonts w:ascii="Arial" w:hAnsi="Arial" w:cs="Arial"/>
                <w:b/>
                <w:color w:val="333333"/>
                <w:sz w:val="20"/>
                <w:szCs w:val="20"/>
                <w:lang w:val="en-GB"/>
              </w:rPr>
            </w:pPr>
            <w:r w:rsidRPr="0051113B">
              <w:rPr>
                <w:rFonts w:ascii="Arial" w:hAnsi="Arial" w:cs="Arial"/>
                <w:b/>
                <w:color w:val="333333"/>
                <w:sz w:val="20"/>
                <w:szCs w:val="20"/>
                <w:lang w:val="en-GB"/>
              </w:rPr>
              <w:t>Further guidance</w:t>
            </w:r>
          </w:p>
        </w:tc>
        <w:tc>
          <w:tcPr>
            <w:tcW w:w="11920" w:type="dxa"/>
            <w:tcBorders>
              <w:top w:val="nil"/>
              <w:left w:val="nil"/>
              <w:bottom w:val="single" w:sz="4" w:space="0" w:color="808080"/>
              <w:right w:val="single" w:sz="4" w:space="0" w:color="808080"/>
            </w:tcBorders>
            <w:shd w:val="clear" w:color="auto" w:fill="auto"/>
            <w:vAlign w:val="center"/>
          </w:tcPr>
          <w:p w:rsidR="00A7749E" w:rsidRDefault="00197C2A" w:rsidP="00B55957">
            <w:pPr>
              <w:rPr>
                <w:rFonts w:ascii="Arial" w:hAnsi="Arial" w:cs="Arial"/>
                <w:sz w:val="20"/>
                <w:szCs w:val="20"/>
                <w:lang w:val="en-GB"/>
              </w:rPr>
            </w:pPr>
            <w:hyperlink r:id="rId49" w:history="1">
              <w:r w:rsidR="00A7749E" w:rsidRPr="00581A38">
                <w:rPr>
                  <w:rStyle w:val="Hipervnculo"/>
                  <w:rFonts w:ascii="Arial" w:hAnsi="Arial" w:cs="Arial"/>
                  <w:sz w:val="20"/>
                  <w:szCs w:val="20"/>
                  <w:lang w:val="en-GB"/>
                </w:rPr>
                <w:t>www.gesundheitsforschung-</w:t>
              </w:r>
              <w:r w:rsidR="00A7749E" w:rsidRPr="00581A38">
                <w:rPr>
                  <w:rStyle w:val="Hipervnculo"/>
                  <w:rFonts w:ascii="Arial" w:hAnsi="Arial" w:cs="Arial"/>
                  <w:sz w:val="20"/>
                  <w:szCs w:val="20"/>
                  <w:lang w:val="en-GB" w:eastAsia="de-DE"/>
                </w:rPr>
                <w:t>bmbf.de/de/4647.php</w:t>
              </w:r>
            </w:hyperlink>
          </w:p>
          <w:p w:rsidR="00A7749E" w:rsidRPr="0051113B" w:rsidRDefault="00A7749E" w:rsidP="00B55957">
            <w:pPr>
              <w:rPr>
                <w:rFonts w:ascii="Arial" w:hAnsi="Arial" w:cs="Arial"/>
                <w:sz w:val="20"/>
                <w:szCs w:val="20"/>
                <w:lang w:val="en-GB"/>
              </w:rPr>
            </w:pPr>
            <w:r w:rsidRPr="00B05B4E">
              <w:rPr>
                <w:rFonts w:ascii="Arial" w:hAnsi="Arial" w:cs="Arial"/>
                <w:sz w:val="20"/>
                <w:szCs w:val="20"/>
                <w:lang w:val="en-GB"/>
              </w:rPr>
              <w:t>http://www.dfg.de/en/research_funding/programmes/individual/research_grants/index.html</w:t>
            </w:r>
          </w:p>
        </w:tc>
      </w:tr>
    </w:tbl>
    <w:p w:rsidR="00EF5F93" w:rsidRPr="0051113B" w:rsidRDefault="00EF5F93" w:rsidP="00EF5F93">
      <w:pPr>
        <w:rPr>
          <w:rFonts w:ascii="Arial" w:hAnsi="Arial" w:cs="Arial"/>
          <w:sz w:val="20"/>
          <w:szCs w:val="20"/>
          <w:lang w:val="en-GB"/>
        </w:rPr>
      </w:pPr>
    </w:p>
    <w:p w:rsidR="00E56E71" w:rsidRDefault="00EF5F93" w:rsidP="00E56E71">
      <w:pPr>
        <w:rPr>
          <w:rFonts w:ascii="Arial" w:hAnsi="Arial" w:cs="Arial"/>
          <w:b/>
          <w:sz w:val="20"/>
          <w:szCs w:val="20"/>
          <w:lang w:val="en-GB"/>
        </w:rPr>
      </w:pPr>
      <w:r>
        <w:rPr>
          <w:rFonts w:ascii="Arial" w:hAnsi="Arial" w:cs="Arial"/>
          <w:b/>
          <w:sz w:val="20"/>
          <w:szCs w:val="20"/>
          <w:lang w:val="en-GB"/>
        </w:rPr>
        <w:br w:type="page"/>
      </w:r>
      <w:r w:rsidR="00E56E71">
        <w:rPr>
          <w:rFonts w:ascii="Arial" w:hAnsi="Arial" w:cs="Arial"/>
          <w:b/>
          <w:sz w:val="20"/>
          <w:szCs w:val="20"/>
          <w:lang w:val="en-GB"/>
        </w:rPr>
        <w:lastRenderedPageBreak/>
        <w:t>Greece,  GSRT</w:t>
      </w:r>
    </w:p>
    <w:p w:rsidR="00E56E71" w:rsidRDefault="00E56E71" w:rsidP="00E56E71">
      <w:pPr>
        <w:outlineLvl w:val="1"/>
        <w:rPr>
          <w:rFonts w:ascii="Arial" w:hAnsi="Arial" w:cs="Arial"/>
          <w:b/>
          <w:sz w:val="20"/>
          <w:szCs w:val="20"/>
          <w:lang w:val="en-GB"/>
        </w:rPr>
      </w:pPr>
    </w:p>
    <w:tbl>
      <w:tblPr>
        <w:tblW w:w="14459" w:type="dxa"/>
        <w:tblInd w:w="51" w:type="dxa"/>
        <w:tblCellMar>
          <w:left w:w="70" w:type="dxa"/>
          <w:right w:w="70" w:type="dxa"/>
        </w:tblCellMar>
        <w:tblLook w:val="04A0" w:firstRow="1" w:lastRow="0" w:firstColumn="1" w:lastColumn="0" w:noHBand="0" w:noVBand="1"/>
      </w:tblPr>
      <w:tblGrid>
        <w:gridCol w:w="2571"/>
        <w:gridCol w:w="11888"/>
      </w:tblGrid>
      <w:tr w:rsidR="00E64FEB" w:rsidRPr="00E64FEB" w:rsidTr="00E64FEB">
        <w:trPr>
          <w:trHeight w:val="285"/>
        </w:trPr>
        <w:tc>
          <w:tcPr>
            <w:tcW w:w="2571" w:type="dxa"/>
            <w:tcBorders>
              <w:top w:val="single" w:sz="4" w:space="0" w:color="808080"/>
              <w:left w:val="single" w:sz="4" w:space="0" w:color="808080"/>
              <w:bottom w:val="single" w:sz="4" w:space="0" w:color="808080"/>
              <w:right w:val="single" w:sz="4" w:space="0" w:color="808080"/>
            </w:tcBorders>
            <w:shd w:val="pct50" w:color="99CC00" w:fill="auto"/>
            <w:noWrap/>
            <w:vAlign w:val="center"/>
            <w:hideMark/>
          </w:tcPr>
          <w:p w:rsidR="00E64FEB" w:rsidRPr="00E64FEB" w:rsidRDefault="00E64FEB">
            <w:pPr>
              <w:rPr>
                <w:rFonts w:ascii="Arial" w:hAnsi="Arial" w:cs="Arial"/>
                <w:b/>
                <w:color w:val="333333"/>
                <w:sz w:val="20"/>
                <w:szCs w:val="20"/>
                <w:lang w:val="en-GB"/>
              </w:rPr>
            </w:pPr>
            <w:r w:rsidRPr="00E64FEB">
              <w:rPr>
                <w:rFonts w:ascii="Arial" w:hAnsi="Arial" w:cs="Arial"/>
                <w:b/>
                <w:color w:val="333333"/>
                <w:sz w:val="20"/>
                <w:szCs w:val="20"/>
                <w:lang w:val="en-GB"/>
              </w:rPr>
              <w:t>Country / Region</w:t>
            </w:r>
          </w:p>
        </w:tc>
        <w:tc>
          <w:tcPr>
            <w:tcW w:w="11888" w:type="dxa"/>
            <w:tcBorders>
              <w:top w:val="single" w:sz="4" w:space="0" w:color="808080"/>
              <w:left w:val="nil"/>
              <w:bottom w:val="single" w:sz="4" w:space="0" w:color="808080"/>
              <w:right w:val="single" w:sz="4" w:space="0" w:color="808080"/>
            </w:tcBorders>
            <w:vAlign w:val="center"/>
            <w:hideMark/>
          </w:tcPr>
          <w:p w:rsidR="00E64FEB" w:rsidRPr="00E64FEB" w:rsidRDefault="00E64FEB">
            <w:pPr>
              <w:rPr>
                <w:rFonts w:ascii="Arial" w:hAnsi="Arial" w:cs="Arial"/>
                <w:sz w:val="20"/>
                <w:szCs w:val="20"/>
                <w:lang w:val="en-GB"/>
              </w:rPr>
            </w:pPr>
            <w:r w:rsidRPr="00E64FEB">
              <w:rPr>
                <w:rFonts w:ascii="Arial" w:hAnsi="Arial" w:cs="Arial"/>
                <w:sz w:val="20"/>
                <w:szCs w:val="20"/>
                <w:lang w:val="en-GB"/>
              </w:rPr>
              <w:t xml:space="preserve"> Greece </w:t>
            </w:r>
          </w:p>
        </w:tc>
      </w:tr>
      <w:tr w:rsidR="00E64FEB" w:rsidRPr="00E64FEB" w:rsidTr="00E64FEB">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E64FEB" w:rsidRPr="00E64FEB" w:rsidRDefault="00E64FEB">
            <w:pPr>
              <w:rPr>
                <w:rFonts w:ascii="Arial" w:hAnsi="Arial" w:cs="Arial"/>
                <w:b/>
                <w:color w:val="333333"/>
                <w:sz w:val="20"/>
                <w:szCs w:val="20"/>
                <w:lang w:val="en-GB"/>
              </w:rPr>
            </w:pPr>
            <w:r w:rsidRPr="00E64FEB">
              <w:rPr>
                <w:rFonts w:ascii="Arial" w:hAnsi="Arial" w:cs="Arial"/>
                <w:b/>
                <w:color w:val="333333"/>
                <w:sz w:val="20"/>
                <w:szCs w:val="20"/>
                <w:lang w:val="en-GB"/>
              </w:rPr>
              <w:t>Funding organisation</w:t>
            </w:r>
          </w:p>
        </w:tc>
        <w:tc>
          <w:tcPr>
            <w:tcW w:w="11888" w:type="dxa"/>
            <w:tcBorders>
              <w:top w:val="nil"/>
              <w:left w:val="nil"/>
              <w:bottom w:val="single" w:sz="4" w:space="0" w:color="808080"/>
              <w:right w:val="single" w:sz="4" w:space="0" w:color="808080"/>
            </w:tcBorders>
            <w:vAlign w:val="center"/>
            <w:hideMark/>
          </w:tcPr>
          <w:p w:rsidR="00E64FEB" w:rsidRPr="00E64FEB" w:rsidRDefault="00E64FEB">
            <w:pPr>
              <w:rPr>
                <w:rFonts w:ascii="Arial" w:hAnsi="Arial" w:cs="Arial"/>
                <w:color w:val="000000"/>
                <w:sz w:val="20"/>
                <w:szCs w:val="20"/>
                <w:lang w:val="en-GB"/>
              </w:rPr>
            </w:pPr>
            <w:r w:rsidRPr="00E64FEB">
              <w:rPr>
                <w:rFonts w:ascii="Arial" w:hAnsi="Arial" w:cs="Arial"/>
                <w:color w:val="000000"/>
                <w:sz w:val="20"/>
                <w:szCs w:val="20"/>
                <w:lang w:val="en-GB"/>
              </w:rPr>
              <w:t>General Secretariat for Research and Technology (GSRT)</w:t>
            </w:r>
          </w:p>
          <w:p w:rsidR="00E64FEB" w:rsidRPr="00E64FEB" w:rsidRDefault="00E64FEB">
            <w:pPr>
              <w:rPr>
                <w:rFonts w:ascii="Arial" w:hAnsi="Arial" w:cs="Arial"/>
                <w:color w:val="000000"/>
                <w:sz w:val="20"/>
                <w:szCs w:val="20"/>
                <w:lang w:val="en-GB"/>
              </w:rPr>
            </w:pPr>
            <w:r w:rsidRPr="00E64FEB">
              <w:rPr>
                <w:rFonts w:ascii="Arial" w:hAnsi="Arial" w:cs="Arial"/>
                <w:color w:val="000000"/>
                <w:sz w:val="20"/>
                <w:szCs w:val="20"/>
                <w:lang w:val="en-GB"/>
              </w:rPr>
              <w:t>www.gsrt.gr</w:t>
            </w:r>
          </w:p>
        </w:tc>
      </w:tr>
      <w:tr w:rsidR="00E64FEB" w:rsidRPr="00E64FEB" w:rsidTr="00E64FEB">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E64FEB" w:rsidRPr="00E64FEB" w:rsidRDefault="00E64FEB">
            <w:pPr>
              <w:rPr>
                <w:rFonts w:ascii="Arial" w:hAnsi="Arial" w:cs="Arial"/>
                <w:b/>
                <w:color w:val="333333"/>
                <w:sz w:val="20"/>
                <w:szCs w:val="20"/>
                <w:lang w:val="en-GB"/>
              </w:rPr>
            </w:pPr>
            <w:r w:rsidRPr="00E64FEB">
              <w:rPr>
                <w:rFonts w:ascii="Arial" w:hAnsi="Arial" w:cs="Arial"/>
                <w:b/>
                <w:color w:val="333333"/>
                <w:sz w:val="20"/>
                <w:szCs w:val="20"/>
                <w:lang w:val="en-GB"/>
              </w:rPr>
              <w:t>National contact person</w:t>
            </w:r>
          </w:p>
        </w:tc>
        <w:tc>
          <w:tcPr>
            <w:tcW w:w="11888" w:type="dxa"/>
            <w:tcBorders>
              <w:top w:val="nil"/>
              <w:left w:val="nil"/>
              <w:bottom w:val="single" w:sz="4" w:space="0" w:color="808080"/>
              <w:right w:val="single" w:sz="4" w:space="0" w:color="808080"/>
            </w:tcBorders>
            <w:vAlign w:val="bottom"/>
          </w:tcPr>
          <w:p w:rsidR="00E64FEB" w:rsidRPr="00E64FEB" w:rsidRDefault="00E64FEB">
            <w:pPr>
              <w:ind w:right="33"/>
              <w:rPr>
                <w:rFonts w:ascii="Arial" w:hAnsi="Arial" w:cs="Arial"/>
                <w:color w:val="0000D4"/>
                <w:sz w:val="20"/>
                <w:szCs w:val="20"/>
                <w:u w:val="single"/>
                <w:lang w:val="en-GB"/>
              </w:rPr>
            </w:pPr>
            <w:r w:rsidRPr="00E64FEB">
              <w:rPr>
                <w:rFonts w:ascii="Arial" w:hAnsi="Arial" w:cs="Arial"/>
                <w:color w:val="0000D4"/>
                <w:sz w:val="20"/>
                <w:szCs w:val="20"/>
                <w:u w:val="single"/>
                <w:lang w:val="en-GB"/>
              </w:rPr>
              <w:t>Mrs Danae FARMAKI</w:t>
            </w:r>
          </w:p>
          <w:p w:rsidR="00E64FEB" w:rsidRPr="00E64FEB" w:rsidRDefault="00E64FEB">
            <w:pPr>
              <w:rPr>
                <w:rFonts w:ascii="Arial" w:hAnsi="Arial" w:cs="Arial"/>
                <w:color w:val="000000"/>
                <w:sz w:val="20"/>
                <w:szCs w:val="20"/>
                <w:lang w:val="en-GB"/>
              </w:rPr>
            </w:pPr>
            <w:r w:rsidRPr="00E64FEB">
              <w:rPr>
                <w:rFonts w:ascii="Arial" w:hAnsi="Arial" w:cs="Arial"/>
                <w:color w:val="000000"/>
                <w:sz w:val="20"/>
                <w:szCs w:val="20"/>
                <w:lang w:val="en-GB"/>
              </w:rPr>
              <w:t>General Secretariat for Research and Technology (GSRT)</w:t>
            </w:r>
          </w:p>
          <w:p w:rsidR="00E64FEB" w:rsidRPr="00E64FEB" w:rsidRDefault="00E64FEB">
            <w:pPr>
              <w:ind w:right="33"/>
              <w:rPr>
                <w:rFonts w:ascii="Arial" w:hAnsi="Arial" w:cs="Arial"/>
                <w:color w:val="0000D4"/>
                <w:sz w:val="20"/>
                <w:szCs w:val="20"/>
                <w:u w:val="single"/>
                <w:lang w:val="en-GB"/>
              </w:rPr>
            </w:pPr>
            <w:r w:rsidRPr="00E64FEB">
              <w:rPr>
                <w:rFonts w:ascii="Arial" w:hAnsi="Arial" w:cs="Arial"/>
                <w:color w:val="0000D4"/>
                <w:sz w:val="20"/>
                <w:szCs w:val="20"/>
                <w:u w:val="single"/>
                <w:lang w:val="en-GB"/>
              </w:rPr>
              <w:t>+30 210 7458093</w:t>
            </w:r>
          </w:p>
          <w:p w:rsidR="00E64FEB" w:rsidRPr="00E64FEB" w:rsidRDefault="00197C2A">
            <w:pPr>
              <w:ind w:right="33"/>
              <w:rPr>
                <w:rFonts w:ascii="Arial" w:hAnsi="Arial" w:cs="Arial"/>
                <w:color w:val="0000D4"/>
                <w:sz w:val="20"/>
                <w:szCs w:val="20"/>
                <w:u w:val="single"/>
                <w:lang w:val="en-GB"/>
              </w:rPr>
            </w:pPr>
            <w:hyperlink r:id="rId50" w:history="1">
              <w:r w:rsidR="00E64FEB" w:rsidRPr="00E64FEB">
                <w:rPr>
                  <w:rStyle w:val="Hipervnculo"/>
                  <w:rFonts w:ascii="Arial" w:hAnsi="Arial" w:cs="Arial"/>
                  <w:sz w:val="20"/>
                  <w:szCs w:val="20"/>
                  <w:lang w:val="en-GB"/>
                </w:rPr>
                <w:t>dfarmaki@gsrt.gr</w:t>
              </w:r>
            </w:hyperlink>
          </w:p>
          <w:p w:rsidR="00E64FEB" w:rsidRPr="00E64FEB" w:rsidRDefault="00E64FEB">
            <w:pPr>
              <w:ind w:right="33"/>
              <w:rPr>
                <w:rFonts w:ascii="Arial" w:hAnsi="Arial" w:cs="Arial"/>
                <w:color w:val="0000D4"/>
                <w:sz w:val="20"/>
                <w:szCs w:val="20"/>
                <w:u w:val="single"/>
                <w:lang w:val="en-GB"/>
              </w:rPr>
            </w:pPr>
          </w:p>
          <w:p w:rsidR="00E64FEB" w:rsidRPr="00E64FEB" w:rsidRDefault="00E64FEB">
            <w:pPr>
              <w:ind w:right="33"/>
              <w:rPr>
                <w:rFonts w:ascii="Arial" w:hAnsi="Arial" w:cs="Arial"/>
                <w:color w:val="0000D4"/>
                <w:sz w:val="20"/>
                <w:szCs w:val="20"/>
                <w:u w:val="single"/>
                <w:lang w:val="en-GB"/>
              </w:rPr>
            </w:pPr>
            <w:r w:rsidRPr="00E64FEB">
              <w:rPr>
                <w:rFonts w:ascii="Arial" w:hAnsi="Arial" w:cs="Arial"/>
                <w:color w:val="0000D4"/>
                <w:sz w:val="20"/>
                <w:szCs w:val="20"/>
                <w:u w:val="single"/>
                <w:lang w:val="en-GB"/>
              </w:rPr>
              <w:t>Mrs Afroditi PATRONI</w:t>
            </w:r>
          </w:p>
          <w:p w:rsidR="00E64FEB" w:rsidRPr="00E64FEB" w:rsidRDefault="00E64FEB">
            <w:pPr>
              <w:rPr>
                <w:rFonts w:ascii="Arial" w:hAnsi="Arial" w:cs="Arial"/>
                <w:color w:val="000000"/>
                <w:sz w:val="20"/>
                <w:szCs w:val="20"/>
                <w:lang w:val="en-GB"/>
              </w:rPr>
            </w:pPr>
            <w:r w:rsidRPr="00E64FEB">
              <w:rPr>
                <w:rFonts w:ascii="Arial" w:hAnsi="Arial" w:cs="Arial"/>
                <w:color w:val="000000"/>
                <w:sz w:val="20"/>
                <w:szCs w:val="20"/>
                <w:lang w:val="en-GB"/>
              </w:rPr>
              <w:t>General Secretariat for Research and Technology (GSRT)</w:t>
            </w:r>
          </w:p>
          <w:p w:rsidR="00E64FEB" w:rsidRPr="00E64FEB" w:rsidRDefault="00E64FEB">
            <w:pPr>
              <w:ind w:right="33"/>
              <w:rPr>
                <w:rFonts w:ascii="Arial" w:hAnsi="Arial" w:cs="Arial"/>
                <w:color w:val="0000D4"/>
                <w:sz w:val="20"/>
                <w:szCs w:val="20"/>
                <w:u w:val="single"/>
                <w:lang w:val="en-GB"/>
              </w:rPr>
            </w:pPr>
            <w:r w:rsidRPr="00E64FEB">
              <w:rPr>
                <w:rFonts w:ascii="Arial" w:hAnsi="Arial" w:cs="Arial"/>
                <w:color w:val="0000D4"/>
                <w:sz w:val="20"/>
                <w:szCs w:val="20"/>
                <w:u w:val="single"/>
                <w:lang w:val="en-GB"/>
              </w:rPr>
              <w:t>+30 210 7458095</w:t>
            </w:r>
          </w:p>
          <w:p w:rsidR="00E64FEB" w:rsidRPr="00E64FEB" w:rsidRDefault="00197C2A">
            <w:pPr>
              <w:ind w:right="33"/>
              <w:rPr>
                <w:rFonts w:ascii="Arial" w:hAnsi="Arial" w:cs="Arial"/>
                <w:color w:val="0000D4"/>
                <w:sz w:val="20"/>
                <w:szCs w:val="20"/>
                <w:u w:val="single"/>
                <w:lang w:val="en-GB"/>
              </w:rPr>
            </w:pPr>
            <w:hyperlink r:id="rId51" w:history="1">
              <w:r w:rsidR="00E64FEB" w:rsidRPr="00E64FEB">
                <w:rPr>
                  <w:rStyle w:val="Hipervnculo"/>
                  <w:rFonts w:ascii="Arial" w:hAnsi="Arial" w:cs="Arial"/>
                  <w:sz w:val="20"/>
                  <w:szCs w:val="20"/>
                  <w:lang w:val="en-GB"/>
                </w:rPr>
                <w:t>apatr@gsrt.gr</w:t>
              </w:r>
            </w:hyperlink>
          </w:p>
        </w:tc>
      </w:tr>
      <w:tr w:rsidR="00E64FEB" w:rsidRPr="00E64FEB" w:rsidTr="00E64FEB">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E64FEB" w:rsidRPr="00E64FEB" w:rsidRDefault="00E64FEB">
            <w:pPr>
              <w:rPr>
                <w:rFonts w:ascii="Arial" w:hAnsi="Arial" w:cs="Arial"/>
                <w:b/>
                <w:color w:val="333333"/>
                <w:sz w:val="20"/>
                <w:szCs w:val="20"/>
                <w:lang w:val="en-GB"/>
              </w:rPr>
            </w:pPr>
            <w:r w:rsidRPr="00E64FEB">
              <w:rPr>
                <w:rFonts w:ascii="Arial" w:hAnsi="Arial" w:cs="Arial"/>
                <w:b/>
                <w:color w:val="333333"/>
                <w:sz w:val="20"/>
                <w:szCs w:val="20"/>
                <w:lang w:val="en-GB"/>
              </w:rPr>
              <w:t xml:space="preserve">Funding commitment </w:t>
            </w:r>
          </w:p>
        </w:tc>
        <w:tc>
          <w:tcPr>
            <w:tcW w:w="11888" w:type="dxa"/>
            <w:tcBorders>
              <w:top w:val="nil"/>
              <w:left w:val="nil"/>
              <w:bottom w:val="single" w:sz="4" w:space="0" w:color="808080"/>
              <w:right w:val="single" w:sz="4" w:space="0" w:color="808080"/>
            </w:tcBorders>
            <w:vAlign w:val="center"/>
            <w:hideMark/>
          </w:tcPr>
          <w:p w:rsidR="00E64FEB" w:rsidRPr="00E64FEB" w:rsidRDefault="00E64FEB">
            <w:pPr>
              <w:rPr>
                <w:rFonts w:ascii="Arial" w:hAnsi="Arial" w:cs="Arial"/>
                <w:sz w:val="20"/>
                <w:szCs w:val="20"/>
                <w:lang w:val="en-GB"/>
              </w:rPr>
            </w:pPr>
            <w:r w:rsidRPr="00E64FEB">
              <w:rPr>
                <w:rFonts w:ascii="Arial" w:hAnsi="Arial" w:cs="Arial"/>
                <w:sz w:val="20"/>
                <w:szCs w:val="20"/>
                <w:lang w:val="en-GB"/>
              </w:rPr>
              <w:t>€ 500.000</w:t>
            </w:r>
          </w:p>
        </w:tc>
      </w:tr>
      <w:tr w:rsidR="00E64FEB" w:rsidRPr="00E64FEB" w:rsidTr="00E64FEB">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E64FEB" w:rsidRPr="00E64FEB" w:rsidRDefault="00E64FEB">
            <w:pPr>
              <w:rPr>
                <w:rFonts w:ascii="Arial" w:hAnsi="Arial" w:cs="Arial"/>
                <w:b/>
                <w:color w:val="333333"/>
                <w:sz w:val="20"/>
                <w:szCs w:val="20"/>
                <w:lang w:val="en-GB"/>
              </w:rPr>
            </w:pPr>
            <w:r w:rsidRPr="00E64FEB">
              <w:rPr>
                <w:rFonts w:ascii="Arial" w:hAnsi="Arial" w:cs="Arial"/>
                <w:b/>
                <w:color w:val="333333"/>
                <w:sz w:val="20"/>
                <w:szCs w:val="20"/>
                <w:lang w:val="en-GB"/>
              </w:rPr>
              <w:t xml:space="preserve">Anticipated number of fundable research </w:t>
            </w:r>
            <w:r w:rsidR="008B3208">
              <w:rPr>
                <w:rFonts w:ascii="Arial" w:hAnsi="Arial" w:cs="Arial"/>
                <w:b/>
                <w:color w:val="333333"/>
                <w:sz w:val="20"/>
                <w:szCs w:val="20"/>
                <w:lang w:val="en-GB"/>
              </w:rPr>
              <w:t>partners</w:t>
            </w:r>
          </w:p>
        </w:tc>
        <w:tc>
          <w:tcPr>
            <w:tcW w:w="11888" w:type="dxa"/>
            <w:tcBorders>
              <w:top w:val="nil"/>
              <w:left w:val="nil"/>
              <w:bottom w:val="single" w:sz="4" w:space="0" w:color="808080"/>
              <w:right w:val="single" w:sz="4" w:space="0" w:color="808080"/>
            </w:tcBorders>
            <w:vAlign w:val="center"/>
            <w:hideMark/>
          </w:tcPr>
          <w:p w:rsidR="00E64FEB" w:rsidRPr="00E64FEB" w:rsidRDefault="00E64FEB">
            <w:pPr>
              <w:rPr>
                <w:rFonts w:ascii="Arial" w:hAnsi="Arial" w:cs="Arial"/>
                <w:sz w:val="20"/>
                <w:szCs w:val="20"/>
                <w:lang w:val="en-GB"/>
              </w:rPr>
            </w:pPr>
            <w:r w:rsidRPr="00E64FEB">
              <w:rPr>
                <w:rFonts w:ascii="Arial" w:hAnsi="Arial" w:cs="Arial"/>
                <w:sz w:val="20"/>
                <w:szCs w:val="20"/>
                <w:lang w:val="en-GB"/>
              </w:rPr>
              <w:t xml:space="preserve">Up to 5 research </w:t>
            </w:r>
            <w:r w:rsidR="008B3208">
              <w:rPr>
                <w:rFonts w:ascii="Arial" w:hAnsi="Arial" w:cs="Arial"/>
                <w:sz w:val="20"/>
                <w:szCs w:val="20"/>
                <w:lang w:val="en-GB"/>
              </w:rPr>
              <w:t>partner</w:t>
            </w:r>
            <w:r w:rsidRPr="00E64FEB">
              <w:rPr>
                <w:rFonts w:ascii="Arial" w:hAnsi="Arial" w:cs="Arial"/>
                <w:sz w:val="20"/>
                <w:szCs w:val="20"/>
                <w:lang w:val="en-GB"/>
              </w:rPr>
              <w:t>s</w:t>
            </w:r>
          </w:p>
        </w:tc>
      </w:tr>
      <w:tr w:rsidR="00E64FEB" w:rsidRPr="00E64FEB" w:rsidTr="00E64FEB">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E64FEB" w:rsidRPr="00E64FEB" w:rsidRDefault="00E64FEB">
            <w:pPr>
              <w:rPr>
                <w:rFonts w:ascii="Arial" w:hAnsi="Arial" w:cs="Arial"/>
                <w:b/>
                <w:color w:val="333333"/>
                <w:sz w:val="20"/>
                <w:szCs w:val="20"/>
                <w:lang w:val="en-GB"/>
              </w:rPr>
            </w:pPr>
            <w:r w:rsidRPr="00E64FEB">
              <w:rPr>
                <w:rFonts w:ascii="Arial" w:hAnsi="Arial" w:cs="Arial"/>
                <w:b/>
                <w:color w:val="333333"/>
                <w:sz w:val="20"/>
                <w:szCs w:val="20"/>
                <w:lang w:val="en-GB"/>
              </w:rPr>
              <w:t>Eligibility of project duration</w:t>
            </w:r>
          </w:p>
        </w:tc>
        <w:tc>
          <w:tcPr>
            <w:tcW w:w="11888" w:type="dxa"/>
            <w:tcBorders>
              <w:top w:val="nil"/>
              <w:left w:val="nil"/>
              <w:bottom w:val="single" w:sz="4" w:space="0" w:color="808080"/>
              <w:right w:val="single" w:sz="4" w:space="0" w:color="808080"/>
            </w:tcBorders>
            <w:vAlign w:val="center"/>
            <w:hideMark/>
          </w:tcPr>
          <w:p w:rsidR="00E64FEB" w:rsidRPr="00E64FEB" w:rsidRDefault="00E64FEB" w:rsidP="00152BBC">
            <w:pPr>
              <w:rPr>
                <w:rFonts w:ascii="Arial" w:hAnsi="Arial" w:cs="Arial"/>
                <w:sz w:val="20"/>
                <w:szCs w:val="20"/>
                <w:lang w:val="en-GB"/>
              </w:rPr>
            </w:pPr>
            <w:r w:rsidRPr="00E64FEB">
              <w:rPr>
                <w:rFonts w:ascii="Arial" w:hAnsi="Arial" w:cs="Arial"/>
                <w:sz w:val="20"/>
                <w:szCs w:val="20"/>
                <w:lang w:val="en-GB"/>
              </w:rPr>
              <w:t xml:space="preserve">Up to </w:t>
            </w:r>
            <w:r w:rsidR="00152BBC">
              <w:rPr>
                <w:rFonts w:ascii="Arial" w:hAnsi="Arial" w:cs="Arial"/>
                <w:sz w:val="20"/>
                <w:szCs w:val="20"/>
                <w:lang w:val="en-GB"/>
              </w:rPr>
              <w:t>3</w:t>
            </w:r>
            <w:r w:rsidRPr="00E64FEB">
              <w:rPr>
                <w:rFonts w:ascii="Arial" w:hAnsi="Arial" w:cs="Arial"/>
                <w:sz w:val="20"/>
                <w:szCs w:val="20"/>
                <w:lang w:val="en-GB"/>
              </w:rPr>
              <w:t xml:space="preserve"> years</w:t>
            </w:r>
          </w:p>
        </w:tc>
      </w:tr>
      <w:tr w:rsidR="00E64FEB" w:rsidRPr="00E64FEB" w:rsidTr="00E64FEB">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E64FEB" w:rsidRPr="00E64FEB" w:rsidRDefault="00E64FEB">
            <w:pPr>
              <w:rPr>
                <w:rFonts w:ascii="Arial" w:hAnsi="Arial" w:cs="Arial"/>
                <w:b/>
                <w:color w:val="333333"/>
                <w:sz w:val="20"/>
                <w:szCs w:val="20"/>
                <w:lang w:val="en-GB"/>
              </w:rPr>
            </w:pPr>
            <w:r w:rsidRPr="00E64FEB">
              <w:rPr>
                <w:rFonts w:ascii="Arial" w:hAnsi="Arial" w:cs="Arial"/>
                <w:b/>
                <w:color w:val="333333"/>
                <w:sz w:val="20"/>
                <w:szCs w:val="20"/>
                <w:lang w:val="en-GB"/>
              </w:rPr>
              <w:t>Eligibility of a partner as a beneficiary institution</w:t>
            </w:r>
          </w:p>
        </w:tc>
        <w:tc>
          <w:tcPr>
            <w:tcW w:w="11888" w:type="dxa"/>
            <w:tcBorders>
              <w:top w:val="nil"/>
              <w:left w:val="nil"/>
              <w:bottom w:val="single" w:sz="4" w:space="0" w:color="808080"/>
              <w:right w:val="single" w:sz="4" w:space="0" w:color="808080"/>
            </w:tcBorders>
            <w:vAlign w:val="center"/>
            <w:hideMark/>
          </w:tcPr>
          <w:p w:rsidR="00E64FEB" w:rsidRPr="00E64FEB" w:rsidRDefault="00E64FEB">
            <w:pPr>
              <w:rPr>
                <w:rFonts w:ascii="Arial" w:hAnsi="Arial" w:cs="Arial"/>
                <w:sz w:val="20"/>
                <w:szCs w:val="20"/>
                <w:lang w:val="en-US"/>
              </w:rPr>
            </w:pPr>
            <w:r w:rsidRPr="00E64FEB">
              <w:rPr>
                <w:rFonts w:ascii="Arial" w:hAnsi="Arial" w:cs="Arial"/>
                <w:sz w:val="20"/>
                <w:szCs w:val="20"/>
                <w:lang w:val="en-US"/>
              </w:rPr>
              <w:t xml:space="preserve">For the Public Research Institutes and Universities, the </w:t>
            </w:r>
            <w:r w:rsidRPr="00E64FEB">
              <w:rPr>
                <w:rFonts w:ascii="Arial" w:hAnsi="Arial" w:cs="Arial"/>
                <w:b/>
                <w:i/>
                <w:sz w:val="20"/>
                <w:szCs w:val="20"/>
                <w:lang w:val="en-US"/>
              </w:rPr>
              <w:t>Public contribution</w:t>
            </w:r>
            <w:r w:rsidRPr="00E64FEB">
              <w:rPr>
                <w:rFonts w:ascii="Arial" w:hAnsi="Arial" w:cs="Arial"/>
                <w:sz w:val="20"/>
                <w:szCs w:val="20"/>
                <w:lang w:val="en-US"/>
              </w:rPr>
              <w:t xml:space="preserve"> may cover maximum </w:t>
            </w:r>
            <w:r w:rsidRPr="00E64FEB">
              <w:rPr>
                <w:rFonts w:ascii="Arial" w:hAnsi="Arial" w:cs="Arial"/>
                <w:b/>
                <w:sz w:val="20"/>
                <w:szCs w:val="20"/>
                <w:lang w:val="en-US"/>
              </w:rPr>
              <w:t>up to</w:t>
            </w:r>
            <w:r w:rsidRPr="00E64FEB">
              <w:rPr>
                <w:rFonts w:ascii="Arial" w:hAnsi="Arial" w:cs="Arial"/>
                <w:sz w:val="20"/>
                <w:szCs w:val="20"/>
                <w:lang w:val="en-US"/>
              </w:rPr>
              <w:t xml:space="preserve"> 100 %.</w:t>
            </w:r>
          </w:p>
          <w:p w:rsidR="00E64FEB" w:rsidRPr="00E64FEB" w:rsidRDefault="00E64FEB">
            <w:pPr>
              <w:rPr>
                <w:rFonts w:ascii="Arial" w:hAnsi="Arial" w:cs="Arial"/>
                <w:sz w:val="20"/>
                <w:szCs w:val="20"/>
                <w:lang w:val="en-GB"/>
              </w:rPr>
            </w:pPr>
            <w:r w:rsidRPr="00E64FEB">
              <w:rPr>
                <w:rFonts w:ascii="Arial" w:hAnsi="Arial" w:cs="Arial"/>
                <w:sz w:val="20"/>
                <w:szCs w:val="20"/>
                <w:lang w:val="en-US"/>
              </w:rPr>
              <w:t xml:space="preserve">For private Companies and SMEs the </w:t>
            </w:r>
            <w:r w:rsidRPr="00E64FEB">
              <w:rPr>
                <w:rFonts w:ascii="Arial" w:hAnsi="Arial" w:cs="Arial"/>
                <w:b/>
                <w:i/>
                <w:sz w:val="20"/>
                <w:szCs w:val="20"/>
                <w:lang w:val="en-US"/>
              </w:rPr>
              <w:t>Public contribution</w:t>
            </w:r>
            <w:r w:rsidRPr="00E64FEB">
              <w:rPr>
                <w:rFonts w:ascii="Arial" w:hAnsi="Arial" w:cs="Arial"/>
                <w:sz w:val="20"/>
                <w:szCs w:val="20"/>
                <w:lang w:val="en-US"/>
              </w:rPr>
              <w:t xml:space="preserve"> may cover maximum </w:t>
            </w:r>
            <w:r w:rsidRPr="00E64FEB">
              <w:rPr>
                <w:rFonts w:ascii="Arial" w:hAnsi="Arial" w:cs="Arial"/>
                <w:b/>
                <w:sz w:val="20"/>
                <w:szCs w:val="20"/>
                <w:lang w:val="en-US"/>
              </w:rPr>
              <w:t>up to</w:t>
            </w:r>
            <w:r w:rsidRPr="00E64FEB">
              <w:rPr>
                <w:rFonts w:ascii="Arial" w:hAnsi="Arial" w:cs="Arial"/>
                <w:sz w:val="20"/>
                <w:szCs w:val="20"/>
                <w:lang w:val="en-US"/>
              </w:rPr>
              <w:t xml:space="preserve"> 70%, of the total budget of each partner in a project. Their own contribution must cover at least 30% of the total budget of the project. In case of Fundamental/Basic Research the maximum contribution may amount to 100% of the total budget.</w:t>
            </w:r>
          </w:p>
        </w:tc>
      </w:tr>
      <w:tr w:rsidR="00E64FEB" w:rsidRPr="00E64FEB" w:rsidTr="00E64FEB">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E64FEB" w:rsidRPr="00E64FEB" w:rsidRDefault="00E64FEB">
            <w:pPr>
              <w:rPr>
                <w:rFonts w:ascii="Arial" w:hAnsi="Arial" w:cs="Arial"/>
                <w:b/>
                <w:color w:val="333333"/>
                <w:sz w:val="20"/>
                <w:szCs w:val="20"/>
                <w:lang w:val="en-GB"/>
              </w:rPr>
            </w:pPr>
            <w:r w:rsidRPr="00E64FEB">
              <w:rPr>
                <w:rFonts w:ascii="Arial" w:hAnsi="Arial" w:cs="Arial"/>
                <w:b/>
                <w:color w:val="333333"/>
                <w:sz w:val="20"/>
                <w:szCs w:val="20"/>
                <w:lang w:val="en-GB"/>
              </w:rPr>
              <w:t>Eligibility of principal investigator or other research team member</w:t>
            </w:r>
          </w:p>
        </w:tc>
        <w:tc>
          <w:tcPr>
            <w:tcW w:w="11888" w:type="dxa"/>
            <w:tcBorders>
              <w:top w:val="nil"/>
              <w:left w:val="nil"/>
              <w:bottom w:val="single" w:sz="4" w:space="0" w:color="808080"/>
              <w:right w:val="single" w:sz="4" w:space="0" w:color="808080"/>
            </w:tcBorders>
            <w:vAlign w:val="center"/>
            <w:hideMark/>
          </w:tcPr>
          <w:p w:rsidR="00E64FEB" w:rsidRPr="00E64FEB" w:rsidRDefault="00E64FEB">
            <w:pPr>
              <w:pStyle w:val="Default"/>
              <w:jc w:val="both"/>
              <w:rPr>
                <w:sz w:val="20"/>
                <w:szCs w:val="20"/>
                <w:lang w:val="en-GB"/>
              </w:rPr>
            </w:pPr>
            <w:r w:rsidRPr="00E64FEB">
              <w:rPr>
                <w:sz w:val="20"/>
                <w:szCs w:val="20"/>
                <w:lang w:val="en-GB"/>
              </w:rPr>
              <w:t xml:space="preserve">Personnel costs are costs for scientific and administrative personnel, for researchers with employment contracts as well as for other supporting staff (temporary employees etc.) as they are employed on the research project. </w:t>
            </w:r>
          </w:p>
        </w:tc>
      </w:tr>
      <w:tr w:rsidR="00E64FEB" w:rsidRPr="00E64FEB" w:rsidTr="00E64FEB">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E64FEB" w:rsidRPr="00E64FEB" w:rsidRDefault="00E64FEB">
            <w:pPr>
              <w:rPr>
                <w:rFonts w:ascii="Arial" w:hAnsi="Arial" w:cs="Arial"/>
                <w:b/>
                <w:color w:val="333333"/>
                <w:sz w:val="20"/>
                <w:szCs w:val="20"/>
                <w:lang w:val="en-GB"/>
              </w:rPr>
            </w:pPr>
            <w:r w:rsidRPr="00E64FEB">
              <w:rPr>
                <w:rFonts w:ascii="Arial" w:hAnsi="Arial" w:cs="Arial"/>
                <w:b/>
                <w:color w:val="333333"/>
                <w:sz w:val="20"/>
                <w:szCs w:val="20"/>
                <w:lang w:val="en-GB"/>
              </w:rPr>
              <w:t>Eligibility of costs, types and their caps</w:t>
            </w:r>
          </w:p>
        </w:tc>
        <w:tc>
          <w:tcPr>
            <w:tcW w:w="11888" w:type="dxa"/>
            <w:tcBorders>
              <w:top w:val="nil"/>
              <w:left w:val="nil"/>
              <w:bottom w:val="single" w:sz="4" w:space="0" w:color="808080"/>
              <w:right w:val="single" w:sz="4" w:space="0" w:color="808080"/>
            </w:tcBorders>
            <w:vAlign w:val="center"/>
            <w:hideMark/>
          </w:tcPr>
          <w:p w:rsidR="00E64FEB" w:rsidRPr="00E64FEB" w:rsidRDefault="00E64FEB">
            <w:pPr>
              <w:pStyle w:val="Default"/>
              <w:jc w:val="both"/>
              <w:rPr>
                <w:sz w:val="20"/>
                <w:szCs w:val="20"/>
                <w:lang w:val="en-GB"/>
              </w:rPr>
            </w:pPr>
            <w:r w:rsidRPr="00E64FEB">
              <w:rPr>
                <w:sz w:val="20"/>
                <w:szCs w:val="20"/>
                <w:lang w:val="en-GB"/>
              </w:rPr>
              <w:t xml:space="preserve">Any consumables necessary for the implementation of the project may be considered as direct eligible costs. </w:t>
            </w:r>
            <w:r w:rsidRPr="00E64FEB">
              <w:rPr>
                <w:sz w:val="20"/>
                <w:szCs w:val="20"/>
              </w:rPr>
              <w:t xml:space="preserve">Documentation </w:t>
            </w:r>
            <w:r w:rsidRPr="00E64FEB">
              <w:rPr>
                <w:sz w:val="20"/>
                <w:szCs w:val="20"/>
                <w:lang w:val="en-GB"/>
              </w:rPr>
              <w:t>according to national regulations.</w:t>
            </w:r>
          </w:p>
        </w:tc>
      </w:tr>
      <w:tr w:rsidR="00E64FEB" w:rsidRPr="00E64FEB" w:rsidTr="00E64FEB">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E64FEB" w:rsidRPr="00E64FEB" w:rsidRDefault="00E64FEB">
            <w:pPr>
              <w:rPr>
                <w:rFonts w:ascii="Arial" w:hAnsi="Arial" w:cs="Arial"/>
                <w:b/>
                <w:color w:val="333333"/>
                <w:sz w:val="20"/>
                <w:szCs w:val="20"/>
                <w:lang w:val="en-GB"/>
              </w:rPr>
            </w:pPr>
            <w:r w:rsidRPr="00E64FEB">
              <w:rPr>
                <w:rFonts w:ascii="Arial" w:hAnsi="Arial" w:cs="Arial"/>
                <w:b/>
                <w:color w:val="333333"/>
                <w:sz w:val="20"/>
                <w:szCs w:val="20"/>
                <w:lang w:val="en-GB"/>
              </w:rPr>
              <w:t>Submission of the proposal at the national level</w:t>
            </w:r>
          </w:p>
        </w:tc>
        <w:tc>
          <w:tcPr>
            <w:tcW w:w="11888" w:type="dxa"/>
            <w:tcBorders>
              <w:top w:val="nil"/>
              <w:left w:val="nil"/>
              <w:bottom w:val="single" w:sz="4" w:space="0" w:color="808080"/>
              <w:right w:val="single" w:sz="4" w:space="0" w:color="808080"/>
            </w:tcBorders>
            <w:vAlign w:val="center"/>
            <w:hideMark/>
          </w:tcPr>
          <w:p w:rsidR="00E64FEB" w:rsidRPr="00E64FEB" w:rsidRDefault="00E64FEB">
            <w:pPr>
              <w:rPr>
                <w:rFonts w:ascii="Arial" w:hAnsi="Arial" w:cs="Arial"/>
                <w:sz w:val="20"/>
                <w:szCs w:val="20"/>
                <w:lang w:val="en-GB"/>
              </w:rPr>
            </w:pPr>
            <w:r w:rsidRPr="00E64FEB">
              <w:rPr>
                <w:rFonts w:ascii="Arial" w:hAnsi="Arial" w:cs="Arial"/>
                <w:sz w:val="20"/>
                <w:szCs w:val="20"/>
                <w:lang w:val="en-US"/>
              </w:rPr>
              <w:t xml:space="preserve">The Greek applicants are obliged to inform the General Secretariat for Research and Technology- GSRT/Ministry of Education and Religious Affairs on their participation in proposals and submit their papers before the closure date of the </w:t>
            </w:r>
            <w:r w:rsidRPr="00E64FEB">
              <w:rPr>
                <w:rFonts w:ascii="Arial" w:hAnsi="Arial" w:cs="Arial"/>
                <w:sz w:val="20"/>
                <w:szCs w:val="20"/>
              </w:rPr>
              <w:t>joint transnational call</w:t>
            </w:r>
          </w:p>
        </w:tc>
      </w:tr>
      <w:tr w:rsidR="00E64FEB" w:rsidRPr="00E64FEB" w:rsidTr="00E64FEB">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E64FEB" w:rsidRPr="00E64FEB" w:rsidRDefault="00E64FEB">
            <w:pPr>
              <w:rPr>
                <w:rFonts w:ascii="Arial" w:hAnsi="Arial" w:cs="Arial"/>
                <w:b/>
                <w:color w:val="333333"/>
                <w:sz w:val="20"/>
                <w:szCs w:val="20"/>
                <w:lang w:val="en-GB"/>
              </w:rPr>
            </w:pPr>
            <w:r w:rsidRPr="00E64FEB">
              <w:rPr>
                <w:rFonts w:ascii="Arial" w:hAnsi="Arial" w:cs="Arial"/>
                <w:b/>
                <w:color w:val="333333"/>
                <w:sz w:val="20"/>
                <w:szCs w:val="20"/>
                <w:lang w:val="en-GB"/>
              </w:rPr>
              <w:t>Submission of financial and scientific reports at the national level</w:t>
            </w:r>
          </w:p>
        </w:tc>
        <w:tc>
          <w:tcPr>
            <w:tcW w:w="11888" w:type="dxa"/>
            <w:tcBorders>
              <w:top w:val="nil"/>
              <w:left w:val="nil"/>
              <w:bottom w:val="single" w:sz="4" w:space="0" w:color="808080"/>
              <w:right w:val="single" w:sz="4" w:space="0" w:color="808080"/>
            </w:tcBorders>
            <w:vAlign w:val="center"/>
            <w:hideMark/>
          </w:tcPr>
          <w:p w:rsidR="00E64FEB" w:rsidRPr="00E64FEB" w:rsidRDefault="00E64FEB">
            <w:pPr>
              <w:rPr>
                <w:rFonts w:ascii="Arial" w:hAnsi="Arial" w:cs="Arial"/>
                <w:sz w:val="20"/>
                <w:szCs w:val="20"/>
                <w:lang w:val="en-GB"/>
              </w:rPr>
            </w:pPr>
            <w:r w:rsidRPr="00E64FEB">
              <w:rPr>
                <w:rFonts w:ascii="Arial" w:hAnsi="Arial" w:cs="Arial"/>
                <w:sz w:val="20"/>
                <w:szCs w:val="20"/>
                <w:lang w:val="en-GB"/>
              </w:rPr>
              <w:t>Yes, according to national regulations.</w:t>
            </w:r>
          </w:p>
        </w:tc>
      </w:tr>
      <w:tr w:rsidR="00E64FEB" w:rsidRPr="00E64FEB" w:rsidTr="00E64FEB">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E64FEB" w:rsidRPr="00E64FEB" w:rsidRDefault="00E64FEB">
            <w:pPr>
              <w:rPr>
                <w:rFonts w:ascii="Arial" w:hAnsi="Arial" w:cs="Arial"/>
                <w:b/>
                <w:color w:val="333333"/>
                <w:sz w:val="20"/>
                <w:szCs w:val="20"/>
                <w:lang w:val="en-GB"/>
              </w:rPr>
            </w:pPr>
            <w:r w:rsidRPr="00E64FEB">
              <w:rPr>
                <w:rFonts w:ascii="Arial" w:hAnsi="Arial" w:cs="Arial"/>
                <w:b/>
                <w:color w:val="333333"/>
                <w:sz w:val="20"/>
                <w:szCs w:val="20"/>
                <w:lang w:val="en-GB"/>
              </w:rPr>
              <w:lastRenderedPageBreak/>
              <w:t>Further guidance</w:t>
            </w:r>
          </w:p>
        </w:tc>
        <w:tc>
          <w:tcPr>
            <w:tcW w:w="11888" w:type="dxa"/>
            <w:tcBorders>
              <w:top w:val="nil"/>
              <w:left w:val="nil"/>
              <w:bottom w:val="single" w:sz="4" w:space="0" w:color="808080"/>
              <w:right w:val="single" w:sz="4" w:space="0" w:color="808080"/>
            </w:tcBorders>
            <w:vAlign w:val="center"/>
            <w:hideMark/>
          </w:tcPr>
          <w:p w:rsidR="00E64FEB" w:rsidRPr="00E64FEB" w:rsidRDefault="00E64FEB">
            <w:pPr>
              <w:rPr>
                <w:rFonts w:ascii="Arial" w:hAnsi="Arial" w:cs="Arial"/>
                <w:sz w:val="20"/>
                <w:szCs w:val="20"/>
                <w:lang w:val="en-GB"/>
              </w:rPr>
            </w:pPr>
            <w:r w:rsidRPr="00E64FEB">
              <w:rPr>
                <w:rFonts w:ascii="Arial" w:hAnsi="Arial" w:cs="Arial"/>
                <w:sz w:val="20"/>
                <w:szCs w:val="20"/>
                <w:lang w:val="en-GB"/>
              </w:rPr>
              <w:t>See national eligibility criteria and annex available on the GSRT website: will be available shortly</w:t>
            </w:r>
          </w:p>
        </w:tc>
      </w:tr>
    </w:tbl>
    <w:p w:rsidR="00E64FEB" w:rsidRPr="00E64FEB" w:rsidRDefault="00E64FEB" w:rsidP="00E56E71">
      <w:pPr>
        <w:outlineLvl w:val="1"/>
        <w:rPr>
          <w:rFonts w:ascii="Arial" w:hAnsi="Arial" w:cs="Arial"/>
          <w:b/>
          <w:sz w:val="20"/>
          <w:szCs w:val="20"/>
          <w:lang w:val="en-US"/>
        </w:rPr>
      </w:pPr>
    </w:p>
    <w:p w:rsidR="00E64FEB" w:rsidRPr="0051113B" w:rsidRDefault="00E64FEB" w:rsidP="00E56E71">
      <w:pPr>
        <w:outlineLvl w:val="1"/>
        <w:rPr>
          <w:rFonts w:ascii="Arial" w:hAnsi="Arial" w:cs="Arial"/>
          <w:b/>
          <w:sz w:val="20"/>
          <w:szCs w:val="20"/>
          <w:lang w:val="en-GB"/>
        </w:rPr>
      </w:pPr>
    </w:p>
    <w:p w:rsidR="00EF5F93" w:rsidRDefault="00E56E71" w:rsidP="001F38D9">
      <w:pPr>
        <w:rPr>
          <w:rFonts w:ascii="Arial" w:hAnsi="Arial" w:cs="Arial"/>
          <w:b/>
          <w:sz w:val="20"/>
          <w:szCs w:val="20"/>
          <w:lang w:val="en-GB"/>
        </w:rPr>
      </w:pPr>
      <w:r>
        <w:rPr>
          <w:rFonts w:ascii="Arial" w:hAnsi="Arial" w:cs="Arial"/>
          <w:sz w:val="20"/>
          <w:szCs w:val="20"/>
          <w:lang w:val="en-GB"/>
        </w:rPr>
        <w:br w:type="page"/>
      </w:r>
      <w:r w:rsidR="00EF5F93">
        <w:rPr>
          <w:rFonts w:ascii="Arial" w:hAnsi="Arial" w:cs="Arial"/>
          <w:b/>
          <w:sz w:val="20"/>
          <w:szCs w:val="20"/>
          <w:lang w:val="en-GB"/>
        </w:rPr>
        <w:lastRenderedPageBreak/>
        <w:t>HUNGARY, OTKA</w:t>
      </w:r>
      <w:r w:rsidR="00EF5F93" w:rsidRPr="0051113B">
        <w:rPr>
          <w:rFonts w:ascii="Arial" w:hAnsi="Arial" w:cs="Arial"/>
          <w:b/>
          <w:sz w:val="20"/>
          <w:szCs w:val="20"/>
          <w:lang w:val="en-GB"/>
        </w:rPr>
        <w:t xml:space="preserve"> </w:t>
      </w:r>
    </w:p>
    <w:p w:rsidR="001F38D9" w:rsidRDefault="001F38D9" w:rsidP="00EF5F93">
      <w:pPr>
        <w:outlineLvl w:val="1"/>
        <w:rPr>
          <w:rFonts w:ascii="Arial" w:hAnsi="Arial" w:cs="Arial"/>
          <w:b/>
          <w:sz w:val="20"/>
          <w:szCs w:val="20"/>
          <w:lang w:val="en-GB"/>
        </w:rPr>
      </w:pPr>
    </w:p>
    <w:tbl>
      <w:tblPr>
        <w:tblW w:w="14459" w:type="dxa"/>
        <w:tblInd w:w="51" w:type="dxa"/>
        <w:tblCellMar>
          <w:left w:w="70" w:type="dxa"/>
          <w:right w:w="70" w:type="dxa"/>
        </w:tblCellMar>
        <w:tblLook w:val="04A0" w:firstRow="1" w:lastRow="0" w:firstColumn="1" w:lastColumn="0" w:noHBand="0" w:noVBand="1"/>
      </w:tblPr>
      <w:tblGrid>
        <w:gridCol w:w="2539"/>
        <w:gridCol w:w="11920"/>
      </w:tblGrid>
      <w:tr w:rsidR="00274E5C" w:rsidTr="00274E5C">
        <w:trPr>
          <w:trHeight w:val="285"/>
        </w:trPr>
        <w:tc>
          <w:tcPr>
            <w:tcW w:w="2539" w:type="dxa"/>
            <w:tcBorders>
              <w:top w:val="single" w:sz="4" w:space="0" w:color="808080"/>
              <w:left w:val="single" w:sz="4" w:space="0" w:color="808080"/>
              <w:bottom w:val="single" w:sz="4" w:space="0" w:color="808080"/>
              <w:right w:val="single" w:sz="4" w:space="0" w:color="808080"/>
            </w:tcBorders>
            <w:shd w:val="pct50" w:color="99CC00" w:fill="auto"/>
            <w:noWrap/>
            <w:vAlign w:val="center"/>
            <w:hideMark/>
          </w:tcPr>
          <w:p w:rsidR="00274E5C" w:rsidRDefault="00274E5C">
            <w:pPr>
              <w:rPr>
                <w:rFonts w:ascii="Arial" w:hAnsi="Arial" w:cs="Arial"/>
                <w:b/>
                <w:color w:val="333333"/>
                <w:sz w:val="20"/>
                <w:szCs w:val="20"/>
                <w:lang w:val="en-GB"/>
              </w:rPr>
            </w:pPr>
            <w:r>
              <w:rPr>
                <w:rFonts w:ascii="Arial" w:hAnsi="Arial" w:cs="Arial"/>
                <w:b/>
                <w:color w:val="333333"/>
                <w:sz w:val="20"/>
                <w:szCs w:val="20"/>
                <w:lang w:val="en-GB"/>
              </w:rPr>
              <w:t>Country</w:t>
            </w:r>
          </w:p>
        </w:tc>
        <w:tc>
          <w:tcPr>
            <w:tcW w:w="11920" w:type="dxa"/>
            <w:tcBorders>
              <w:top w:val="single" w:sz="4" w:space="0" w:color="808080"/>
              <w:left w:val="nil"/>
              <w:bottom w:val="single" w:sz="4" w:space="0" w:color="808080"/>
              <w:right w:val="single" w:sz="4" w:space="0" w:color="808080"/>
            </w:tcBorders>
            <w:vAlign w:val="center"/>
            <w:hideMark/>
          </w:tcPr>
          <w:p w:rsidR="00274E5C" w:rsidRDefault="00274E5C">
            <w:pPr>
              <w:rPr>
                <w:rFonts w:ascii="Arial" w:hAnsi="Arial" w:cs="Arial"/>
                <w:sz w:val="20"/>
                <w:szCs w:val="20"/>
                <w:lang w:val="en-GB"/>
              </w:rPr>
            </w:pPr>
            <w:r>
              <w:rPr>
                <w:rFonts w:ascii="Arial" w:hAnsi="Arial" w:cs="Arial"/>
                <w:sz w:val="20"/>
                <w:szCs w:val="20"/>
                <w:lang w:val="en-GB"/>
              </w:rPr>
              <w:t>Hungary</w:t>
            </w:r>
          </w:p>
        </w:tc>
      </w:tr>
      <w:tr w:rsidR="00274E5C" w:rsidRPr="00274E5C" w:rsidTr="00274E5C">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274E5C" w:rsidRDefault="00274E5C">
            <w:pPr>
              <w:rPr>
                <w:rFonts w:ascii="Arial" w:hAnsi="Arial" w:cs="Arial"/>
                <w:b/>
                <w:color w:val="333333"/>
                <w:sz w:val="20"/>
                <w:szCs w:val="20"/>
                <w:lang w:val="en-GB"/>
              </w:rPr>
            </w:pPr>
            <w:r>
              <w:rPr>
                <w:rFonts w:ascii="Arial" w:hAnsi="Arial" w:cs="Arial"/>
                <w:b/>
                <w:color w:val="333333"/>
                <w:sz w:val="20"/>
                <w:szCs w:val="20"/>
                <w:lang w:val="en-GB"/>
              </w:rPr>
              <w:t>Funding organisation</w:t>
            </w:r>
          </w:p>
        </w:tc>
        <w:tc>
          <w:tcPr>
            <w:tcW w:w="11920" w:type="dxa"/>
            <w:tcBorders>
              <w:top w:val="nil"/>
              <w:left w:val="nil"/>
              <w:bottom w:val="single" w:sz="4" w:space="0" w:color="808080"/>
              <w:right w:val="single" w:sz="4" w:space="0" w:color="808080"/>
            </w:tcBorders>
            <w:vAlign w:val="center"/>
            <w:hideMark/>
          </w:tcPr>
          <w:p w:rsidR="00274E5C" w:rsidRDefault="00274E5C">
            <w:pPr>
              <w:rPr>
                <w:rFonts w:ascii="Arial" w:hAnsi="Arial" w:cs="Arial"/>
                <w:color w:val="000000"/>
                <w:sz w:val="20"/>
                <w:szCs w:val="20"/>
                <w:lang w:val="en-GB"/>
              </w:rPr>
            </w:pPr>
            <w:r>
              <w:rPr>
                <w:rFonts w:ascii="Arial" w:hAnsi="Arial" w:cs="Arial"/>
                <w:color w:val="000000"/>
                <w:sz w:val="20"/>
                <w:szCs w:val="20"/>
                <w:lang w:val="en-GB"/>
              </w:rPr>
              <w:t>Hungarian Scientific Research Fund (OTKA)</w:t>
            </w:r>
          </w:p>
        </w:tc>
      </w:tr>
      <w:tr w:rsidR="00274E5C" w:rsidTr="00274E5C">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274E5C" w:rsidRDefault="00274E5C">
            <w:pPr>
              <w:rPr>
                <w:rFonts w:ascii="Arial" w:hAnsi="Arial" w:cs="Arial"/>
                <w:b/>
                <w:color w:val="333333"/>
                <w:sz w:val="20"/>
                <w:szCs w:val="20"/>
                <w:lang w:val="en-GB"/>
              </w:rPr>
            </w:pPr>
            <w:r>
              <w:rPr>
                <w:rFonts w:ascii="Arial" w:hAnsi="Arial" w:cs="Arial"/>
                <w:b/>
                <w:color w:val="333333"/>
                <w:sz w:val="20"/>
                <w:szCs w:val="20"/>
                <w:lang w:val="en-GB"/>
              </w:rPr>
              <w:t>National contact person</w:t>
            </w:r>
          </w:p>
        </w:tc>
        <w:tc>
          <w:tcPr>
            <w:tcW w:w="11920" w:type="dxa"/>
            <w:tcBorders>
              <w:top w:val="nil"/>
              <w:left w:val="nil"/>
              <w:bottom w:val="single" w:sz="4" w:space="0" w:color="808080"/>
              <w:right w:val="single" w:sz="4" w:space="0" w:color="808080"/>
            </w:tcBorders>
            <w:vAlign w:val="bottom"/>
            <w:hideMark/>
          </w:tcPr>
          <w:p w:rsidR="00274E5C" w:rsidRDefault="00274E5C">
            <w:pPr>
              <w:jc w:val="both"/>
              <w:rPr>
                <w:rFonts w:ascii="Arial" w:hAnsi="Arial" w:cs="Arial"/>
                <w:b/>
                <w:sz w:val="20"/>
                <w:szCs w:val="20"/>
                <w:lang w:val="en-GB"/>
              </w:rPr>
            </w:pPr>
            <w:r>
              <w:rPr>
                <w:rFonts w:ascii="Arial" w:hAnsi="Arial" w:cs="Arial"/>
                <w:b/>
                <w:sz w:val="20"/>
                <w:szCs w:val="20"/>
                <w:lang w:val="en-GB"/>
              </w:rPr>
              <w:t>Dr. Elod Nemerkenyi</w:t>
            </w:r>
          </w:p>
          <w:p w:rsidR="00274E5C" w:rsidRDefault="00274E5C">
            <w:pPr>
              <w:jc w:val="both"/>
              <w:rPr>
                <w:rFonts w:ascii="Arial" w:hAnsi="Arial" w:cs="Arial"/>
                <w:b/>
                <w:sz w:val="20"/>
                <w:szCs w:val="20"/>
                <w:lang w:val="en-GB"/>
              </w:rPr>
            </w:pPr>
            <w:r>
              <w:rPr>
                <w:rFonts w:ascii="Arial" w:hAnsi="Arial" w:cs="Arial"/>
                <w:b/>
                <w:sz w:val="20"/>
                <w:szCs w:val="20"/>
                <w:lang w:val="en-GB"/>
              </w:rPr>
              <w:t>Assistant of International Affairs</w:t>
            </w:r>
          </w:p>
          <w:p w:rsidR="00274E5C" w:rsidRDefault="00274E5C">
            <w:pPr>
              <w:jc w:val="both"/>
              <w:rPr>
                <w:rFonts w:ascii="Arial" w:hAnsi="Arial" w:cs="Arial"/>
                <w:b/>
                <w:sz w:val="20"/>
                <w:szCs w:val="20"/>
                <w:lang w:val="de-DE"/>
              </w:rPr>
            </w:pPr>
            <w:r>
              <w:rPr>
                <w:rFonts w:ascii="Arial" w:hAnsi="Arial" w:cs="Arial"/>
                <w:b/>
                <w:sz w:val="20"/>
                <w:szCs w:val="20"/>
                <w:lang w:val="de-DE"/>
              </w:rPr>
              <w:t>36-1-219-8757</w:t>
            </w:r>
          </w:p>
          <w:p w:rsidR="00274E5C" w:rsidRDefault="00274E5C">
            <w:pPr>
              <w:jc w:val="both"/>
              <w:rPr>
                <w:rFonts w:ascii="Arial" w:hAnsi="Arial" w:cs="Arial"/>
                <w:b/>
                <w:sz w:val="20"/>
                <w:szCs w:val="20"/>
                <w:lang w:val="de-DE"/>
              </w:rPr>
            </w:pPr>
            <w:r>
              <w:rPr>
                <w:rFonts w:ascii="Arial" w:hAnsi="Arial" w:cs="Arial"/>
                <w:b/>
                <w:sz w:val="20"/>
                <w:szCs w:val="20"/>
                <w:lang w:val="de-DE"/>
              </w:rPr>
              <w:t xml:space="preserve">E-mail : </w:t>
            </w:r>
            <w:hyperlink r:id="rId52" w:history="1">
              <w:r>
                <w:rPr>
                  <w:rStyle w:val="Hipervnculo"/>
                  <w:rFonts w:ascii="Arial" w:hAnsi="Arial" w:cs="Arial"/>
                  <w:b/>
                  <w:sz w:val="20"/>
                  <w:szCs w:val="20"/>
                  <w:lang w:val="de-DE"/>
                </w:rPr>
                <w:t>nemerkenyi.elod@otka.hu</w:t>
              </w:r>
            </w:hyperlink>
          </w:p>
        </w:tc>
      </w:tr>
      <w:tr w:rsidR="00274E5C" w:rsidTr="00274E5C">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274E5C" w:rsidRDefault="00274E5C">
            <w:pPr>
              <w:rPr>
                <w:rFonts w:ascii="Arial" w:hAnsi="Arial" w:cs="Arial"/>
                <w:b/>
                <w:color w:val="333333"/>
                <w:sz w:val="20"/>
                <w:szCs w:val="20"/>
                <w:lang w:val="en-GB"/>
              </w:rPr>
            </w:pPr>
            <w:r>
              <w:rPr>
                <w:rFonts w:ascii="Arial" w:hAnsi="Arial" w:cs="Arial"/>
                <w:b/>
                <w:color w:val="333333"/>
                <w:sz w:val="20"/>
                <w:szCs w:val="20"/>
                <w:lang w:val="en-GB"/>
              </w:rPr>
              <w:t xml:space="preserve">Funding commitment </w:t>
            </w:r>
          </w:p>
        </w:tc>
        <w:tc>
          <w:tcPr>
            <w:tcW w:w="11920" w:type="dxa"/>
            <w:tcBorders>
              <w:top w:val="nil"/>
              <w:left w:val="nil"/>
              <w:bottom w:val="single" w:sz="4" w:space="0" w:color="808080"/>
              <w:right w:val="single" w:sz="4" w:space="0" w:color="808080"/>
            </w:tcBorders>
            <w:vAlign w:val="center"/>
            <w:hideMark/>
          </w:tcPr>
          <w:p w:rsidR="00274E5C" w:rsidRDefault="00274E5C">
            <w:pPr>
              <w:rPr>
                <w:rFonts w:ascii="Arial" w:hAnsi="Arial" w:cs="Arial"/>
                <w:sz w:val="20"/>
                <w:szCs w:val="20"/>
                <w:lang w:val="en-GB"/>
              </w:rPr>
            </w:pPr>
            <w:r>
              <w:rPr>
                <w:rFonts w:ascii="Arial" w:hAnsi="Arial" w:cs="Arial"/>
                <w:sz w:val="20"/>
                <w:szCs w:val="20"/>
                <w:lang w:val="en-GB"/>
              </w:rPr>
              <w:t>EUR 150.000</w:t>
            </w:r>
          </w:p>
        </w:tc>
      </w:tr>
      <w:tr w:rsidR="00274E5C" w:rsidTr="00274E5C">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274E5C" w:rsidRDefault="00274E5C">
            <w:pPr>
              <w:rPr>
                <w:rFonts w:ascii="Arial" w:hAnsi="Arial" w:cs="Arial"/>
                <w:b/>
                <w:color w:val="333333"/>
                <w:sz w:val="20"/>
                <w:szCs w:val="20"/>
                <w:lang w:val="en-GB"/>
              </w:rPr>
            </w:pPr>
            <w:r>
              <w:rPr>
                <w:rFonts w:ascii="Arial" w:hAnsi="Arial" w:cs="Arial"/>
                <w:b/>
                <w:color w:val="333333"/>
                <w:sz w:val="20"/>
                <w:szCs w:val="20"/>
                <w:lang w:val="en-GB"/>
              </w:rPr>
              <w:t xml:space="preserve">Anticipated number of fundable research </w:t>
            </w:r>
            <w:r w:rsidR="008B3208">
              <w:rPr>
                <w:rFonts w:ascii="Arial" w:hAnsi="Arial" w:cs="Arial"/>
                <w:b/>
                <w:color w:val="333333"/>
                <w:sz w:val="20"/>
                <w:szCs w:val="20"/>
                <w:lang w:val="en-GB"/>
              </w:rPr>
              <w:t>partners</w:t>
            </w:r>
          </w:p>
        </w:tc>
        <w:tc>
          <w:tcPr>
            <w:tcW w:w="11920" w:type="dxa"/>
            <w:tcBorders>
              <w:top w:val="nil"/>
              <w:left w:val="nil"/>
              <w:bottom w:val="single" w:sz="4" w:space="0" w:color="808080"/>
              <w:right w:val="single" w:sz="4" w:space="0" w:color="808080"/>
            </w:tcBorders>
            <w:vAlign w:val="center"/>
            <w:hideMark/>
          </w:tcPr>
          <w:p w:rsidR="00274E5C" w:rsidRDefault="00274E5C">
            <w:pPr>
              <w:rPr>
                <w:rFonts w:ascii="Arial" w:hAnsi="Arial" w:cs="Arial"/>
                <w:sz w:val="20"/>
                <w:szCs w:val="20"/>
                <w:lang w:val="en-GB"/>
              </w:rPr>
            </w:pPr>
            <w:r>
              <w:rPr>
                <w:rFonts w:ascii="Arial" w:hAnsi="Arial" w:cs="Arial"/>
                <w:sz w:val="20"/>
                <w:szCs w:val="20"/>
                <w:lang w:val="en-GB"/>
              </w:rPr>
              <w:t>1-2</w:t>
            </w:r>
          </w:p>
        </w:tc>
      </w:tr>
      <w:tr w:rsidR="00274E5C" w:rsidTr="00274E5C">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274E5C" w:rsidRDefault="00274E5C">
            <w:pPr>
              <w:rPr>
                <w:rFonts w:ascii="Arial" w:hAnsi="Arial" w:cs="Arial"/>
                <w:b/>
                <w:color w:val="333333"/>
                <w:sz w:val="20"/>
                <w:szCs w:val="20"/>
                <w:lang w:val="en-GB"/>
              </w:rPr>
            </w:pPr>
            <w:r>
              <w:rPr>
                <w:rFonts w:ascii="Arial" w:hAnsi="Arial" w:cs="Arial"/>
                <w:b/>
                <w:color w:val="333333"/>
                <w:sz w:val="20"/>
                <w:szCs w:val="20"/>
                <w:lang w:val="en-GB"/>
              </w:rPr>
              <w:t>Eligibility of project duration</w:t>
            </w:r>
          </w:p>
        </w:tc>
        <w:tc>
          <w:tcPr>
            <w:tcW w:w="11920" w:type="dxa"/>
            <w:tcBorders>
              <w:top w:val="nil"/>
              <w:left w:val="nil"/>
              <w:bottom w:val="single" w:sz="4" w:space="0" w:color="808080"/>
              <w:right w:val="single" w:sz="4" w:space="0" w:color="808080"/>
            </w:tcBorders>
            <w:vAlign w:val="center"/>
            <w:hideMark/>
          </w:tcPr>
          <w:p w:rsidR="00274E5C" w:rsidRDefault="00274E5C">
            <w:pPr>
              <w:rPr>
                <w:rFonts w:ascii="Arial" w:hAnsi="Arial" w:cs="Arial"/>
                <w:sz w:val="20"/>
                <w:szCs w:val="20"/>
                <w:lang w:val="en-GB"/>
              </w:rPr>
            </w:pPr>
            <w:r>
              <w:rPr>
                <w:rFonts w:ascii="Arial" w:hAnsi="Arial" w:cs="Arial"/>
                <w:sz w:val="20"/>
                <w:szCs w:val="20"/>
                <w:lang w:val="en-GB"/>
              </w:rPr>
              <w:t>Up to 4 years</w:t>
            </w:r>
          </w:p>
        </w:tc>
      </w:tr>
      <w:tr w:rsidR="00274E5C" w:rsidTr="00274E5C">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274E5C" w:rsidRDefault="00274E5C">
            <w:pPr>
              <w:rPr>
                <w:rFonts w:ascii="Arial" w:hAnsi="Arial" w:cs="Arial"/>
                <w:b/>
                <w:color w:val="333333"/>
                <w:sz w:val="20"/>
                <w:szCs w:val="20"/>
                <w:lang w:val="en-GB"/>
              </w:rPr>
            </w:pPr>
            <w:r>
              <w:rPr>
                <w:rFonts w:ascii="Arial" w:hAnsi="Arial" w:cs="Arial"/>
                <w:b/>
                <w:color w:val="333333"/>
                <w:sz w:val="20"/>
                <w:szCs w:val="20"/>
                <w:lang w:val="en-GB"/>
              </w:rPr>
              <w:t>Eligibility of a partner as a beneficiary institution</w:t>
            </w:r>
          </w:p>
        </w:tc>
        <w:tc>
          <w:tcPr>
            <w:tcW w:w="11920" w:type="dxa"/>
            <w:tcBorders>
              <w:top w:val="nil"/>
              <w:left w:val="nil"/>
              <w:bottom w:val="single" w:sz="4" w:space="0" w:color="808080"/>
              <w:right w:val="single" w:sz="4" w:space="0" w:color="808080"/>
            </w:tcBorders>
            <w:vAlign w:val="center"/>
            <w:hideMark/>
          </w:tcPr>
          <w:p w:rsidR="00274E5C" w:rsidRDefault="00274E5C">
            <w:pPr>
              <w:rPr>
                <w:rFonts w:ascii="Arial" w:hAnsi="Arial" w:cs="Arial"/>
                <w:color w:val="000000"/>
                <w:sz w:val="20"/>
                <w:szCs w:val="20"/>
                <w:lang w:val="en-GB"/>
              </w:rPr>
            </w:pPr>
            <w:r>
              <w:rPr>
                <w:rFonts w:ascii="Arial" w:hAnsi="Arial" w:cs="Arial"/>
                <w:color w:val="000000"/>
                <w:sz w:val="20"/>
                <w:szCs w:val="20"/>
                <w:lang w:val="en-GB"/>
              </w:rPr>
              <w:t>University or research institution</w:t>
            </w:r>
          </w:p>
        </w:tc>
      </w:tr>
      <w:tr w:rsidR="00274E5C" w:rsidTr="00274E5C">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274E5C" w:rsidRDefault="00274E5C">
            <w:pPr>
              <w:rPr>
                <w:rFonts w:ascii="Arial" w:hAnsi="Arial" w:cs="Arial"/>
                <w:b/>
                <w:color w:val="333333"/>
                <w:sz w:val="20"/>
                <w:szCs w:val="20"/>
                <w:lang w:val="en-GB"/>
              </w:rPr>
            </w:pPr>
            <w:r>
              <w:rPr>
                <w:rFonts w:ascii="Arial" w:hAnsi="Arial" w:cs="Arial"/>
                <w:b/>
                <w:color w:val="333333"/>
                <w:sz w:val="20"/>
                <w:szCs w:val="20"/>
                <w:lang w:val="en-GB"/>
              </w:rPr>
              <w:t>Eligibility of costs, types and their caps</w:t>
            </w:r>
          </w:p>
        </w:tc>
        <w:tc>
          <w:tcPr>
            <w:tcW w:w="11920" w:type="dxa"/>
            <w:tcBorders>
              <w:top w:val="nil"/>
              <w:left w:val="nil"/>
              <w:bottom w:val="single" w:sz="4" w:space="0" w:color="808080"/>
              <w:right w:val="single" w:sz="4" w:space="0" w:color="808080"/>
            </w:tcBorders>
            <w:vAlign w:val="center"/>
            <w:hideMark/>
          </w:tcPr>
          <w:p w:rsidR="00274E5C" w:rsidRDefault="00274E5C">
            <w:pPr>
              <w:rPr>
                <w:rFonts w:ascii="Arial" w:hAnsi="Arial" w:cs="Arial"/>
                <w:sz w:val="20"/>
                <w:szCs w:val="20"/>
                <w:lang w:val="en-GB"/>
              </w:rPr>
            </w:pPr>
            <w:r>
              <w:rPr>
                <w:rFonts w:ascii="Arial" w:hAnsi="Arial" w:cs="Arial"/>
                <w:sz w:val="20"/>
                <w:szCs w:val="20"/>
                <w:lang w:val="en-GB"/>
              </w:rPr>
              <w:t>All research-related costs</w:t>
            </w:r>
          </w:p>
        </w:tc>
      </w:tr>
      <w:tr w:rsidR="00274E5C" w:rsidRPr="00274E5C" w:rsidTr="00274E5C">
        <w:trPr>
          <w:trHeight w:val="85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274E5C" w:rsidRDefault="00274E5C">
            <w:pPr>
              <w:rPr>
                <w:rFonts w:ascii="Arial" w:hAnsi="Arial" w:cs="Arial"/>
                <w:b/>
                <w:color w:val="333333"/>
                <w:sz w:val="20"/>
                <w:szCs w:val="20"/>
                <w:lang w:val="en-GB"/>
              </w:rPr>
            </w:pPr>
            <w:r>
              <w:rPr>
                <w:rFonts w:ascii="Arial" w:hAnsi="Arial" w:cs="Arial"/>
                <w:b/>
                <w:color w:val="333333"/>
                <w:sz w:val="20"/>
                <w:szCs w:val="20"/>
                <w:lang w:val="en-GB"/>
              </w:rPr>
              <w:t>Submission of the proposal at the national level</w:t>
            </w:r>
          </w:p>
        </w:tc>
        <w:tc>
          <w:tcPr>
            <w:tcW w:w="11920" w:type="dxa"/>
            <w:tcBorders>
              <w:top w:val="nil"/>
              <w:left w:val="nil"/>
              <w:bottom w:val="single" w:sz="4" w:space="0" w:color="808080"/>
              <w:right w:val="single" w:sz="4" w:space="0" w:color="808080"/>
            </w:tcBorders>
            <w:vAlign w:val="center"/>
            <w:hideMark/>
          </w:tcPr>
          <w:p w:rsidR="00274E5C" w:rsidRDefault="00274E5C">
            <w:pPr>
              <w:rPr>
                <w:rFonts w:ascii="Arial" w:hAnsi="Arial" w:cs="Arial"/>
                <w:sz w:val="20"/>
                <w:szCs w:val="20"/>
                <w:lang w:val="en-GB"/>
              </w:rPr>
            </w:pPr>
            <w:r>
              <w:rPr>
                <w:rFonts w:ascii="Arial" w:hAnsi="Arial" w:cs="Arial"/>
                <w:sz w:val="20"/>
                <w:szCs w:val="20"/>
                <w:lang w:val="en-GB"/>
              </w:rPr>
              <w:t>Upon ERA-NET funding decision (to prepare a contract)</w:t>
            </w:r>
          </w:p>
        </w:tc>
      </w:tr>
      <w:tr w:rsidR="00274E5C" w:rsidTr="00274E5C">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274E5C" w:rsidRDefault="00274E5C">
            <w:pPr>
              <w:rPr>
                <w:rFonts w:ascii="Arial" w:hAnsi="Arial" w:cs="Arial"/>
                <w:b/>
                <w:color w:val="333333"/>
                <w:sz w:val="20"/>
                <w:szCs w:val="20"/>
                <w:lang w:val="en-GB"/>
              </w:rPr>
            </w:pPr>
            <w:r>
              <w:rPr>
                <w:rFonts w:ascii="Arial" w:hAnsi="Arial" w:cs="Arial"/>
                <w:b/>
                <w:color w:val="333333"/>
                <w:sz w:val="20"/>
                <w:szCs w:val="20"/>
                <w:lang w:val="en-GB"/>
              </w:rPr>
              <w:t>Submission of financial and scientific reports at the national level</w:t>
            </w:r>
          </w:p>
        </w:tc>
        <w:tc>
          <w:tcPr>
            <w:tcW w:w="11920" w:type="dxa"/>
            <w:tcBorders>
              <w:top w:val="nil"/>
              <w:left w:val="nil"/>
              <w:bottom w:val="single" w:sz="4" w:space="0" w:color="808080"/>
              <w:right w:val="single" w:sz="4" w:space="0" w:color="808080"/>
            </w:tcBorders>
            <w:vAlign w:val="center"/>
            <w:hideMark/>
          </w:tcPr>
          <w:p w:rsidR="00274E5C" w:rsidRDefault="00274E5C">
            <w:pPr>
              <w:rPr>
                <w:rFonts w:ascii="Arial" w:hAnsi="Arial" w:cs="Arial"/>
                <w:sz w:val="20"/>
                <w:szCs w:val="20"/>
                <w:lang w:val="en-GB"/>
              </w:rPr>
            </w:pPr>
            <w:r>
              <w:rPr>
                <w:rFonts w:ascii="Arial" w:hAnsi="Arial" w:cs="Arial"/>
                <w:sz w:val="20"/>
                <w:szCs w:val="20"/>
                <w:lang w:val="en-GB"/>
              </w:rPr>
              <w:t>Annually</w:t>
            </w:r>
          </w:p>
        </w:tc>
      </w:tr>
    </w:tbl>
    <w:p w:rsidR="00EF5F93" w:rsidRDefault="00EF5F93" w:rsidP="00EF5F93">
      <w:pPr>
        <w:outlineLvl w:val="1"/>
        <w:rPr>
          <w:rFonts w:ascii="Arial" w:hAnsi="Arial" w:cs="Arial"/>
          <w:b/>
          <w:sz w:val="20"/>
          <w:szCs w:val="20"/>
          <w:lang w:val="en-GB"/>
        </w:rPr>
      </w:pPr>
    </w:p>
    <w:p w:rsidR="00EF5F93" w:rsidRDefault="00EF5F93" w:rsidP="00153D85">
      <w:pPr>
        <w:outlineLvl w:val="1"/>
        <w:rPr>
          <w:rFonts w:ascii="Arial" w:hAnsi="Arial" w:cs="Arial"/>
          <w:b/>
          <w:sz w:val="20"/>
          <w:szCs w:val="20"/>
          <w:lang w:val="en-GB"/>
        </w:rPr>
      </w:pPr>
      <w:r>
        <w:rPr>
          <w:rFonts w:ascii="Arial" w:hAnsi="Arial" w:cs="Arial"/>
          <w:b/>
          <w:sz w:val="20"/>
          <w:szCs w:val="20"/>
          <w:lang w:val="en-GB"/>
        </w:rPr>
        <w:br w:type="page"/>
      </w:r>
      <w:r w:rsidRPr="0051113B">
        <w:rPr>
          <w:rFonts w:ascii="Arial" w:hAnsi="Arial" w:cs="Arial"/>
          <w:b/>
          <w:sz w:val="20"/>
          <w:szCs w:val="20"/>
          <w:lang w:val="en-GB"/>
        </w:rPr>
        <w:lastRenderedPageBreak/>
        <w:t>ISRAEL</w:t>
      </w:r>
    </w:p>
    <w:p w:rsidR="001F38D9" w:rsidRDefault="001F38D9" w:rsidP="00F86DE0">
      <w:pPr>
        <w:rPr>
          <w:rFonts w:ascii="Arial" w:hAnsi="Arial" w:cs="Arial"/>
          <w:b/>
          <w:sz w:val="20"/>
          <w:szCs w:val="20"/>
          <w:lang w:val="en-GB"/>
        </w:rPr>
      </w:pPr>
    </w:p>
    <w:tbl>
      <w:tblPr>
        <w:tblW w:w="14459" w:type="dxa"/>
        <w:tblInd w:w="51" w:type="dxa"/>
        <w:tblCellMar>
          <w:left w:w="70" w:type="dxa"/>
          <w:right w:w="70" w:type="dxa"/>
        </w:tblCellMar>
        <w:tblLook w:val="04A0" w:firstRow="1" w:lastRow="0" w:firstColumn="1" w:lastColumn="0" w:noHBand="0" w:noVBand="1"/>
      </w:tblPr>
      <w:tblGrid>
        <w:gridCol w:w="2539"/>
        <w:gridCol w:w="11920"/>
      </w:tblGrid>
      <w:tr w:rsidR="00580DBE" w:rsidTr="00580DBE">
        <w:trPr>
          <w:trHeight w:val="285"/>
        </w:trPr>
        <w:tc>
          <w:tcPr>
            <w:tcW w:w="2539" w:type="dxa"/>
            <w:tcBorders>
              <w:top w:val="single" w:sz="4" w:space="0" w:color="808080"/>
              <w:left w:val="single" w:sz="4" w:space="0" w:color="808080"/>
              <w:bottom w:val="single" w:sz="4" w:space="0" w:color="808080"/>
              <w:right w:val="single" w:sz="4" w:space="0" w:color="808080"/>
            </w:tcBorders>
            <w:shd w:val="pct50" w:color="99CC00" w:fill="auto"/>
            <w:noWrap/>
            <w:vAlign w:val="center"/>
            <w:hideMark/>
          </w:tcPr>
          <w:p w:rsidR="00580DBE" w:rsidRDefault="00580DBE">
            <w:pPr>
              <w:rPr>
                <w:rFonts w:ascii="Arial" w:hAnsi="Arial" w:cs="Arial"/>
                <w:b/>
                <w:color w:val="333333"/>
                <w:sz w:val="20"/>
                <w:szCs w:val="20"/>
                <w:lang w:val="en-GB"/>
              </w:rPr>
            </w:pPr>
            <w:r>
              <w:rPr>
                <w:rFonts w:ascii="Arial" w:hAnsi="Arial" w:cs="Arial"/>
                <w:b/>
                <w:color w:val="333333"/>
                <w:sz w:val="20"/>
                <w:szCs w:val="20"/>
                <w:lang w:val="en-GB"/>
              </w:rPr>
              <w:t>Country</w:t>
            </w:r>
          </w:p>
        </w:tc>
        <w:tc>
          <w:tcPr>
            <w:tcW w:w="11920" w:type="dxa"/>
            <w:tcBorders>
              <w:top w:val="single" w:sz="4" w:space="0" w:color="808080"/>
              <w:left w:val="nil"/>
              <w:bottom w:val="single" w:sz="4" w:space="0" w:color="808080"/>
              <w:right w:val="single" w:sz="4" w:space="0" w:color="808080"/>
            </w:tcBorders>
            <w:vAlign w:val="center"/>
            <w:hideMark/>
          </w:tcPr>
          <w:p w:rsidR="00580DBE" w:rsidRDefault="00580DBE">
            <w:pPr>
              <w:rPr>
                <w:rFonts w:ascii="Arial" w:hAnsi="Arial" w:cs="Arial"/>
                <w:sz w:val="20"/>
                <w:szCs w:val="20"/>
                <w:lang w:val="en-GB"/>
              </w:rPr>
            </w:pPr>
            <w:r>
              <w:rPr>
                <w:rFonts w:ascii="Arial" w:hAnsi="Arial" w:cs="Arial"/>
                <w:sz w:val="20"/>
                <w:szCs w:val="20"/>
                <w:lang w:val="en-GB"/>
              </w:rPr>
              <w:t>Israel</w:t>
            </w:r>
          </w:p>
        </w:tc>
      </w:tr>
      <w:tr w:rsidR="00580DBE" w:rsidRPr="00D267DA" w:rsidTr="00580DBE">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580DBE" w:rsidRDefault="00580DBE">
            <w:pPr>
              <w:rPr>
                <w:rFonts w:ascii="Arial" w:hAnsi="Arial" w:cs="Arial"/>
                <w:b/>
                <w:color w:val="333333"/>
                <w:sz w:val="20"/>
                <w:szCs w:val="20"/>
                <w:lang w:val="en-GB"/>
              </w:rPr>
            </w:pPr>
            <w:r>
              <w:rPr>
                <w:rFonts w:ascii="Arial" w:hAnsi="Arial" w:cs="Arial"/>
                <w:b/>
                <w:color w:val="333333"/>
                <w:sz w:val="20"/>
                <w:szCs w:val="20"/>
                <w:lang w:val="en-GB"/>
              </w:rPr>
              <w:t>Funding organisation</w:t>
            </w:r>
          </w:p>
        </w:tc>
        <w:tc>
          <w:tcPr>
            <w:tcW w:w="11920" w:type="dxa"/>
            <w:tcBorders>
              <w:top w:val="nil"/>
              <w:left w:val="nil"/>
              <w:bottom w:val="single" w:sz="4" w:space="0" w:color="808080"/>
              <w:right w:val="single" w:sz="4" w:space="0" w:color="808080"/>
            </w:tcBorders>
            <w:vAlign w:val="center"/>
            <w:hideMark/>
          </w:tcPr>
          <w:p w:rsidR="00580DBE" w:rsidRDefault="00580DBE">
            <w:pPr>
              <w:rPr>
                <w:rFonts w:ascii="Arial" w:hAnsi="Arial" w:cs="Arial"/>
                <w:color w:val="000000"/>
                <w:sz w:val="20"/>
                <w:szCs w:val="20"/>
                <w:lang w:val="en-GB"/>
              </w:rPr>
            </w:pPr>
            <w:r>
              <w:rPr>
                <w:rFonts w:ascii="Arial" w:hAnsi="Arial" w:cs="Arial"/>
                <w:color w:val="000000"/>
                <w:sz w:val="20"/>
                <w:szCs w:val="20"/>
                <w:lang w:val="en-GB"/>
              </w:rPr>
              <w:t>Chief Scientist office, Ministry of Health (CSO/MOH)</w:t>
            </w:r>
          </w:p>
          <w:p w:rsidR="00580DBE" w:rsidRDefault="00580DBE">
            <w:pPr>
              <w:rPr>
                <w:rFonts w:ascii="Arial" w:hAnsi="Arial" w:cs="Arial"/>
                <w:sz w:val="20"/>
                <w:szCs w:val="20"/>
                <w:lang w:val="en-GB"/>
              </w:rPr>
            </w:pPr>
            <w:r>
              <w:rPr>
                <w:rFonts w:ascii="Arial" w:hAnsi="Arial" w:cs="Arial"/>
                <w:sz w:val="20"/>
                <w:szCs w:val="20"/>
                <w:lang w:val="en-GB"/>
              </w:rPr>
              <w:t>http://www.health.gov.il/</w:t>
            </w:r>
          </w:p>
        </w:tc>
      </w:tr>
      <w:tr w:rsidR="00580DBE" w:rsidRPr="00D267DA" w:rsidTr="00580DBE">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580DBE" w:rsidRDefault="00580DBE">
            <w:pPr>
              <w:rPr>
                <w:rFonts w:ascii="Arial" w:hAnsi="Arial" w:cs="Arial"/>
                <w:b/>
                <w:color w:val="333333"/>
                <w:sz w:val="20"/>
                <w:szCs w:val="20"/>
                <w:lang w:val="en-GB"/>
              </w:rPr>
            </w:pPr>
            <w:r>
              <w:rPr>
                <w:rFonts w:ascii="Arial" w:hAnsi="Arial" w:cs="Arial"/>
                <w:b/>
                <w:color w:val="333333"/>
                <w:sz w:val="20"/>
                <w:szCs w:val="20"/>
                <w:lang w:val="en-GB"/>
              </w:rPr>
              <w:t>National contact person</w:t>
            </w:r>
          </w:p>
        </w:tc>
        <w:tc>
          <w:tcPr>
            <w:tcW w:w="11920" w:type="dxa"/>
            <w:tcBorders>
              <w:top w:val="nil"/>
              <w:left w:val="nil"/>
              <w:bottom w:val="single" w:sz="4" w:space="0" w:color="808080"/>
              <w:right w:val="single" w:sz="4" w:space="0" w:color="808080"/>
            </w:tcBorders>
            <w:vAlign w:val="bottom"/>
            <w:hideMark/>
          </w:tcPr>
          <w:p w:rsidR="00580DBE" w:rsidRPr="00580DBE" w:rsidRDefault="00580DBE">
            <w:pPr>
              <w:jc w:val="both"/>
              <w:rPr>
                <w:rFonts w:ascii="Arial" w:hAnsi="Arial" w:cs="Arial"/>
                <w:b/>
                <w:sz w:val="20"/>
                <w:szCs w:val="20"/>
                <w:lang w:val="en-GB"/>
              </w:rPr>
            </w:pPr>
            <w:r w:rsidRPr="00580DBE">
              <w:rPr>
                <w:rFonts w:ascii="Arial" w:hAnsi="Arial" w:cs="Arial"/>
                <w:b/>
                <w:sz w:val="20"/>
                <w:szCs w:val="20"/>
                <w:lang w:val="en-GB"/>
              </w:rPr>
              <w:t>Prof. Avi Israeli, Dr.Irit Allon</w:t>
            </w:r>
          </w:p>
          <w:p w:rsidR="00580DBE" w:rsidRPr="00580DBE" w:rsidRDefault="00580DBE">
            <w:pPr>
              <w:jc w:val="both"/>
              <w:rPr>
                <w:rFonts w:ascii="Arial" w:hAnsi="Arial" w:cs="Arial"/>
                <w:sz w:val="20"/>
                <w:szCs w:val="20"/>
                <w:lang w:val="en-GB"/>
              </w:rPr>
            </w:pPr>
            <w:r w:rsidRPr="00580DBE">
              <w:rPr>
                <w:rFonts w:ascii="Arial" w:hAnsi="Arial" w:cs="Arial"/>
                <w:sz w:val="20"/>
                <w:szCs w:val="20"/>
                <w:lang w:val="en-GB"/>
              </w:rPr>
              <w:t>Chief Scientist Office, Ministry of Health</w:t>
            </w:r>
          </w:p>
          <w:p w:rsidR="00580DBE" w:rsidRPr="00580DBE" w:rsidRDefault="00580DBE">
            <w:pPr>
              <w:jc w:val="both"/>
              <w:rPr>
                <w:rFonts w:ascii="Arial" w:hAnsi="Arial" w:cs="Arial"/>
                <w:sz w:val="20"/>
                <w:szCs w:val="20"/>
              </w:rPr>
            </w:pPr>
            <w:r w:rsidRPr="00580DBE">
              <w:rPr>
                <w:rFonts w:ascii="Arial" w:hAnsi="Arial" w:cs="Arial"/>
                <w:b/>
                <w:sz w:val="20"/>
                <w:szCs w:val="20"/>
              </w:rPr>
              <w:t>Phone</w:t>
            </w:r>
            <w:r w:rsidRPr="00580DBE">
              <w:rPr>
                <w:rFonts w:ascii="Arial" w:hAnsi="Arial" w:cs="Arial"/>
                <w:sz w:val="20"/>
                <w:szCs w:val="20"/>
              </w:rPr>
              <w:t xml:space="preserve">: +972 (0)2 5082156/67; </w:t>
            </w:r>
            <w:r w:rsidRPr="00580DBE">
              <w:rPr>
                <w:rFonts w:ascii="Arial" w:hAnsi="Arial" w:cs="Arial"/>
                <w:b/>
                <w:sz w:val="20"/>
                <w:szCs w:val="20"/>
              </w:rPr>
              <w:t>E-mails</w:t>
            </w:r>
            <w:r w:rsidRPr="00580DBE">
              <w:rPr>
                <w:rFonts w:ascii="Arial" w:hAnsi="Arial" w:cs="Arial"/>
                <w:sz w:val="20"/>
                <w:szCs w:val="20"/>
              </w:rPr>
              <w:t xml:space="preserve">: </w:t>
            </w:r>
            <w:hyperlink r:id="rId53" w:history="1">
              <w:r w:rsidRPr="00580DBE">
                <w:rPr>
                  <w:rStyle w:val="Hipervnculo"/>
                  <w:rFonts w:ascii="Arial" w:hAnsi="Arial" w:cs="Arial"/>
                  <w:sz w:val="20"/>
                  <w:szCs w:val="20"/>
                </w:rPr>
                <w:t>avii@moh.health.gov.il</w:t>
              </w:r>
            </w:hyperlink>
            <w:r w:rsidRPr="00580DBE">
              <w:rPr>
                <w:rFonts w:ascii="Arial" w:hAnsi="Arial" w:cs="Arial"/>
                <w:sz w:val="20"/>
                <w:szCs w:val="20"/>
              </w:rPr>
              <w:t xml:space="preserve">, </w:t>
            </w:r>
            <w:hyperlink r:id="rId54" w:history="1">
              <w:r w:rsidRPr="00580DBE">
                <w:rPr>
                  <w:rStyle w:val="Hipervnculo"/>
                  <w:rFonts w:ascii="Arial" w:hAnsi="Arial" w:cs="Arial"/>
                  <w:sz w:val="20"/>
                  <w:szCs w:val="20"/>
                </w:rPr>
                <w:t>irit.allon@moh.health.gov.il</w:t>
              </w:r>
            </w:hyperlink>
            <w:r w:rsidRPr="00580DBE">
              <w:rPr>
                <w:rFonts w:ascii="Arial" w:hAnsi="Arial" w:cs="Arial"/>
                <w:sz w:val="20"/>
                <w:szCs w:val="20"/>
              </w:rPr>
              <w:t xml:space="preserve">  </w:t>
            </w:r>
          </w:p>
        </w:tc>
      </w:tr>
      <w:tr w:rsidR="00580DBE" w:rsidRPr="00D267DA" w:rsidTr="00580DBE">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580DBE" w:rsidRDefault="00580DBE">
            <w:pPr>
              <w:rPr>
                <w:rFonts w:ascii="Arial" w:hAnsi="Arial" w:cs="Arial"/>
                <w:b/>
                <w:color w:val="333333"/>
                <w:sz w:val="20"/>
                <w:szCs w:val="20"/>
                <w:lang w:val="en-GB"/>
              </w:rPr>
            </w:pPr>
            <w:r>
              <w:rPr>
                <w:rFonts w:ascii="Arial" w:hAnsi="Arial" w:cs="Arial"/>
                <w:b/>
                <w:color w:val="333333"/>
                <w:sz w:val="20"/>
                <w:szCs w:val="20"/>
                <w:lang w:val="en-GB"/>
              </w:rPr>
              <w:t xml:space="preserve">Funding commitment </w:t>
            </w:r>
          </w:p>
        </w:tc>
        <w:tc>
          <w:tcPr>
            <w:tcW w:w="11920" w:type="dxa"/>
            <w:tcBorders>
              <w:top w:val="nil"/>
              <w:left w:val="nil"/>
              <w:bottom w:val="single" w:sz="4" w:space="0" w:color="808080"/>
              <w:right w:val="single" w:sz="4" w:space="0" w:color="808080"/>
            </w:tcBorders>
            <w:vAlign w:val="center"/>
            <w:hideMark/>
          </w:tcPr>
          <w:p w:rsidR="00580DBE" w:rsidRPr="00580DBE" w:rsidRDefault="00580DBE">
            <w:pPr>
              <w:rPr>
                <w:rFonts w:ascii="Arial" w:hAnsi="Arial" w:cs="Arial"/>
                <w:sz w:val="20"/>
                <w:szCs w:val="20"/>
                <w:lang w:val="en-GB"/>
              </w:rPr>
            </w:pPr>
            <w:r w:rsidRPr="00580DBE">
              <w:rPr>
                <w:rFonts w:ascii="Arial" w:hAnsi="Arial" w:cs="Arial"/>
                <w:sz w:val="20"/>
                <w:szCs w:val="20"/>
                <w:lang w:val="en-GB"/>
              </w:rPr>
              <w:t xml:space="preserve">Up to 240,000 €, </w:t>
            </w:r>
            <w:r w:rsidRPr="00580DBE">
              <w:rPr>
                <w:rFonts w:ascii="Arial" w:hAnsi="Arial" w:cs="Arial"/>
                <w:sz w:val="20"/>
                <w:szCs w:val="20"/>
                <w:lang w:val="en-US"/>
              </w:rPr>
              <w:t>depending on budget availability</w:t>
            </w:r>
          </w:p>
        </w:tc>
      </w:tr>
      <w:tr w:rsidR="00580DBE" w:rsidTr="00580DBE">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580DBE" w:rsidRDefault="00580DBE">
            <w:pPr>
              <w:rPr>
                <w:rFonts w:ascii="Arial" w:hAnsi="Arial" w:cs="Arial"/>
                <w:b/>
                <w:color w:val="333333"/>
                <w:sz w:val="20"/>
                <w:szCs w:val="20"/>
                <w:lang w:val="en-GB"/>
              </w:rPr>
            </w:pPr>
            <w:r>
              <w:rPr>
                <w:rFonts w:ascii="Arial" w:hAnsi="Arial" w:cs="Arial"/>
                <w:b/>
                <w:color w:val="333333"/>
                <w:sz w:val="20"/>
                <w:szCs w:val="20"/>
                <w:lang w:val="en-GB"/>
              </w:rPr>
              <w:t xml:space="preserve">Anticipated number of fundable research </w:t>
            </w:r>
            <w:r w:rsidR="008B3208">
              <w:rPr>
                <w:rFonts w:ascii="Arial" w:hAnsi="Arial" w:cs="Arial"/>
                <w:b/>
                <w:color w:val="333333"/>
                <w:sz w:val="20"/>
                <w:szCs w:val="20"/>
                <w:lang w:val="en-GB"/>
              </w:rPr>
              <w:t>partners</w:t>
            </w:r>
          </w:p>
        </w:tc>
        <w:tc>
          <w:tcPr>
            <w:tcW w:w="11920" w:type="dxa"/>
            <w:tcBorders>
              <w:top w:val="nil"/>
              <w:left w:val="nil"/>
              <w:bottom w:val="single" w:sz="4" w:space="0" w:color="808080"/>
              <w:right w:val="single" w:sz="4" w:space="0" w:color="808080"/>
            </w:tcBorders>
            <w:vAlign w:val="center"/>
            <w:hideMark/>
          </w:tcPr>
          <w:p w:rsidR="00580DBE" w:rsidRPr="00580DBE" w:rsidRDefault="00580DBE">
            <w:pPr>
              <w:rPr>
                <w:rFonts w:ascii="Arial" w:hAnsi="Arial" w:cs="Arial"/>
                <w:sz w:val="20"/>
                <w:szCs w:val="20"/>
                <w:lang w:val="en-GB"/>
              </w:rPr>
            </w:pPr>
            <w:r w:rsidRPr="00580DBE">
              <w:rPr>
                <w:rFonts w:ascii="Arial" w:hAnsi="Arial" w:cs="Arial"/>
                <w:sz w:val="20"/>
                <w:szCs w:val="20"/>
                <w:lang w:val="en-GB"/>
              </w:rPr>
              <w:t xml:space="preserve">Up to 4 research </w:t>
            </w:r>
            <w:r w:rsidR="008B3208">
              <w:rPr>
                <w:rFonts w:ascii="Arial" w:hAnsi="Arial" w:cs="Arial"/>
                <w:sz w:val="20"/>
                <w:szCs w:val="20"/>
                <w:lang w:val="en-GB"/>
              </w:rPr>
              <w:t>partner</w:t>
            </w:r>
            <w:r w:rsidRPr="00580DBE">
              <w:rPr>
                <w:rFonts w:ascii="Arial" w:hAnsi="Arial" w:cs="Arial"/>
                <w:sz w:val="20"/>
                <w:szCs w:val="20"/>
                <w:lang w:val="en-GB"/>
              </w:rPr>
              <w:t>s</w:t>
            </w:r>
          </w:p>
        </w:tc>
      </w:tr>
      <w:tr w:rsidR="00580DBE" w:rsidTr="00580DBE">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580DBE" w:rsidRDefault="00580DBE">
            <w:pPr>
              <w:rPr>
                <w:rFonts w:ascii="Arial" w:hAnsi="Arial" w:cs="Arial"/>
                <w:b/>
                <w:color w:val="333333"/>
                <w:sz w:val="20"/>
                <w:szCs w:val="20"/>
                <w:lang w:val="en-GB"/>
              </w:rPr>
            </w:pPr>
            <w:r>
              <w:rPr>
                <w:rFonts w:ascii="Arial" w:hAnsi="Arial" w:cs="Arial"/>
                <w:b/>
                <w:color w:val="333333"/>
                <w:sz w:val="20"/>
                <w:szCs w:val="20"/>
                <w:lang w:val="en-GB"/>
              </w:rPr>
              <w:t xml:space="preserve">Maximum funding per grant awarded to a partner </w:t>
            </w:r>
          </w:p>
        </w:tc>
        <w:tc>
          <w:tcPr>
            <w:tcW w:w="11920" w:type="dxa"/>
            <w:tcBorders>
              <w:top w:val="nil"/>
              <w:left w:val="nil"/>
              <w:bottom w:val="single" w:sz="4" w:space="0" w:color="808080"/>
              <w:right w:val="single" w:sz="4" w:space="0" w:color="808080"/>
            </w:tcBorders>
            <w:vAlign w:val="center"/>
            <w:hideMark/>
          </w:tcPr>
          <w:p w:rsidR="00580DBE" w:rsidRPr="00580DBE" w:rsidRDefault="00580DBE">
            <w:pPr>
              <w:rPr>
                <w:rFonts w:ascii="Arial" w:hAnsi="Arial" w:cs="Arial"/>
                <w:sz w:val="20"/>
                <w:szCs w:val="20"/>
                <w:lang w:val="en-GB"/>
              </w:rPr>
            </w:pPr>
            <w:r w:rsidRPr="00580DBE">
              <w:rPr>
                <w:rFonts w:ascii="Arial" w:hAnsi="Arial" w:cs="Arial"/>
                <w:sz w:val="20"/>
                <w:szCs w:val="20"/>
                <w:lang w:val="en-GB"/>
              </w:rPr>
              <w:t xml:space="preserve">60,000 € </w:t>
            </w:r>
          </w:p>
        </w:tc>
      </w:tr>
      <w:tr w:rsidR="00580DBE" w:rsidTr="00580DBE">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580DBE" w:rsidRDefault="00580DBE">
            <w:pPr>
              <w:rPr>
                <w:rFonts w:ascii="Arial" w:hAnsi="Arial" w:cs="Arial"/>
                <w:b/>
                <w:color w:val="333333"/>
                <w:sz w:val="20"/>
                <w:szCs w:val="20"/>
                <w:lang w:val="en-GB"/>
              </w:rPr>
            </w:pPr>
            <w:r>
              <w:rPr>
                <w:rFonts w:ascii="Arial" w:hAnsi="Arial" w:cs="Arial"/>
                <w:b/>
                <w:color w:val="333333"/>
                <w:sz w:val="20"/>
                <w:szCs w:val="20"/>
                <w:lang w:val="en-GB"/>
              </w:rPr>
              <w:t>Eligibility of project duration</w:t>
            </w:r>
          </w:p>
        </w:tc>
        <w:tc>
          <w:tcPr>
            <w:tcW w:w="11920" w:type="dxa"/>
            <w:tcBorders>
              <w:top w:val="nil"/>
              <w:left w:val="nil"/>
              <w:bottom w:val="single" w:sz="4" w:space="0" w:color="808080"/>
              <w:right w:val="single" w:sz="4" w:space="0" w:color="808080"/>
            </w:tcBorders>
            <w:vAlign w:val="center"/>
            <w:hideMark/>
          </w:tcPr>
          <w:p w:rsidR="00580DBE" w:rsidRPr="00580DBE" w:rsidRDefault="00580DBE">
            <w:pPr>
              <w:rPr>
                <w:rFonts w:ascii="Arial" w:hAnsi="Arial" w:cs="Arial"/>
                <w:sz w:val="20"/>
                <w:szCs w:val="20"/>
                <w:lang w:val="en-GB"/>
              </w:rPr>
            </w:pPr>
            <w:r w:rsidRPr="00580DBE">
              <w:rPr>
                <w:rFonts w:ascii="Arial" w:hAnsi="Arial" w:cs="Arial"/>
                <w:sz w:val="20"/>
                <w:szCs w:val="20"/>
                <w:lang w:val="en-GB"/>
              </w:rPr>
              <w:t>Up to 3 years</w:t>
            </w:r>
          </w:p>
        </w:tc>
      </w:tr>
      <w:tr w:rsidR="00580DBE" w:rsidRPr="00D267DA" w:rsidTr="00580DBE">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580DBE" w:rsidRDefault="00580DBE">
            <w:pPr>
              <w:rPr>
                <w:rFonts w:ascii="Arial" w:hAnsi="Arial" w:cs="Arial"/>
                <w:b/>
                <w:color w:val="333333"/>
                <w:sz w:val="20"/>
                <w:szCs w:val="20"/>
                <w:lang w:val="en-GB"/>
              </w:rPr>
            </w:pPr>
            <w:r>
              <w:rPr>
                <w:rFonts w:ascii="Arial" w:hAnsi="Arial" w:cs="Arial"/>
                <w:b/>
                <w:color w:val="333333"/>
                <w:sz w:val="20"/>
                <w:szCs w:val="20"/>
                <w:lang w:val="en-GB"/>
              </w:rPr>
              <w:t>Eligibility of a partner as a beneficiary institution</w:t>
            </w:r>
          </w:p>
        </w:tc>
        <w:tc>
          <w:tcPr>
            <w:tcW w:w="11920" w:type="dxa"/>
            <w:tcBorders>
              <w:top w:val="nil"/>
              <w:left w:val="nil"/>
              <w:bottom w:val="single" w:sz="4" w:space="0" w:color="808080"/>
              <w:right w:val="single" w:sz="4" w:space="0" w:color="808080"/>
            </w:tcBorders>
            <w:vAlign w:val="center"/>
            <w:hideMark/>
          </w:tcPr>
          <w:p w:rsidR="00580DBE" w:rsidRPr="00580DBE" w:rsidRDefault="00580DBE">
            <w:pPr>
              <w:rPr>
                <w:rFonts w:ascii="Arial" w:hAnsi="Arial" w:cs="Arial"/>
                <w:b/>
                <w:sz w:val="20"/>
                <w:szCs w:val="20"/>
                <w:lang w:val="en-GB"/>
              </w:rPr>
            </w:pPr>
            <w:r w:rsidRPr="00580DBE">
              <w:rPr>
                <w:rFonts w:ascii="Arial" w:hAnsi="Arial" w:cs="Arial"/>
                <w:color w:val="000000"/>
                <w:sz w:val="20"/>
                <w:szCs w:val="20"/>
                <w:lang w:val="en-US"/>
              </w:rPr>
              <w:t>University, hospital, academic and  public research institutions</w:t>
            </w:r>
          </w:p>
        </w:tc>
      </w:tr>
      <w:tr w:rsidR="00580DBE" w:rsidRPr="00D267DA" w:rsidTr="00580DBE">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580DBE" w:rsidRDefault="00580DBE">
            <w:pPr>
              <w:rPr>
                <w:rFonts w:ascii="Arial" w:hAnsi="Arial" w:cs="Arial"/>
                <w:b/>
                <w:color w:val="333333"/>
                <w:sz w:val="20"/>
                <w:szCs w:val="20"/>
                <w:lang w:val="en-GB"/>
              </w:rPr>
            </w:pPr>
            <w:r>
              <w:rPr>
                <w:rFonts w:ascii="Arial" w:hAnsi="Arial" w:cs="Arial"/>
                <w:b/>
                <w:color w:val="333333"/>
                <w:sz w:val="20"/>
                <w:szCs w:val="20"/>
                <w:lang w:val="en-GB"/>
              </w:rPr>
              <w:t>Eligibility of principal investigator or other research team member</w:t>
            </w:r>
          </w:p>
        </w:tc>
        <w:tc>
          <w:tcPr>
            <w:tcW w:w="11920" w:type="dxa"/>
            <w:tcBorders>
              <w:top w:val="nil"/>
              <w:left w:val="nil"/>
              <w:bottom w:val="single" w:sz="4" w:space="0" w:color="808080"/>
              <w:right w:val="single" w:sz="4" w:space="0" w:color="808080"/>
            </w:tcBorders>
            <w:vAlign w:val="center"/>
            <w:hideMark/>
          </w:tcPr>
          <w:p w:rsidR="00580DBE" w:rsidRPr="00580DBE" w:rsidRDefault="00580DBE">
            <w:pPr>
              <w:rPr>
                <w:rFonts w:ascii="Arial" w:hAnsi="Arial" w:cs="Arial"/>
                <w:color w:val="000000"/>
                <w:sz w:val="20"/>
                <w:szCs w:val="20"/>
                <w:lang w:val="en-US"/>
              </w:rPr>
            </w:pPr>
            <w:r w:rsidRPr="00580DBE">
              <w:rPr>
                <w:rFonts w:ascii="Arial" w:hAnsi="Arial" w:cs="Arial"/>
                <w:sz w:val="20"/>
                <w:szCs w:val="20"/>
                <w:lang w:val="en-GB"/>
              </w:rPr>
              <w:t>The Principal Investigator must hold a Ph.D., M.D.,D.Sc, DMD or equivalent degree, be employed by a university</w:t>
            </w:r>
            <w:r w:rsidRPr="00580DBE">
              <w:rPr>
                <w:rFonts w:ascii="Arial" w:hAnsi="Arial" w:cs="Arial"/>
                <w:color w:val="000000"/>
                <w:sz w:val="20"/>
                <w:szCs w:val="20"/>
                <w:lang w:val="en-US"/>
              </w:rPr>
              <w:t xml:space="preserve"> ,hospital or academic or public research institution, and must have completed the funding of previous grants from </w:t>
            </w:r>
            <w:r w:rsidR="00EB4A69">
              <w:rPr>
                <w:rFonts w:ascii="Arial" w:hAnsi="Arial" w:cs="Arial"/>
                <w:color w:val="000000"/>
                <w:sz w:val="20"/>
                <w:szCs w:val="20"/>
                <w:lang w:val="en-US"/>
              </w:rPr>
              <w:t>the CSO/MOH  before   a JTC 2015</w:t>
            </w:r>
            <w:r w:rsidRPr="00580DBE">
              <w:rPr>
                <w:rFonts w:ascii="Arial" w:hAnsi="Arial" w:cs="Arial"/>
                <w:color w:val="000000"/>
                <w:sz w:val="20"/>
                <w:szCs w:val="20"/>
                <w:lang w:val="en-US"/>
              </w:rPr>
              <w:t xml:space="preserve"> project can start to be funded. </w:t>
            </w:r>
          </w:p>
          <w:p w:rsidR="00580DBE" w:rsidRPr="00580DBE" w:rsidRDefault="00580DBE">
            <w:pPr>
              <w:rPr>
                <w:rFonts w:ascii="Arial" w:hAnsi="Arial" w:cs="Arial"/>
                <w:sz w:val="20"/>
                <w:szCs w:val="20"/>
                <w:lang w:val="en-GB"/>
              </w:rPr>
            </w:pPr>
            <w:r w:rsidRPr="00580DBE">
              <w:rPr>
                <w:rFonts w:ascii="Arial" w:hAnsi="Arial" w:cs="Arial"/>
                <w:color w:val="000000"/>
                <w:sz w:val="20"/>
                <w:szCs w:val="20"/>
                <w:lang w:val="en-US"/>
              </w:rPr>
              <w:t>No simultaneous funding is possible on more than one grant (ERA-NET or national) for an applicant (PI or co-investigator)</w:t>
            </w:r>
          </w:p>
        </w:tc>
      </w:tr>
      <w:tr w:rsidR="00580DBE" w:rsidRPr="00D267DA" w:rsidTr="00580DBE">
        <w:trPr>
          <w:trHeight w:val="85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580DBE" w:rsidRDefault="00580DBE">
            <w:pPr>
              <w:rPr>
                <w:rFonts w:ascii="Arial" w:hAnsi="Arial" w:cs="Arial"/>
                <w:b/>
                <w:color w:val="333333"/>
                <w:sz w:val="20"/>
                <w:szCs w:val="20"/>
                <w:lang w:val="en-GB"/>
              </w:rPr>
            </w:pPr>
            <w:r>
              <w:rPr>
                <w:rFonts w:ascii="Arial" w:hAnsi="Arial" w:cs="Arial"/>
                <w:b/>
                <w:color w:val="333333"/>
                <w:sz w:val="20"/>
                <w:szCs w:val="20"/>
                <w:lang w:val="en-GB"/>
              </w:rPr>
              <w:t>Eligibility of costs, types and their caps</w:t>
            </w:r>
          </w:p>
        </w:tc>
        <w:tc>
          <w:tcPr>
            <w:tcW w:w="11920" w:type="dxa"/>
            <w:tcBorders>
              <w:top w:val="nil"/>
              <w:left w:val="nil"/>
              <w:bottom w:val="single" w:sz="4" w:space="0" w:color="808080"/>
              <w:right w:val="single" w:sz="4" w:space="0" w:color="808080"/>
            </w:tcBorders>
            <w:vAlign w:val="center"/>
            <w:hideMark/>
          </w:tcPr>
          <w:p w:rsidR="00580DBE" w:rsidRDefault="00580DBE">
            <w:pPr>
              <w:rPr>
                <w:rFonts w:ascii="Arial" w:hAnsi="Arial" w:cs="Arial"/>
                <w:sz w:val="20"/>
                <w:szCs w:val="20"/>
                <w:lang w:val="en-GB"/>
              </w:rPr>
            </w:pPr>
            <w:r>
              <w:rPr>
                <w:rFonts w:ascii="Arial" w:hAnsi="Arial" w:cs="Arial"/>
                <w:color w:val="000000"/>
                <w:sz w:val="20"/>
                <w:szCs w:val="20"/>
                <w:lang w:val="en-GB"/>
              </w:rPr>
              <w:t>Personnel, consumables, animals, documentation (Salaries to the listed researchers can not be funded), Travel</w:t>
            </w:r>
          </w:p>
        </w:tc>
      </w:tr>
      <w:tr w:rsidR="00580DBE" w:rsidRPr="00D267DA" w:rsidTr="00580DBE">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580DBE" w:rsidRDefault="00580DBE">
            <w:pPr>
              <w:rPr>
                <w:rFonts w:ascii="Arial" w:hAnsi="Arial" w:cs="Arial"/>
                <w:b/>
                <w:color w:val="333333"/>
                <w:sz w:val="20"/>
                <w:szCs w:val="20"/>
                <w:lang w:val="en-GB"/>
              </w:rPr>
            </w:pPr>
            <w:r>
              <w:rPr>
                <w:rFonts w:ascii="Arial" w:hAnsi="Arial" w:cs="Arial"/>
                <w:b/>
                <w:color w:val="333333"/>
                <w:sz w:val="20"/>
                <w:szCs w:val="20"/>
                <w:lang w:val="en-GB"/>
              </w:rPr>
              <w:t>Submission of the proposal at the national level</w:t>
            </w:r>
          </w:p>
        </w:tc>
        <w:tc>
          <w:tcPr>
            <w:tcW w:w="11920" w:type="dxa"/>
            <w:tcBorders>
              <w:top w:val="nil"/>
              <w:left w:val="nil"/>
              <w:bottom w:val="single" w:sz="4" w:space="0" w:color="808080"/>
              <w:right w:val="single" w:sz="4" w:space="0" w:color="808080"/>
            </w:tcBorders>
            <w:vAlign w:val="center"/>
            <w:hideMark/>
          </w:tcPr>
          <w:p w:rsidR="00580DBE" w:rsidRDefault="00580DBE">
            <w:pPr>
              <w:rPr>
                <w:rFonts w:ascii="Arial" w:hAnsi="Arial" w:cs="Arial"/>
                <w:color w:val="FF0000"/>
                <w:sz w:val="20"/>
                <w:szCs w:val="20"/>
                <w:lang w:val="en-GB"/>
              </w:rPr>
            </w:pPr>
            <w:r>
              <w:rPr>
                <w:rFonts w:ascii="Arial" w:hAnsi="Arial" w:cs="Arial"/>
                <w:sz w:val="20"/>
                <w:szCs w:val="20"/>
                <w:lang w:val="en-GB"/>
              </w:rPr>
              <w:t xml:space="preserve">Submission of the proposal after approved for funding to the CSO-MOH is required. Please see instructions  and forms for submission at </w:t>
            </w:r>
            <w:hyperlink r:id="rId55" w:history="1">
              <w:r>
                <w:rPr>
                  <w:rStyle w:val="Hipervnculo"/>
                  <w:rFonts w:ascii="Arial" w:hAnsi="Arial" w:cs="Arial"/>
                  <w:sz w:val="20"/>
                  <w:szCs w:val="20"/>
                  <w:lang w:val="en-US"/>
                </w:rPr>
                <w:t>http://www.health.gov.il/Subjects/research/Pages/Research-Foundation.aspx</w:t>
              </w:r>
            </w:hyperlink>
            <w:r>
              <w:rPr>
                <w:rFonts w:ascii="Arial" w:hAnsi="Arial" w:cs="Arial"/>
                <w:sz w:val="20"/>
                <w:szCs w:val="20"/>
                <w:lang w:val="en-US"/>
              </w:rPr>
              <w:t xml:space="preserve">  </w:t>
            </w:r>
          </w:p>
        </w:tc>
      </w:tr>
      <w:tr w:rsidR="00580DBE" w:rsidRPr="00D267DA" w:rsidTr="00580DBE">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580DBE" w:rsidRDefault="00580DBE">
            <w:pPr>
              <w:rPr>
                <w:rFonts w:ascii="Arial" w:hAnsi="Arial" w:cs="Arial"/>
                <w:b/>
                <w:color w:val="333333"/>
                <w:sz w:val="20"/>
                <w:szCs w:val="20"/>
                <w:lang w:val="en-GB"/>
              </w:rPr>
            </w:pPr>
            <w:r>
              <w:rPr>
                <w:rFonts w:ascii="Arial" w:hAnsi="Arial" w:cs="Arial"/>
                <w:b/>
                <w:color w:val="333333"/>
                <w:sz w:val="20"/>
                <w:szCs w:val="20"/>
                <w:lang w:val="en-GB"/>
              </w:rPr>
              <w:t>Submission of other information at the national level</w:t>
            </w:r>
          </w:p>
        </w:tc>
        <w:tc>
          <w:tcPr>
            <w:tcW w:w="11920" w:type="dxa"/>
            <w:tcBorders>
              <w:top w:val="nil"/>
              <w:left w:val="nil"/>
              <w:bottom w:val="single" w:sz="4" w:space="0" w:color="808080"/>
              <w:right w:val="single" w:sz="4" w:space="0" w:color="808080"/>
            </w:tcBorders>
            <w:vAlign w:val="center"/>
            <w:hideMark/>
          </w:tcPr>
          <w:p w:rsidR="00580DBE" w:rsidRDefault="00580DBE">
            <w:pPr>
              <w:rPr>
                <w:rFonts w:ascii="Arial" w:hAnsi="Arial" w:cs="Arial"/>
                <w:sz w:val="20"/>
                <w:szCs w:val="20"/>
                <w:lang w:val="en-GB"/>
              </w:rPr>
            </w:pPr>
            <w:r>
              <w:rPr>
                <w:rFonts w:ascii="Arial" w:hAnsi="Arial" w:cs="Arial"/>
                <w:sz w:val="20"/>
                <w:szCs w:val="20"/>
                <w:lang w:val="en-GB"/>
              </w:rPr>
              <w:t>If the application involves human or animal experimentation, bioethics approvals must be submitted with the application or up to 4 months later.</w:t>
            </w:r>
          </w:p>
        </w:tc>
      </w:tr>
      <w:tr w:rsidR="00580DBE" w:rsidRPr="00D267DA" w:rsidTr="00580DBE">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580DBE" w:rsidRDefault="00580DBE">
            <w:pPr>
              <w:rPr>
                <w:rFonts w:ascii="Arial" w:hAnsi="Arial" w:cs="Arial"/>
                <w:b/>
                <w:color w:val="333333"/>
                <w:sz w:val="20"/>
                <w:szCs w:val="20"/>
                <w:lang w:val="en-GB"/>
              </w:rPr>
            </w:pPr>
            <w:r>
              <w:rPr>
                <w:rFonts w:ascii="Arial" w:hAnsi="Arial" w:cs="Arial"/>
                <w:b/>
                <w:color w:val="333333"/>
                <w:sz w:val="20"/>
                <w:szCs w:val="20"/>
                <w:lang w:val="en-GB"/>
              </w:rPr>
              <w:t>Submission of financial and scientific reports at the national level</w:t>
            </w:r>
          </w:p>
        </w:tc>
        <w:tc>
          <w:tcPr>
            <w:tcW w:w="11920" w:type="dxa"/>
            <w:tcBorders>
              <w:top w:val="nil"/>
              <w:left w:val="nil"/>
              <w:bottom w:val="single" w:sz="4" w:space="0" w:color="808080"/>
              <w:right w:val="single" w:sz="4" w:space="0" w:color="808080"/>
            </w:tcBorders>
            <w:vAlign w:val="center"/>
            <w:hideMark/>
          </w:tcPr>
          <w:p w:rsidR="00580DBE" w:rsidRDefault="00580DBE">
            <w:pPr>
              <w:rPr>
                <w:rFonts w:ascii="Arial" w:hAnsi="Arial" w:cs="Arial"/>
                <w:color w:val="FF0000"/>
                <w:sz w:val="20"/>
                <w:szCs w:val="20"/>
                <w:lang w:val="en-GB"/>
              </w:rPr>
            </w:pPr>
            <w:r>
              <w:rPr>
                <w:rFonts w:ascii="Arial" w:hAnsi="Arial" w:cs="Arial"/>
                <w:sz w:val="20"/>
                <w:szCs w:val="20"/>
                <w:lang w:val="en-GB"/>
              </w:rPr>
              <w:t>Submission of annual financial and scientific reports at national level is required.</w:t>
            </w:r>
          </w:p>
        </w:tc>
      </w:tr>
      <w:tr w:rsidR="00580DBE" w:rsidRPr="00D267DA" w:rsidTr="00580DBE">
        <w:trPr>
          <w:trHeight w:val="85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580DBE" w:rsidRDefault="00580DBE">
            <w:pPr>
              <w:rPr>
                <w:rFonts w:ascii="Arial" w:hAnsi="Arial" w:cs="Arial"/>
                <w:b/>
                <w:color w:val="333333"/>
                <w:sz w:val="20"/>
                <w:szCs w:val="20"/>
                <w:lang w:val="en-GB"/>
              </w:rPr>
            </w:pPr>
            <w:r>
              <w:rPr>
                <w:rFonts w:ascii="Arial" w:hAnsi="Arial" w:cs="Arial"/>
                <w:b/>
                <w:color w:val="333333"/>
                <w:sz w:val="20"/>
                <w:szCs w:val="20"/>
                <w:lang w:val="en-GB"/>
              </w:rPr>
              <w:lastRenderedPageBreak/>
              <w:t>Further guidance</w:t>
            </w:r>
          </w:p>
        </w:tc>
        <w:tc>
          <w:tcPr>
            <w:tcW w:w="11920" w:type="dxa"/>
            <w:tcBorders>
              <w:top w:val="nil"/>
              <w:left w:val="nil"/>
              <w:bottom w:val="single" w:sz="4" w:space="0" w:color="808080"/>
              <w:right w:val="single" w:sz="4" w:space="0" w:color="808080"/>
            </w:tcBorders>
            <w:vAlign w:val="center"/>
            <w:hideMark/>
          </w:tcPr>
          <w:p w:rsidR="00580DBE" w:rsidRDefault="00580DBE">
            <w:pPr>
              <w:rPr>
                <w:rFonts w:ascii="Arial" w:hAnsi="Arial" w:cs="Arial"/>
                <w:color w:val="FF0000"/>
                <w:sz w:val="20"/>
                <w:szCs w:val="20"/>
                <w:lang w:val="en-GB"/>
              </w:rPr>
            </w:pPr>
            <w:r>
              <w:rPr>
                <w:rFonts w:ascii="Arial" w:hAnsi="Arial" w:cs="Arial"/>
                <w:sz w:val="20"/>
                <w:szCs w:val="20"/>
                <w:lang w:val="en-GB"/>
              </w:rPr>
              <w:t xml:space="preserve">Please see detailed instructions of application at the national level and  reporting at </w:t>
            </w:r>
            <w:hyperlink r:id="rId56" w:tgtFrame="_blank" w:history="1">
              <w:r>
                <w:rPr>
                  <w:rStyle w:val="yshortcuts1"/>
                  <w:rFonts w:ascii="Arial" w:hAnsi="Arial" w:cs="Arial"/>
                  <w:sz w:val="20"/>
                  <w:szCs w:val="20"/>
                  <w:u w:val="single"/>
                  <w:lang w:val="en-GB"/>
                </w:rPr>
                <w:t>http://www.health.gov.il/pages/default.asp?maincat=14&amp;catid=45&amp;pageid=873</w:t>
              </w:r>
            </w:hyperlink>
          </w:p>
        </w:tc>
      </w:tr>
    </w:tbl>
    <w:p w:rsidR="00F86DE0" w:rsidRDefault="00F86DE0" w:rsidP="00EF5F93">
      <w:pPr>
        <w:outlineLvl w:val="1"/>
        <w:rPr>
          <w:rFonts w:ascii="Arial" w:hAnsi="Arial" w:cs="Arial"/>
          <w:b/>
          <w:sz w:val="20"/>
          <w:szCs w:val="20"/>
          <w:lang w:val="en-GB"/>
        </w:rPr>
      </w:pPr>
    </w:p>
    <w:p w:rsidR="00F86DE0" w:rsidRPr="0051113B" w:rsidRDefault="00F86DE0" w:rsidP="00EF5F93">
      <w:pPr>
        <w:outlineLvl w:val="1"/>
        <w:rPr>
          <w:rFonts w:ascii="Arial" w:hAnsi="Arial" w:cs="Arial"/>
          <w:b/>
          <w:sz w:val="20"/>
          <w:szCs w:val="20"/>
          <w:lang w:val="en-GB"/>
        </w:rPr>
      </w:pPr>
    </w:p>
    <w:p w:rsidR="00EF5F93" w:rsidRPr="0051113B" w:rsidRDefault="00EF5F93" w:rsidP="00EF5F93">
      <w:pPr>
        <w:rPr>
          <w:rFonts w:ascii="Arial" w:hAnsi="Arial" w:cs="Arial"/>
          <w:b/>
          <w:sz w:val="20"/>
          <w:szCs w:val="20"/>
          <w:lang w:val="en-GB"/>
        </w:rPr>
      </w:pPr>
    </w:p>
    <w:p w:rsidR="00EF5F93" w:rsidRPr="0051113B" w:rsidRDefault="00EF5F93" w:rsidP="00EF5F93">
      <w:pPr>
        <w:rPr>
          <w:rFonts w:ascii="Arial" w:hAnsi="Arial" w:cs="Arial"/>
          <w:sz w:val="20"/>
          <w:szCs w:val="20"/>
          <w:lang w:val="en-GB"/>
        </w:rPr>
      </w:pPr>
    </w:p>
    <w:p w:rsidR="00392D2B" w:rsidRDefault="00392D2B" w:rsidP="00392D2B">
      <w:pPr>
        <w:rPr>
          <w:rFonts w:ascii="Arial" w:hAnsi="Arial" w:cs="Arial"/>
          <w:b/>
          <w:sz w:val="20"/>
          <w:szCs w:val="20"/>
          <w:lang w:val="en-GB"/>
        </w:rPr>
      </w:pPr>
      <w:r>
        <w:rPr>
          <w:rFonts w:ascii="Arial" w:hAnsi="Arial" w:cs="Arial"/>
          <w:b/>
          <w:sz w:val="20"/>
          <w:szCs w:val="20"/>
          <w:lang w:val="en-GB"/>
        </w:rPr>
        <w:br w:type="page"/>
      </w:r>
      <w:r>
        <w:rPr>
          <w:rFonts w:ascii="Arial" w:hAnsi="Arial" w:cs="Arial"/>
          <w:b/>
          <w:sz w:val="20"/>
          <w:szCs w:val="20"/>
          <w:lang w:val="en-GB"/>
        </w:rPr>
        <w:lastRenderedPageBreak/>
        <w:t>ITALY</w:t>
      </w:r>
    </w:p>
    <w:p w:rsidR="001F38D9" w:rsidRPr="00392D2B" w:rsidRDefault="001F38D9" w:rsidP="00392D2B">
      <w:pPr>
        <w:rPr>
          <w:rFonts w:ascii="Arial" w:hAnsi="Arial" w:cs="Arial"/>
          <w:b/>
          <w:sz w:val="20"/>
          <w:szCs w:val="20"/>
          <w:lang w:val="en-GB"/>
        </w:rPr>
      </w:pPr>
    </w:p>
    <w:tbl>
      <w:tblPr>
        <w:tblW w:w="14459" w:type="dxa"/>
        <w:tblInd w:w="51" w:type="dxa"/>
        <w:tblCellMar>
          <w:left w:w="70" w:type="dxa"/>
          <w:right w:w="70" w:type="dxa"/>
        </w:tblCellMar>
        <w:tblLook w:val="0000" w:firstRow="0" w:lastRow="0" w:firstColumn="0" w:lastColumn="0" w:noHBand="0" w:noVBand="0"/>
      </w:tblPr>
      <w:tblGrid>
        <w:gridCol w:w="2571"/>
        <w:gridCol w:w="11888"/>
      </w:tblGrid>
      <w:tr w:rsidR="00392D2B" w:rsidRPr="0051113B" w:rsidTr="00F32191">
        <w:trPr>
          <w:trHeight w:val="285"/>
        </w:trPr>
        <w:tc>
          <w:tcPr>
            <w:tcW w:w="2571" w:type="dxa"/>
            <w:tcBorders>
              <w:top w:val="single" w:sz="4" w:space="0" w:color="808080"/>
              <w:left w:val="single" w:sz="4" w:space="0" w:color="808080"/>
              <w:bottom w:val="single" w:sz="4" w:space="0" w:color="808080"/>
              <w:right w:val="single" w:sz="4" w:space="0" w:color="808080"/>
            </w:tcBorders>
            <w:shd w:val="pct50" w:color="99CC00" w:fill="auto"/>
            <w:noWrap/>
            <w:vAlign w:val="center"/>
          </w:tcPr>
          <w:p w:rsidR="00392D2B" w:rsidRPr="0051113B" w:rsidRDefault="000D58B7" w:rsidP="00F32191">
            <w:pPr>
              <w:rPr>
                <w:rFonts w:ascii="Arial" w:hAnsi="Arial" w:cs="Arial"/>
                <w:b/>
                <w:color w:val="333333"/>
                <w:sz w:val="20"/>
                <w:szCs w:val="20"/>
                <w:lang w:val="en-GB"/>
              </w:rPr>
            </w:pPr>
            <w:r>
              <w:rPr>
                <w:rFonts w:ascii="Arial" w:hAnsi="Arial" w:cs="Arial"/>
                <w:b/>
                <w:color w:val="333333"/>
                <w:sz w:val="20"/>
                <w:szCs w:val="20"/>
                <w:lang w:val="en-GB"/>
              </w:rPr>
              <w:t>Country</w:t>
            </w:r>
          </w:p>
        </w:tc>
        <w:tc>
          <w:tcPr>
            <w:tcW w:w="11888" w:type="dxa"/>
            <w:tcBorders>
              <w:top w:val="single" w:sz="4" w:space="0" w:color="808080"/>
              <w:left w:val="nil"/>
              <w:bottom w:val="single" w:sz="4" w:space="0" w:color="808080"/>
              <w:right w:val="single" w:sz="4" w:space="0" w:color="808080"/>
            </w:tcBorders>
            <w:shd w:val="clear" w:color="auto" w:fill="auto"/>
            <w:vAlign w:val="center"/>
          </w:tcPr>
          <w:p w:rsidR="00392D2B" w:rsidRPr="000D58B7" w:rsidRDefault="000D58B7" w:rsidP="00F32191">
            <w:pPr>
              <w:rPr>
                <w:rFonts w:ascii="Arial" w:hAnsi="Arial" w:cs="Arial"/>
                <w:sz w:val="20"/>
                <w:szCs w:val="20"/>
                <w:lang w:val="en-GB"/>
              </w:rPr>
            </w:pPr>
            <w:r w:rsidRPr="000D58B7">
              <w:rPr>
                <w:rFonts w:ascii="Arial" w:hAnsi="Arial" w:cs="Arial"/>
                <w:sz w:val="20"/>
                <w:szCs w:val="20"/>
                <w:lang w:val="en-GB"/>
              </w:rPr>
              <w:t>Italy</w:t>
            </w:r>
          </w:p>
        </w:tc>
      </w:tr>
      <w:tr w:rsidR="00392D2B" w:rsidRPr="0051113B" w:rsidTr="00F32191">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392D2B" w:rsidRPr="0051113B" w:rsidRDefault="00392D2B" w:rsidP="00F32191">
            <w:pPr>
              <w:rPr>
                <w:rFonts w:ascii="Arial" w:hAnsi="Arial" w:cs="Arial"/>
                <w:b/>
                <w:color w:val="333333"/>
                <w:sz w:val="20"/>
                <w:szCs w:val="20"/>
                <w:lang w:val="en-GB"/>
              </w:rPr>
            </w:pPr>
            <w:r w:rsidRPr="0051113B">
              <w:rPr>
                <w:rFonts w:ascii="Arial" w:hAnsi="Arial" w:cs="Arial"/>
                <w:b/>
                <w:color w:val="333333"/>
                <w:sz w:val="20"/>
                <w:szCs w:val="20"/>
                <w:lang w:val="en-GB"/>
              </w:rPr>
              <w:t>Funding organisation</w:t>
            </w:r>
          </w:p>
        </w:tc>
        <w:tc>
          <w:tcPr>
            <w:tcW w:w="11888" w:type="dxa"/>
            <w:tcBorders>
              <w:top w:val="nil"/>
              <w:left w:val="nil"/>
              <w:bottom w:val="single" w:sz="4" w:space="0" w:color="808080"/>
              <w:right w:val="single" w:sz="4" w:space="0" w:color="808080"/>
            </w:tcBorders>
            <w:shd w:val="clear" w:color="auto" w:fill="auto"/>
            <w:vAlign w:val="center"/>
          </w:tcPr>
          <w:p w:rsidR="00AA1D53" w:rsidRPr="003E2D52" w:rsidRDefault="00AA1D53" w:rsidP="00AA1D53">
            <w:pPr>
              <w:rPr>
                <w:rFonts w:ascii="Arial" w:hAnsi="Arial" w:cs="Arial"/>
                <w:sz w:val="20"/>
                <w:lang w:val="en-GB" w:eastAsia="es-ES"/>
              </w:rPr>
            </w:pPr>
            <w:r w:rsidRPr="003E2D52">
              <w:rPr>
                <w:rFonts w:ascii="Arial" w:hAnsi="Arial" w:cs="Arial"/>
                <w:sz w:val="20"/>
                <w:lang w:val="en-GB" w:eastAsia="es-ES"/>
              </w:rPr>
              <w:t>Ministry of Health (Ministero della Salute)</w:t>
            </w:r>
          </w:p>
          <w:p w:rsidR="00392D2B" w:rsidRPr="000D58B7" w:rsidRDefault="00976A5E" w:rsidP="00AA1D53">
            <w:pPr>
              <w:rPr>
                <w:rFonts w:ascii="Arial" w:hAnsi="Arial" w:cs="Arial"/>
                <w:color w:val="000000"/>
                <w:sz w:val="20"/>
                <w:szCs w:val="20"/>
                <w:lang w:val="en-GB"/>
              </w:rPr>
            </w:pPr>
            <w:hyperlink r:id="rId57" w:tgtFrame="_blank" w:tooltip="Link esterno" w:history="1">
              <w:r w:rsidR="00AA1D53" w:rsidRPr="003E2D52">
                <w:rPr>
                  <w:rFonts w:ascii="Arial" w:hAnsi="Arial" w:cs="Arial"/>
                  <w:color w:val="0000FF"/>
                  <w:sz w:val="20"/>
                  <w:u w:val="single"/>
                  <w:lang w:val="en-GB" w:eastAsia="es-ES"/>
                </w:rPr>
                <w:t>www.salute.gov.it</w:t>
              </w:r>
            </w:hyperlink>
          </w:p>
        </w:tc>
      </w:tr>
      <w:tr w:rsidR="00392D2B" w:rsidRPr="001C4874" w:rsidTr="00F32191">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392D2B" w:rsidRPr="0051113B" w:rsidRDefault="00392D2B" w:rsidP="00F32191">
            <w:pPr>
              <w:rPr>
                <w:rFonts w:ascii="Arial" w:hAnsi="Arial" w:cs="Arial"/>
                <w:b/>
                <w:color w:val="333333"/>
                <w:sz w:val="20"/>
                <w:szCs w:val="20"/>
                <w:lang w:val="en-GB"/>
              </w:rPr>
            </w:pPr>
            <w:r w:rsidRPr="0051113B">
              <w:rPr>
                <w:rFonts w:ascii="Arial" w:hAnsi="Arial" w:cs="Arial"/>
                <w:b/>
                <w:color w:val="333333"/>
                <w:sz w:val="20"/>
                <w:szCs w:val="20"/>
                <w:lang w:val="en-GB"/>
              </w:rPr>
              <w:t>National contact person</w:t>
            </w:r>
          </w:p>
        </w:tc>
        <w:tc>
          <w:tcPr>
            <w:tcW w:w="11888" w:type="dxa"/>
            <w:tcBorders>
              <w:top w:val="nil"/>
              <w:left w:val="nil"/>
              <w:bottom w:val="single" w:sz="4" w:space="0" w:color="808080"/>
              <w:right w:val="single" w:sz="4" w:space="0" w:color="808080"/>
            </w:tcBorders>
            <w:shd w:val="clear" w:color="auto" w:fill="auto"/>
            <w:vAlign w:val="bottom"/>
          </w:tcPr>
          <w:p w:rsidR="00AA1D53" w:rsidRPr="003E2D52" w:rsidRDefault="00AA1D53" w:rsidP="00AA1D53">
            <w:pPr>
              <w:rPr>
                <w:rFonts w:ascii="Arial" w:hAnsi="Arial" w:cs="Arial"/>
                <w:sz w:val="20"/>
                <w:szCs w:val="20"/>
                <w:lang w:val="en-GB" w:eastAsia="es-ES"/>
              </w:rPr>
            </w:pPr>
            <w:r w:rsidRPr="003E2D52">
              <w:rPr>
                <w:rFonts w:ascii="Arial" w:hAnsi="Arial" w:cs="Arial"/>
                <w:b/>
                <w:sz w:val="20"/>
                <w:szCs w:val="20"/>
                <w:lang w:val="en-GB" w:eastAsia="es-ES"/>
              </w:rPr>
              <w:t xml:space="preserve">Dr. </w:t>
            </w:r>
            <w:r>
              <w:rPr>
                <w:rFonts w:ascii="Arial" w:hAnsi="Arial" w:cs="Arial"/>
                <w:b/>
                <w:sz w:val="20"/>
                <w:szCs w:val="20"/>
                <w:lang w:val="en-GB" w:eastAsia="es-ES"/>
              </w:rPr>
              <w:t>Gaetano Guglielmi</w:t>
            </w:r>
            <w:r>
              <w:rPr>
                <w:rFonts w:ascii="Arial" w:hAnsi="Arial" w:cs="Arial"/>
                <w:sz w:val="20"/>
                <w:szCs w:val="20"/>
                <w:lang w:val="en-GB" w:eastAsia="es-ES"/>
              </w:rPr>
              <w:t xml:space="preserve">-  </w:t>
            </w:r>
            <w:r w:rsidRPr="003E2D52">
              <w:rPr>
                <w:rFonts w:ascii="Arial" w:hAnsi="Arial" w:cs="Arial"/>
                <w:sz w:val="20"/>
                <w:szCs w:val="20"/>
                <w:lang w:val="en-GB" w:eastAsia="es-ES"/>
              </w:rPr>
              <w:t xml:space="preserve">phone: +39 </w:t>
            </w:r>
            <w:r>
              <w:rPr>
                <w:rFonts w:ascii="Arial" w:hAnsi="Arial" w:cs="Arial"/>
                <w:sz w:val="20"/>
                <w:szCs w:val="20"/>
                <w:lang w:val="en-GB" w:eastAsia="es-ES"/>
              </w:rPr>
              <w:t>065994 2186</w:t>
            </w:r>
            <w:r w:rsidRPr="003E2D52">
              <w:rPr>
                <w:rFonts w:ascii="Arial" w:hAnsi="Arial" w:cs="Arial"/>
                <w:sz w:val="20"/>
                <w:szCs w:val="20"/>
                <w:lang w:val="en-GB" w:eastAsia="es-ES"/>
              </w:rPr>
              <w:t>.</w:t>
            </w:r>
          </w:p>
          <w:p w:rsidR="00AA1D53" w:rsidRPr="003E2D52" w:rsidRDefault="00AA1D53" w:rsidP="00AA1D53">
            <w:pPr>
              <w:rPr>
                <w:rFonts w:ascii="Arial" w:hAnsi="Arial" w:cs="Arial"/>
                <w:sz w:val="20"/>
                <w:szCs w:val="20"/>
                <w:lang w:val="en-GB" w:eastAsia="es-ES"/>
              </w:rPr>
            </w:pPr>
            <w:r>
              <w:rPr>
                <w:rFonts w:ascii="Arial" w:hAnsi="Arial" w:cs="Arial"/>
                <w:sz w:val="20"/>
                <w:szCs w:val="20"/>
                <w:lang w:val="en-GB" w:eastAsia="es-ES"/>
              </w:rPr>
              <w:t xml:space="preserve">Head </w:t>
            </w:r>
            <w:r w:rsidRPr="003E2D52">
              <w:rPr>
                <w:rFonts w:ascii="Arial" w:hAnsi="Arial" w:cs="Arial"/>
                <w:sz w:val="20"/>
                <w:szCs w:val="20"/>
                <w:lang w:val="en-GB" w:eastAsia="es-ES"/>
              </w:rPr>
              <w:t xml:space="preserve">Office </w:t>
            </w:r>
            <w:r>
              <w:rPr>
                <w:rFonts w:ascii="Arial" w:hAnsi="Arial" w:cs="Arial"/>
                <w:sz w:val="20"/>
                <w:szCs w:val="20"/>
                <w:lang w:val="en-GB" w:eastAsia="es-ES"/>
              </w:rPr>
              <w:t>3 (</w:t>
            </w:r>
            <w:r w:rsidRPr="003E2D52">
              <w:rPr>
                <w:rFonts w:ascii="Arial" w:hAnsi="Arial" w:cs="Arial"/>
                <w:sz w:val="20"/>
                <w:szCs w:val="20"/>
                <w:lang w:val="en-GB" w:eastAsia="es-ES"/>
              </w:rPr>
              <w:t>Health Research</w:t>
            </w:r>
            <w:r>
              <w:rPr>
                <w:rFonts w:ascii="Arial" w:hAnsi="Arial" w:cs="Arial"/>
                <w:sz w:val="20"/>
                <w:szCs w:val="20"/>
                <w:lang w:val="en-GB" w:eastAsia="es-ES"/>
              </w:rPr>
              <w:t xml:space="preserve"> IRCCS)</w:t>
            </w:r>
            <w:r w:rsidRPr="003E2D52">
              <w:rPr>
                <w:rFonts w:ascii="Arial" w:hAnsi="Arial" w:cs="Arial"/>
                <w:sz w:val="20"/>
                <w:szCs w:val="20"/>
                <w:lang w:val="en-GB" w:eastAsia="es-ES"/>
              </w:rPr>
              <w:t>, Directorate General for Health Research and Innovation</w:t>
            </w:r>
          </w:p>
          <w:p w:rsidR="00AA1D53" w:rsidRPr="003E2D52" w:rsidRDefault="00AA1D53" w:rsidP="00AA1D53">
            <w:pPr>
              <w:spacing w:after="120"/>
              <w:rPr>
                <w:rFonts w:ascii="Arial" w:hAnsi="Arial" w:cs="Arial"/>
                <w:sz w:val="20"/>
                <w:szCs w:val="20"/>
                <w:lang w:val="en-GB" w:eastAsia="es-ES"/>
              </w:rPr>
            </w:pPr>
            <w:r w:rsidRPr="003E2D52">
              <w:rPr>
                <w:rFonts w:ascii="Arial" w:hAnsi="Arial" w:cs="Arial"/>
                <w:sz w:val="20"/>
                <w:szCs w:val="20"/>
                <w:lang w:eastAsia="es-ES"/>
              </w:rPr>
              <w:t xml:space="preserve">Ministry of Health, Viale Giorgio Ribotta, 5. </w:t>
            </w:r>
            <w:r w:rsidRPr="00A83D18">
              <w:rPr>
                <w:rFonts w:ascii="Arial" w:hAnsi="Arial" w:cs="Arial"/>
                <w:sz w:val="20"/>
                <w:szCs w:val="20"/>
                <w:lang w:val="en-GB" w:eastAsia="es-ES"/>
              </w:rPr>
              <w:t>00144 Rome, Italy</w:t>
            </w:r>
          </w:p>
          <w:p w:rsidR="003D2657" w:rsidRPr="000D58B7" w:rsidRDefault="00AA1D53" w:rsidP="00AA1D53">
            <w:pPr>
              <w:ind w:right="33"/>
              <w:rPr>
                <w:rFonts w:ascii="Arial" w:hAnsi="Arial" w:cs="Arial"/>
                <w:color w:val="0000D4"/>
                <w:sz w:val="20"/>
                <w:szCs w:val="20"/>
                <w:u w:val="single"/>
                <w:lang w:val="en-GB"/>
              </w:rPr>
            </w:pPr>
            <w:r w:rsidRPr="003E2D52">
              <w:rPr>
                <w:rFonts w:ascii="Arial" w:hAnsi="Arial" w:cs="Arial"/>
                <w:sz w:val="20"/>
                <w:szCs w:val="20"/>
                <w:lang w:val="en-GB" w:eastAsia="es-ES"/>
              </w:rPr>
              <w:t>E-mail:</w:t>
            </w:r>
            <w:hyperlink r:id="rId58" w:history="1">
              <w:r w:rsidRPr="00964373">
                <w:rPr>
                  <w:rStyle w:val="Hipervnculo"/>
                  <w:rFonts w:ascii="Arial" w:hAnsi="Arial" w:cs="Arial"/>
                  <w:sz w:val="20"/>
                  <w:szCs w:val="20"/>
                  <w:lang w:val="en-GB" w:eastAsia="es-ES"/>
                </w:rPr>
                <w:t>g.guglielmi@sanita.it</w:t>
              </w:r>
            </w:hyperlink>
          </w:p>
        </w:tc>
      </w:tr>
      <w:tr w:rsidR="00AA1D53" w:rsidRPr="0051113B" w:rsidTr="00F32191">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AA1D53" w:rsidRPr="00AA1D53" w:rsidRDefault="00C656E9" w:rsidP="00B2457F">
            <w:pPr>
              <w:rPr>
                <w:rFonts w:ascii="Arial" w:hAnsi="Arial" w:cs="Arial"/>
                <w:b/>
                <w:sz w:val="20"/>
                <w:lang w:val="en-GB" w:eastAsia="es-ES"/>
              </w:rPr>
            </w:pPr>
            <w:r w:rsidRPr="00C656E9">
              <w:rPr>
                <w:rFonts w:ascii="Arial" w:hAnsi="Arial" w:cs="Arial"/>
                <w:b/>
                <w:color w:val="333333"/>
                <w:sz w:val="20"/>
                <w:szCs w:val="20"/>
                <w:lang w:val="en-GB"/>
              </w:rPr>
              <w:t>National programme</w:t>
            </w:r>
          </w:p>
        </w:tc>
        <w:tc>
          <w:tcPr>
            <w:tcW w:w="11888" w:type="dxa"/>
            <w:tcBorders>
              <w:top w:val="nil"/>
              <w:left w:val="nil"/>
              <w:bottom w:val="single" w:sz="4" w:space="0" w:color="808080"/>
              <w:right w:val="single" w:sz="4" w:space="0" w:color="808080"/>
            </w:tcBorders>
            <w:shd w:val="clear" w:color="auto" w:fill="auto"/>
            <w:vAlign w:val="center"/>
          </w:tcPr>
          <w:p w:rsidR="00AA1D53" w:rsidRPr="003E2D52" w:rsidRDefault="00AA1D53" w:rsidP="00B2457F">
            <w:pPr>
              <w:rPr>
                <w:rFonts w:ascii="Arial" w:hAnsi="Arial" w:cs="Arial"/>
                <w:sz w:val="20"/>
                <w:lang w:val="en-GB" w:eastAsia="es-ES"/>
              </w:rPr>
            </w:pPr>
            <w:r w:rsidRPr="003E2D52">
              <w:rPr>
                <w:rFonts w:ascii="Arial" w:hAnsi="Arial" w:cs="Arial"/>
                <w:sz w:val="20"/>
                <w:lang w:val="en-GB" w:eastAsia="es-ES"/>
              </w:rPr>
              <w:t>Framework National Programme "Health Research" of the Ministry of Health.</w:t>
            </w:r>
          </w:p>
        </w:tc>
      </w:tr>
      <w:tr w:rsidR="00392D2B" w:rsidRPr="0051113B" w:rsidTr="00F32191">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392D2B" w:rsidRPr="00AA1D53" w:rsidRDefault="00392D2B" w:rsidP="00F32191">
            <w:pPr>
              <w:rPr>
                <w:rFonts w:ascii="Arial" w:hAnsi="Arial" w:cs="Arial"/>
                <w:b/>
                <w:color w:val="333333"/>
                <w:sz w:val="20"/>
                <w:szCs w:val="20"/>
                <w:lang w:val="en-GB"/>
              </w:rPr>
            </w:pPr>
            <w:r w:rsidRPr="00AA1D53">
              <w:rPr>
                <w:rFonts w:ascii="Arial" w:hAnsi="Arial" w:cs="Arial"/>
                <w:b/>
                <w:color w:val="333333"/>
                <w:sz w:val="20"/>
                <w:szCs w:val="20"/>
                <w:lang w:val="en-GB"/>
              </w:rPr>
              <w:t xml:space="preserve">Funding commitment </w:t>
            </w:r>
          </w:p>
        </w:tc>
        <w:tc>
          <w:tcPr>
            <w:tcW w:w="11888" w:type="dxa"/>
            <w:tcBorders>
              <w:top w:val="nil"/>
              <w:left w:val="nil"/>
              <w:bottom w:val="single" w:sz="4" w:space="0" w:color="808080"/>
              <w:right w:val="single" w:sz="4" w:space="0" w:color="808080"/>
            </w:tcBorders>
            <w:shd w:val="clear" w:color="auto" w:fill="auto"/>
            <w:vAlign w:val="center"/>
          </w:tcPr>
          <w:p w:rsidR="00392D2B" w:rsidRPr="000D58B7" w:rsidRDefault="00AA1D53" w:rsidP="00F32191">
            <w:pPr>
              <w:rPr>
                <w:rFonts w:ascii="Arial" w:hAnsi="Arial" w:cs="Arial"/>
                <w:sz w:val="20"/>
                <w:szCs w:val="20"/>
                <w:lang w:val="en-GB"/>
              </w:rPr>
            </w:pPr>
            <w:r>
              <w:rPr>
                <w:rFonts w:ascii="Arial" w:hAnsi="Arial" w:cs="Arial"/>
                <w:sz w:val="20"/>
                <w:lang w:val="en-GB" w:eastAsia="es-ES"/>
              </w:rPr>
              <w:t>About 1</w:t>
            </w:r>
            <w:r w:rsidRPr="003E2D52">
              <w:rPr>
                <w:rFonts w:ascii="Arial" w:hAnsi="Arial" w:cs="Arial"/>
                <w:sz w:val="20"/>
                <w:lang w:val="en-GB" w:eastAsia="es-ES"/>
              </w:rPr>
              <w:t xml:space="preserve"> Mio. €</w:t>
            </w:r>
          </w:p>
        </w:tc>
      </w:tr>
      <w:tr w:rsidR="00392D2B" w:rsidRPr="005A4E15" w:rsidTr="00F32191">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392D2B" w:rsidRPr="00AA1D53" w:rsidRDefault="00C656E9" w:rsidP="00F32191">
            <w:pPr>
              <w:rPr>
                <w:rFonts w:ascii="Arial" w:hAnsi="Arial" w:cs="Arial"/>
                <w:b/>
                <w:color w:val="333333"/>
                <w:sz w:val="20"/>
                <w:szCs w:val="20"/>
                <w:lang w:val="en-GB"/>
              </w:rPr>
            </w:pPr>
            <w:r w:rsidRPr="00C656E9">
              <w:rPr>
                <w:rFonts w:ascii="Arial" w:hAnsi="Arial" w:cs="Arial"/>
                <w:b/>
                <w:color w:val="333333"/>
                <w:sz w:val="20"/>
                <w:szCs w:val="20"/>
                <w:lang w:val="en-GB"/>
              </w:rPr>
              <w:t>Anticipated number of fundable project partners</w:t>
            </w:r>
          </w:p>
        </w:tc>
        <w:tc>
          <w:tcPr>
            <w:tcW w:w="11888" w:type="dxa"/>
            <w:tcBorders>
              <w:top w:val="nil"/>
              <w:left w:val="nil"/>
              <w:bottom w:val="single" w:sz="4" w:space="0" w:color="808080"/>
              <w:right w:val="single" w:sz="4" w:space="0" w:color="808080"/>
            </w:tcBorders>
            <w:shd w:val="clear" w:color="auto" w:fill="auto"/>
            <w:vAlign w:val="center"/>
          </w:tcPr>
          <w:p w:rsidR="00392D2B" w:rsidRPr="005A4E15" w:rsidRDefault="00AA1D53" w:rsidP="00F32191">
            <w:pPr>
              <w:rPr>
                <w:rFonts w:ascii="Arial" w:hAnsi="Arial" w:cs="Arial"/>
                <w:sz w:val="20"/>
                <w:szCs w:val="20"/>
                <w:lang w:val="pt-BR"/>
              </w:rPr>
            </w:pPr>
            <w:r>
              <w:rPr>
                <w:rFonts w:ascii="Arial" w:hAnsi="Arial" w:cs="Arial"/>
                <w:sz w:val="20"/>
                <w:szCs w:val="20"/>
                <w:lang w:val="pt-BR"/>
              </w:rPr>
              <w:t>4-6</w:t>
            </w:r>
          </w:p>
        </w:tc>
      </w:tr>
      <w:tr w:rsidR="00AA1D53" w:rsidRPr="0051113B" w:rsidTr="00F32191">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AA1D53" w:rsidRPr="00AA1D53" w:rsidRDefault="00C656E9" w:rsidP="00F32191">
            <w:pPr>
              <w:rPr>
                <w:rFonts w:ascii="Arial" w:hAnsi="Arial" w:cs="Arial"/>
                <w:b/>
                <w:color w:val="333333"/>
                <w:sz w:val="20"/>
                <w:szCs w:val="20"/>
                <w:lang w:val="en-GB"/>
              </w:rPr>
            </w:pPr>
            <w:r w:rsidRPr="00C656E9">
              <w:rPr>
                <w:rFonts w:ascii="Arial" w:hAnsi="Arial" w:cs="Arial"/>
                <w:b/>
                <w:color w:val="333333"/>
                <w:sz w:val="20"/>
                <w:szCs w:val="20"/>
                <w:lang w:val="en-GB"/>
              </w:rPr>
              <w:t>Maximum funding per grant awarded to a project partner</w:t>
            </w:r>
          </w:p>
        </w:tc>
        <w:tc>
          <w:tcPr>
            <w:tcW w:w="11888" w:type="dxa"/>
            <w:tcBorders>
              <w:top w:val="nil"/>
              <w:left w:val="nil"/>
              <w:bottom w:val="single" w:sz="4" w:space="0" w:color="808080"/>
              <w:right w:val="single" w:sz="4" w:space="0" w:color="808080"/>
            </w:tcBorders>
            <w:shd w:val="clear" w:color="auto" w:fill="auto"/>
            <w:vAlign w:val="center"/>
          </w:tcPr>
          <w:p w:rsidR="00AA1D53" w:rsidRPr="0051113B" w:rsidRDefault="00AA1D53" w:rsidP="00F32191">
            <w:pPr>
              <w:rPr>
                <w:rFonts w:ascii="Arial" w:hAnsi="Arial" w:cs="Arial"/>
                <w:sz w:val="20"/>
                <w:szCs w:val="20"/>
                <w:lang w:val="en-GB"/>
              </w:rPr>
            </w:pPr>
            <w:r w:rsidRPr="003E2D52">
              <w:rPr>
                <w:rFonts w:ascii="Arial" w:hAnsi="Arial" w:cs="Arial"/>
                <w:sz w:val="20"/>
                <w:lang w:val="en-GB" w:eastAsia="es-ES"/>
              </w:rPr>
              <w:t>~ 0.25 M€</w:t>
            </w:r>
          </w:p>
        </w:tc>
      </w:tr>
      <w:tr w:rsidR="00392D2B" w:rsidRPr="0051113B" w:rsidTr="00F32191">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392D2B" w:rsidRPr="0051113B" w:rsidRDefault="00392D2B" w:rsidP="00F32191">
            <w:pPr>
              <w:rPr>
                <w:rFonts w:ascii="Arial" w:hAnsi="Arial" w:cs="Arial"/>
                <w:b/>
                <w:color w:val="333333"/>
                <w:sz w:val="20"/>
                <w:szCs w:val="20"/>
                <w:lang w:val="en-GB"/>
              </w:rPr>
            </w:pPr>
            <w:r w:rsidRPr="0051113B">
              <w:rPr>
                <w:rFonts w:ascii="Arial" w:hAnsi="Arial" w:cs="Arial"/>
                <w:b/>
                <w:color w:val="333333"/>
                <w:sz w:val="20"/>
                <w:szCs w:val="20"/>
                <w:lang w:val="en-GB"/>
              </w:rPr>
              <w:t>Eligibility of project duration</w:t>
            </w:r>
          </w:p>
        </w:tc>
        <w:tc>
          <w:tcPr>
            <w:tcW w:w="11888" w:type="dxa"/>
            <w:tcBorders>
              <w:top w:val="nil"/>
              <w:left w:val="nil"/>
              <w:bottom w:val="single" w:sz="4" w:space="0" w:color="808080"/>
              <w:right w:val="single" w:sz="4" w:space="0" w:color="808080"/>
            </w:tcBorders>
            <w:shd w:val="clear" w:color="auto" w:fill="auto"/>
            <w:vAlign w:val="center"/>
          </w:tcPr>
          <w:p w:rsidR="00392D2B" w:rsidRPr="000D58B7" w:rsidRDefault="001C4874" w:rsidP="00F32191">
            <w:pPr>
              <w:rPr>
                <w:rFonts w:ascii="Arial" w:hAnsi="Arial" w:cs="Arial"/>
                <w:sz w:val="20"/>
                <w:szCs w:val="20"/>
                <w:lang w:val="en-GB"/>
              </w:rPr>
            </w:pPr>
            <w:r w:rsidRPr="0051113B">
              <w:rPr>
                <w:rFonts w:ascii="Arial" w:hAnsi="Arial" w:cs="Arial"/>
                <w:sz w:val="20"/>
                <w:szCs w:val="20"/>
                <w:lang w:val="en-GB"/>
              </w:rPr>
              <w:t>Max 3 years</w:t>
            </w:r>
          </w:p>
        </w:tc>
      </w:tr>
      <w:tr w:rsidR="00392D2B" w:rsidRPr="0051113B" w:rsidTr="00AA1D53">
        <w:trPr>
          <w:trHeight w:val="557"/>
        </w:trPr>
        <w:tc>
          <w:tcPr>
            <w:tcW w:w="2571" w:type="dxa"/>
            <w:tcBorders>
              <w:top w:val="nil"/>
              <w:left w:val="single" w:sz="4" w:space="0" w:color="808080"/>
              <w:bottom w:val="single" w:sz="4" w:space="0" w:color="808080"/>
              <w:right w:val="single" w:sz="4" w:space="0" w:color="808080"/>
            </w:tcBorders>
            <w:shd w:val="pct50" w:color="99CC00" w:fill="auto"/>
            <w:vAlign w:val="center"/>
          </w:tcPr>
          <w:p w:rsidR="00392D2B" w:rsidRPr="0051113B" w:rsidRDefault="00392D2B" w:rsidP="00F32191">
            <w:pPr>
              <w:rPr>
                <w:rFonts w:ascii="Arial" w:hAnsi="Arial" w:cs="Arial"/>
                <w:b/>
                <w:color w:val="333333"/>
                <w:sz w:val="20"/>
                <w:szCs w:val="20"/>
                <w:lang w:val="en-GB"/>
              </w:rPr>
            </w:pPr>
            <w:r w:rsidRPr="0051113B">
              <w:rPr>
                <w:rFonts w:ascii="Arial" w:hAnsi="Arial" w:cs="Arial"/>
                <w:b/>
                <w:color w:val="333333"/>
                <w:sz w:val="20"/>
                <w:szCs w:val="20"/>
                <w:lang w:val="en-GB"/>
              </w:rPr>
              <w:t>Eligibility of a partner as a beneficiary institution</w:t>
            </w:r>
          </w:p>
        </w:tc>
        <w:tc>
          <w:tcPr>
            <w:tcW w:w="11888" w:type="dxa"/>
            <w:tcBorders>
              <w:top w:val="nil"/>
              <w:left w:val="nil"/>
              <w:bottom w:val="single" w:sz="4" w:space="0" w:color="808080"/>
              <w:right w:val="single" w:sz="4" w:space="0" w:color="808080"/>
            </w:tcBorders>
            <w:shd w:val="clear" w:color="auto" w:fill="auto"/>
            <w:vAlign w:val="center"/>
          </w:tcPr>
          <w:p w:rsidR="00392D2B" w:rsidRPr="000D58B7" w:rsidRDefault="00AA1D53" w:rsidP="001C4874">
            <w:pPr>
              <w:rPr>
                <w:rFonts w:ascii="Arial" w:hAnsi="Arial" w:cs="Arial"/>
                <w:sz w:val="20"/>
                <w:szCs w:val="20"/>
                <w:lang w:val="en-GB"/>
              </w:rPr>
            </w:pPr>
            <w:r w:rsidRPr="003E2D52">
              <w:rPr>
                <w:rFonts w:ascii="Arial" w:hAnsi="Arial" w:cs="Arial"/>
                <w:sz w:val="20"/>
                <w:lang w:eastAsia="es-ES"/>
              </w:rPr>
              <w:t>Scientific Institute</w:t>
            </w:r>
            <w:r>
              <w:rPr>
                <w:rFonts w:ascii="Arial" w:hAnsi="Arial" w:cs="Arial"/>
                <w:sz w:val="20"/>
                <w:lang w:eastAsia="es-ES"/>
              </w:rPr>
              <w:t>s</w:t>
            </w:r>
            <w:r w:rsidRPr="003E2D52">
              <w:rPr>
                <w:rFonts w:ascii="Arial" w:hAnsi="Arial" w:cs="Arial"/>
                <w:sz w:val="20"/>
                <w:lang w:eastAsia="es-ES"/>
              </w:rPr>
              <w:t xml:space="preserve"> for Research, Hospitalization and Health Care (Istituti di Ricovero e Cura a Carattere Scientifico pubblici e privati, IRCCS).</w:t>
            </w:r>
          </w:p>
        </w:tc>
      </w:tr>
      <w:tr w:rsidR="00C656E9" w:rsidRPr="00392D2B" w:rsidTr="00F32191">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C656E9" w:rsidRPr="0051113B" w:rsidRDefault="00C656E9" w:rsidP="00F32191">
            <w:pPr>
              <w:rPr>
                <w:rFonts w:ascii="Arial" w:hAnsi="Arial" w:cs="Arial"/>
                <w:b/>
                <w:color w:val="333333"/>
                <w:sz w:val="20"/>
                <w:szCs w:val="20"/>
                <w:lang w:val="en-GB"/>
              </w:rPr>
            </w:pPr>
            <w:r w:rsidRPr="00C656E9">
              <w:rPr>
                <w:rFonts w:ascii="Arial" w:hAnsi="Arial" w:cs="Arial"/>
                <w:b/>
                <w:color w:val="333333"/>
                <w:sz w:val="20"/>
                <w:szCs w:val="20"/>
                <w:lang w:val="en-GB"/>
              </w:rPr>
              <w:t>Eligibility of principal investigator or other research team member</w:t>
            </w:r>
          </w:p>
        </w:tc>
        <w:tc>
          <w:tcPr>
            <w:tcW w:w="11888" w:type="dxa"/>
            <w:tcBorders>
              <w:top w:val="nil"/>
              <w:left w:val="nil"/>
              <w:bottom w:val="single" w:sz="4" w:space="0" w:color="808080"/>
              <w:right w:val="single" w:sz="4" w:space="0" w:color="808080"/>
            </w:tcBorders>
            <w:shd w:val="clear" w:color="auto" w:fill="auto"/>
            <w:vAlign w:val="center"/>
          </w:tcPr>
          <w:p w:rsidR="00C656E9" w:rsidRDefault="00C656E9" w:rsidP="00C656E9">
            <w:pPr>
              <w:tabs>
                <w:tab w:val="left" w:pos="1082"/>
              </w:tabs>
              <w:rPr>
                <w:rFonts w:ascii="Arial" w:hAnsi="Arial" w:cs="Arial"/>
                <w:color w:val="000000"/>
                <w:sz w:val="20"/>
                <w:lang w:val="en-GB" w:eastAsia="es-ES"/>
              </w:rPr>
            </w:pPr>
            <w:r>
              <w:rPr>
                <w:rFonts w:ascii="Arial" w:hAnsi="Arial" w:cs="Arial"/>
                <w:color w:val="000000"/>
                <w:sz w:val="20"/>
                <w:lang w:val="en-GB" w:eastAsia="es-ES"/>
              </w:rPr>
              <w:t xml:space="preserve">The simultaneous participation in proposals submitted to different </w:t>
            </w:r>
            <w:r w:rsidRPr="006876C4">
              <w:rPr>
                <w:rFonts w:ascii="Arial" w:hAnsi="Arial" w:cs="Arial"/>
                <w:color w:val="000000"/>
                <w:sz w:val="20"/>
                <w:lang w:val="en-GB" w:eastAsia="es-ES"/>
              </w:rPr>
              <w:t xml:space="preserve">transnational research </w:t>
            </w:r>
            <w:r>
              <w:rPr>
                <w:rFonts w:ascii="Arial" w:hAnsi="Arial" w:cs="Arial"/>
                <w:color w:val="000000"/>
                <w:sz w:val="20"/>
                <w:lang w:val="en-GB" w:eastAsia="es-ES"/>
              </w:rPr>
              <w:t>calls</w:t>
            </w:r>
            <w:r w:rsidRPr="006876C4">
              <w:rPr>
                <w:rFonts w:ascii="Arial" w:hAnsi="Arial" w:cs="Arial"/>
                <w:color w:val="000000"/>
                <w:sz w:val="20"/>
                <w:lang w:val="en-GB" w:eastAsia="es-ES"/>
              </w:rPr>
              <w:t>, funded by the Ministero della Salute</w:t>
            </w:r>
            <w:r>
              <w:rPr>
                <w:rFonts w:ascii="Arial" w:hAnsi="Arial" w:cs="Arial"/>
                <w:color w:val="000000"/>
                <w:sz w:val="20"/>
                <w:lang w:val="en-GB" w:eastAsia="es-ES"/>
              </w:rPr>
              <w:t>, is not allowed to Italian Principal Investigators or other research team members.</w:t>
            </w:r>
          </w:p>
          <w:p w:rsidR="00C656E9" w:rsidRPr="003D6DAC" w:rsidRDefault="00C656E9" w:rsidP="00C656E9">
            <w:pPr>
              <w:rPr>
                <w:rFonts w:ascii="Arial" w:hAnsi="Arial" w:cs="Arial"/>
                <w:sz w:val="20"/>
                <w:szCs w:val="20"/>
                <w:lang w:val="en-GB"/>
              </w:rPr>
            </w:pPr>
            <w:r w:rsidRPr="003E2D52">
              <w:rPr>
                <w:rFonts w:ascii="Arial" w:hAnsi="Arial" w:cs="Arial"/>
                <w:color w:val="000000"/>
                <w:sz w:val="20"/>
                <w:lang w:val="en-GB" w:eastAsia="es-ES"/>
              </w:rPr>
              <w:t xml:space="preserve">In order to expedite the eligibility check process, the Ministry of Health will grant an eligibility clearance to the applicants prior to the submission of the pre-proposals. To this end, it is mandatory that the applicants fill out and return a </w:t>
            </w:r>
            <w:hyperlink r:id="rId59" w:history="1">
              <w:r w:rsidRPr="00BF69A0">
                <w:rPr>
                  <w:rStyle w:val="Hipervnculo"/>
                  <w:rFonts w:ascii="Arial" w:hAnsi="Arial" w:cs="Arial"/>
                  <w:sz w:val="20"/>
                  <w:lang w:val="en-GB" w:eastAsia="es-ES"/>
                </w:rPr>
                <w:t>pre-eligibility check form</w:t>
              </w:r>
            </w:hyperlink>
            <w:r w:rsidRPr="003E2D52">
              <w:rPr>
                <w:rFonts w:ascii="Arial" w:hAnsi="Arial" w:cs="Arial"/>
                <w:color w:val="000000"/>
                <w:sz w:val="20"/>
                <w:lang w:val="en-GB" w:eastAsia="es-ES"/>
              </w:rPr>
              <w:t xml:space="preserve"> </w:t>
            </w:r>
            <w:r>
              <w:rPr>
                <w:rFonts w:ascii="Arial" w:hAnsi="Arial" w:cs="Arial"/>
                <w:color w:val="000000"/>
                <w:sz w:val="20"/>
                <w:lang w:val="en-GB" w:eastAsia="es-ES"/>
              </w:rPr>
              <w:t xml:space="preserve">trough IRCCS Scientific Directorate using WFR System </w:t>
            </w:r>
            <w:r w:rsidRPr="003E2D52">
              <w:rPr>
                <w:rFonts w:ascii="Arial" w:hAnsi="Arial" w:cs="Arial"/>
                <w:color w:val="000000"/>
                <w:sz w:val="20"/>
                <w:lang w:val="en-GB" w:eastAsia="es-ES"/>
              </w:rPr>
              <w:t>before submitting their pre-proposals to the Joint Call Secretariat. It is strongly recommended that the form, completed and duly signed, is returned at least 10 working days before the pre-proposal submission deadline. Applicants will be sent a written notification of their eligibility status.</w:t>
            </w:r>
          </w:p>
        </w:tc>
      </w:tr>
      <w:tr w:rsidR="00C656E9" w:rsidRPr="00392D2B" w:rsidTr="00C656E9">
        <w:trPr>
          <w:trHeight w:val="1577"/>
        </w:trPr>
        <w:tc>
          <w:tcPr>
            <w:tcW w:w="2571" w:type="dxa"/>
            <w:tcBorders>
              <w:top w:val="nil"/>
              <w:left w:val="single" w:sz="4" w:space="0" w:color="808080"/>
              <w:bottom w:val="single" w:sz="4" w:space="0" w:color="808080"/>
              <w:right w:val="single" w:sz="4" w:space="0" w:color="808080"/>
            </w:tcBorders>
            <w:shd w:val="pct50" w:color="99CC00" w:fill="auto"/>
            <w:vAlign w:val="center"/>
          </w:tcPr>
          <w:p w:rsidR="00C656E9" w:rsidRPr="0051113B" w:rsidRDefault="00C656E9" w:rsidP="00F32191">
            <w:pPr>
              <w:rPr>
                <w:rFonts w:ascii="Arial" w:hAnsi="Arial" w:cs="Arial"/>
                <w:b/>
                <w:color w:val="333333"/>
                <w:sz w:val="20"/>
                <w:szCs w:val="20"/>
                <w:lang w:val="en-GB"/>
              </w:rPr>
            </w:pPr>
            <w:r w:rsidRPr="0051113B">
              <w:rPr>
                <w:rFonts w:ascii="Arial" w:hAnsi="Arial" w:cs="Arial"/>
                <w:b/>
                <w:color w:val="333333"/>
                <w:sz w:val="20"/>
                <w:szCs w:val="20"/>
                <w:lang w:val="en-GB"/>
              </w:rPr>
              <w:t>Eligibility of costs, types and their caps</w:t>
            </w:r>
          </w:p>
        </w:tc>
        <w:tc>
          <w:tcPr>
            <w:tcW w:w="11888" w:type="dxa"/>
            <w:tcBorders>
              <w:top w:val="nil"/>
              <w:left w:val="nil"/>
              <w:bottom w:val="single" w:sz="4" w:space="0" w:color="808080"/>
              <w:right w:val="single" w:sz="4" w:space="0" w:color="808080"/>
            </w:tcBorders>
            <w:shd w:val="clear" w:color="auto" w:fill="auto"/>
            <w:vAlign w:val="center"/>
          </w:tcPr>
          <w:p w:rsidR="00C656E9" w:rsidRPr="003E2D52" w:rsidRDefault="00C656E9" w:rsidP="00B2457F">
            <w:pPr>
              <w:rPr>
                <w:rFonts w:ascii="Arial" w:hAnsi="Arial" w:cs="Arial"/>
                <w:sz w:val="20"/>
                <w:lang w:val="en-GB" w:eastAsia="es-ES"/>
              </w:rPr>
            </w:pPr>
            <w:r w:rsidRPr="003E2D52">
              <w:rPr>
                <w:rFonts w:ascii="Arial" w:hAnsi="Arial" w:cs="Arial"/>
                <w:sz w:val="20"/>
                <w:lang w:val="en-GB" w:eastAsia="es-ES"/>
              </w:rPr>
              <w:t>Only costs generated during the lifetime of the project can be eligible.</w:t>
            </w:r>
          </w:p>
          <w:p w:rsidR="00C656E9" w:rsidRPr="003E2D52" w:rsidRDefault="00C656E9" w:rsidP="00B2457F">
            <w:pPr>
              <w:rPr>
                <w:rFonts w:ascii="Arial" w:hAnsi="Arial" w:cs="Arial"/>
                <w:sz w:val="20"/>
                <w:lang w:val="en-GB" w:eastAsia="es-ES"/>
              </w:rPr>
            </w:pPr>
            <w:r w:rsidRPr="003E2D52">
              <w:rPr>
                <w:rFonts w:ascii="Arial" w:hAnsi="Arial" w:cs="Arial"/>
                <w:sz w:val="20"/>
                <w:lang w:val="en-GB" w:eastAsia="es-ES"/>
              </w:rPr>
              <w:t>Personnel (</w:t>
            </w:r>
            <w:r>
              <w:rPr>
                <w:rFonts w:ascii="Arial" w:hAnsi="Arial" w:cs="Arial"/>
                <w:sz w:val="20"/>
                <w:lang w:val="en-GB" w:eastAsia="es-ES"/>
              </w:rPr>
              <w:t xml:space="preserve">only </w:t>
            </w:r>
            <w:r w:rsidRPr="003E2D52">
              <w:rPr>
                <w:rFonts w:ascii="Arial" w:hAnsi="Arial" w:cs="Arial"/>
                <w:sz w:val="20"/>
                <w:lang w:val="en-GB" w:eastAsia="es-ES"/>
              </w:rPr>
              <w:t>ad hoc contracts/consultants/fellowship</w:t>
            </w:r>
            <w:r w:rsidRPr="005726D4">
              <w:rPr>
                <w:rFonts w:ascii="Arial" w:hAnsi="Arial" w:cs="Arial"/>
                <w:sz w:val="20"/>
                <w:lang w:val="en-GB" w:eastAsia="es-ES"/>
              </w:rPr>
              <w:t>, max 50% of the requested fund</w:t>
            </w:r>
            <w:r>
              <w:rPr>
                <w:rFonts w:ascii="Arial" w:hAnsi="Arial" w:cs="Arial"/>
                <w:sz w:val="20"/>
                <w:lang w:val="en-GB" w:eastAsia="es-ES"/>
              </w:rPr>
              <w:t>);</w:t>
            </w:r>
            <w:r w:rsidRPr="003E2D52">
              <w:rPr>
                <w:rFonts w:ascii="Arial" w:hAnsi="Arial" w:cs="Arial"/>
                <w:sz w:val="20"/>
                <w:lang w:val="en-GB" w:eastAsia="es-ES"/>
              </w:rPr>
              <w:t xml:space="preserve"> travel costs and subsistence allowances</w:t>
            </w:r>
            <w:r>
              <w:rPr>
                <w:rFonts w:ascii="Arial" w:hAnsi="Arial" w:cs="Arial"/>
                <w:sz w:val="20"/>
                <w:lang w:val="en-GB" w:eastAsia="es-ES"/>
              </w:rPr>
              <w:t xml:space="preserve"> (max 1</w:t>
            </w:r>
            <w:r w:rsidRPr="005726D4">
              <w:rPr>
                <w:rFonts w:ascii="Arial" w:hAnsi="Arial" w:cs="Arial"/>
                <w:sz w:val="20"/>
                <w:lang w:val="en-GB" w:eastAsia="es-ES"/>
              </w:rPr>
              <w:t>0% of the requested fund)</w:t>
            </w:r>
            <w:r>
              <w:rPr>
                <w:rFonts w:ascii="Arial" w:hAnsi="Arial" w:cs="Arial"/>
                <w:sz w:val="20"/>
                <w:lang w:val="en-GB" w:eastAsia="es-ES"/>
              </w:rPr>
              <w:t xml:space="preserve">; </w:t>
            </w:r>
            <w:r w:rsidRPr="003E2D52">
              <w:rPr>
                <w:rFonts w:ascii="Arial" w:hAnsi="Arial" w:cs="Arial"/>
                <w:sz w:val="20"/>
                <w:lang w:val="en-GB" w:eastAsia="es-ES"/>
              </w:rPr>
              <w:t>equipment (rent/leasing only), consumables, dissemination of results (publications, meetings/workshops etc.)</w:t>
            </w:r>
            <w:r>
              <w:rPr>
                <w:rFonts w:ascii="Arial" w:hAnsi="Arial" w:cs="Arial"/>
                <w:sz w:val="20"/>
                <w:lang w:val="en-GB" w:eastAsia="es-ES"/>
              </w:rPr>
              <w:t xml:space="preserve"> (max 1% of the requested fund); data handling and analysis;</w:t>
            </w:r>
            <w:r w:rsidRPr="003E2D52">
              <w:rPr>
                <w:rFonts w:ascii="Arial" w:hAnsi="Arial" w:cs="Arial"/>
                <w:sz w:val="20"/>
                <w:lang w:val="en-GB" w:eastAsia="es-ES"/>
              </w:rPr>
              <w:t xml:space="preserve"> overhead (maximum 10% of the requested </w:t>
            </w:r>
            <w:r>
              <w:rPr>
                <w:rFonts w:ascii="Arial" w:hAnsi="Arial" w:cs="Arial"/>
                <w:sz w:val="20"/>
                <w:lang w:val="en-GB" w:eastAsia="es-ES"/>
              </w:rPr>
              <w:t>fund</w:t>
            </w:r>
            <w:r w:rsidRPr="003E2D52">
              <w:rPr>
                <w:rFonts w:ascii="Arial" w:hAnsi="Arial" w:cs="Arial"/>
                <w:sz w:val="20"/>
                <w:lang w:val="en-GB" w:eastAsia="es-ES"/>
              </w:rPr>
              <w:t>)</w:t>
            </w:r>
            <w:r>
              <w:rPr>
                <w:rFonts w:ascii="Arial" w:hAnsi="Arial" w:cs="Arial"/>
                <w:sz w:val="20"/>
                <w:lang w:val="en-GB" w:eastAsia="es-ES"/>
              </w:rPr>
              <w:t>.</w:t>
            </w:r>
            <w:r w:rsidRPr="003E2D52">
              <w:rPr>
                <w:rFonts w:ascii="Arial" w:hAnsi="Arial" w:cs="Arial"/>
                <w:sz w:val="20"/>
                <w:lang w:val="en-GB" w:eastAsia="es-ES"/>
              </w:rPr>
              <w:t xml:space="preserve"> </w:t>
            </w:r>
            <w:r>
              <w:rPr>
                <w:rFonts w:ascii="Arial" w:hAnsi="Arial" w:cs="Arial"/>
                <w:sz w:val="20"/>
                <w:lang w:val="en-GB" w:eastAsia="es-ES"/>
              </w:rPr>
              <w:t>(A</w:t>
            </w:r>
            <w:r w:rsidRPr="003E2D52">
              <w:rPr>
                <w:rFonts w:ascii="Arial" w:hAnsi="Arial" w:cs="Arial"/>
                <w:sz w:val="20"/>
                <w:lang w:val="en-GB" w:eastAsia="es-ES"/>
              </w:rPr>
              <w:t>ll according to national regulations).</w:t>
            </w:r>
          </w:p>
          <w:p w:rsidR="00C656E9" w:rsidRPr="003E2D52" w:rsidRDefault="00C656E9" w:rsidP="00B2457F">
            <w:pPr>
              <w:spacing w:after="120"/>
              <w:ind w:left="709" w:hanging="709"/>
              <w:rPr>
                <w:rFonts w:ascii="Arial" w:hAnsi="Arial" w:cs="Arial"/>
                <w:sz w:val="20"/>
                <w:lang w:val="en-GB" w:eastAsia="es-ES"/>
              </w:rPr>
            </w:pPr>
            <w:r w:rsidRPr="003E2D52">
              <w:rPr>
                <w:rFonts w:ascii="Arial" w:hAnsi="Arial" w:cs="Arial"/>
                <w:sz w:val="20"/>
                <w:lang w:val="en-GB" w:eastAsia="es-ES"/>
              </w:rPr>
              <w:t>Travel expenses and subsistence allowances associated with training a</w:t>
            </w:r>
            <w:r>
              <w:rPr>
                <w:rFonts w:ascii="Arial" w:hAnsi="Arial" w:cs="Arial"/>
                <w:sz w:val="20"/>
                <w:lang w:val="en-GB" w:eastAsia="es-ES"/>
              </w:rPr>
              <w:t>ctivities linked to the project.</w:t>
            </w:r>
          </w:p>
        </w:tc>
      </w:tr>
      <w:tr w:rsidR="00C656E9" w:rsidRPr="0051113B" w:rsidTr="00C656E9">
        <w:trPr>
          <w:trHeight w:val="204"/>
        </w:trPr>
        <w:tc>
          <w:tcPr>
            <w:tcW w:w="2571" w:type="dxa"/>
            <w:tcBorders>
              <w:top w:val="nil"/>
              <w:left w:val="single" w:sz="4" w:space="0" w:color="808080"/>
              <w:bottom w:val="single" w:sz="4" w:space="0" w:color="808080"/>
              <w:right w:val="single" w:sz="4" w:space="0" w:color="808080"/>
            </w:tcBorders>
            <w:shd w:val="pct50" w:color="99CC00" w:fill="auto"/>
            <w:vAlign w:val="center"/>
          </w:tcPr>
          <w:p w:rsidR="00C656E9" w:rsidRPr="0051113B" w:rsidRDefault="00C656E9" w:rsidP="005B6A9E">
            <w:pPr>
              <w:rPr>
                <w:rFonts w:ascii="Arial" w:hAnsi="Arial" w:cs="Arial"/>
                <w:b/>
                <w:color w:val="333333"/>
                <w:sz w:val="20"/>
                <w:szCs w:val="20"/>
                <w:lang w:val="en-GB"/>
              </w:rPr>
            </w:pPr>
            <w:r w:rsidRPr="0051113B">
              <w:rPr>
                <w:rFonts w:ascii="Arial" w:hAnsi="Arial" w:cs="Arial"/>
                <w:b/>
                <w:color w:val="333333"/>
                <w:sz w:val="20"/>
                <w:szCs w:val="20"/>
                <w:lang w:val="en-GB"/>
              </w:rPr>
              <w:t xml:space="preserve">Submission of other information at the </w:t>
            </w:r>
            <w:r w:rsidRPr="0051113B">
              <w:rPr>
                <w:rFonts w:ascii="Arial" w:hAnsi="Arial" w:cs="Arial"/>
                <w:b/>
                <w:color w:val="333333"/>
                <w:sz w:val="20"/>
                <w:szCs w:val="20"/>
                <w:lang w:val="en-GB"/>
              </w:rPr>
              <w:lastRenderedPageBreak/>
              <w:t>national level</w:t>
            </w:r>
          </w:p>
        </w:tc>
        <w:tc>
          <w:tcPr>
            <w:tcW w:w="11888" w:type="dxa"/>
            <w:tcBorders>
              <w:top w:val="nil"/>
              <w:left w:val="nil"/>
              <w:bottom w:val="single" w:sz="4" w:space="0" w:color="808080"/>
              <w:right w:val="single" w:sz="4" w:space="0" w:color="808080"/>
            </w:tcBorders>
            <w:shd w:val="clear" w:color="auto" w:fill="auto"/>
            <w:vAlign w:val="center"/>
          </w:tcPr>
          <w:p w:rsidR="00C656E9" w:rsidRPr="003E2D52" w:rsidRDefault="00C656E9" w:rsidP="00C656E9">
            <w:pPr>
              <w:rPr>
                <w:rFonts w:ascii="Arial" w:hAnsi="Arial" w:cs="Arial"/>
                <w:sz w:val="20"/>
                <w:lang w:val="en-GB" w:eastAsia="es-ES"/>
              </w:rPr>
            </w:pPr>
            <w:r w:rsidRPr="003E2D52">
              <w:rPr>
                <w:rFonts w:ascii="Arial" w:hAnsi="Arial" w:cs="Arial"/>
                <w:sz w:val="20"/>
                <w:lang w:val="en-GB" w:eastAsia="es-ES"/>
              </w:rPr>
              <w:lastRenderedPageBreak/>
              <w:t xml:space="preserve">After the joint </w:t>
            </w:r>
            <w:r>
              <w:rPr>
                <w:rFonts w:ascii="Arial" w:hAnsi="Arial" w:cs="Arial"/>
                <w:sz w:val="20"/>
                <w:lang w:val="en-GB" w:eastAsia="es-ES"/>
              </w:rPr>
              <w:t>ERARE</w:t>
            </w:r>
            <w:r w:rsidR="00EB4A69">
              <w:rPr>
                <w:rFonts w:ascii="Arial" w:hAnsi="Arial" w:cs="Arial"/>
                <w:sz w:val="20"/>
                <w:lang w:val="en-GB" w:eastAsia="es-ES"/>
              </w:rPr>
              <w:t>JTC 2015</w:t>
            </w:r>
            <w:r w:rsidRPr="003E2D52">
              <w:rPr>
                <w:rFonts w:ascii="Arial" w:hAnsi="Arial" w:cs="Arial"/>
                <w:sz w:val="20"/>
                <w:lang w:val="en-GB" w:eastAsia="es-ES"/>
              </w:rPr>
              <w:t xml:space="preserve"> peer review has been completed and the final (scientific) ranking list has been performed and endorsed by the Call Steering Committee, the Ministry of Health will invite the principal investigators of the projects approved for </w:t>
            </w:r>
            <w:r w:rsidRPr="003E2D52">
              <w:rPr>
                <w:rFonts w:ascii="Arial" w:hAnsi="Arial" w:cs="Arial"/>
                <w:sz w:val="20"/>
                <w:lang w:val="en-GB" w:eastAsia="es-ES"/>
              </w:rPr>
              <w:lastRenderedPageBreak/>
              <w:t>funding to enter the formal national negotiations (according to national regulations).</w:t>
            </w:r>
          </w:p>
        </w:tc>
      </w:tr>
      <w:tr w:rsidR="00392D2B" w:rsidRPr="0051113B" w:rsidTr="00F32191">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392D2B" w:rsidRPr="0051113B" w:rsidRDefault="00392D2B" w:rsidP="00F32191">
            <w:pPr>
              <w:rPr>
                <w:rFonts w:ascii="Arial" w:hAnsi="Arial" w:cs="Arial"/>
                <w:b/>
                <w:color w:val="333333"/>
                <w:sz w:val="20"/>
                <w:szCs w:val="20"/>
                <w:lang w:val="en-GB"/>
              </w:rPr>
            </w:pPr>
            <w:r w:rsidRPr="0051113B">
              <w:rPr>
                <w:rFonts w:ascii="Arial" w:hAnsi="Arial" w:cs="Arial"/>
                <w:b/>
                <w:color w:val="333333"/>
                <w:sz w:val="20"/>
                <w:szCs w:val="20"/>
                <w:lang w:val="en-GB"/>
              </w:rPr>
              <w:lastRenderedPageBreak/>
              <w:t>Submission of financial and scientific reports at the national level</w:t>
            </w:r>
          </w:p>
        </w:tc>
        <w:tc>
          <w:tcPr>
            <w:tcW w:w="11888" w:type="dxa"/>
            <w:tcBorders>
              <w:top w:val="nil"/>
              <w:left w:val="nil"/>
              <w:bottom w:val="single" w:sz="4" w:space="0" w:color="808080"/>
              <w:right w:val="single" w:sz="4" w:space="0" w:color="808080"/>
            </w:tcBorders>
            <w:shd w:val="clear" w:color="auto" w:fill="auto"/>
            <w:vAlign w:val="center"/>
          </w:tcPr>
          <w:p w:rsidR="00392D2B" w:rsidRPr="0051113B" w:rsidRDefault="00C656E9" w:rsidP="00F32191">
            <w:pPr>
              <w:rPr>
                <w:rFonts w:ascii="Arial" w:hAnsi="Arial" w:cs="Arial"/>
                <w:sz w:val="20"/>
                <w:szCs w:val="20"/>
                <w:lang w:val="en-GB"/>
              </w:rPr>
            </w:pPr>
            <w:r w:rsidRPr="003E2D52">
              <w:rPr>
                <w:rFonts w:ascii="Arial" w:hAnsi="Arial" w:cs="Arial"/>
                <w:sz w:val="20"/>
                <w:lang w:val="en-GB" w:eastAsia="es-ES"/>
              </w:rPr>
              <w:t>Submission of annual scientific and financial reports at the national level will be required according to the rules of the Ministry of Health.</w:t>
            </w:r>
          </w:p>
        </w:tc>
      </w:tr>
      <w:tr w:rsidR="001C4874" w:rsidRPr="0051113B" w:rsidTr="00C656E9">
        <w:trPr>
          <w:trHeight w:val="719"/>
        </w:trPr>
        <w:tc>
          <w:tcPr>
            <w:tcW w:w="2571" w:type="dxa"/>
            <w:tcBorders>
              <w:top w:val="nil"/>
              <w:left w:val="single" w:sz="4" w:space="0" w:color="808080"/>
              <w:bottom w:val="single" w:sz="4" w:space="0" w:color="808080"/>
              <w:right w:val="single" w:sz="4" w:space="0" w:color="808080"/>
            </w:tcBorders>
            <w:shd w:val="pct50" w:color="99CC00" w:fill="auto"/>
            <w:vAlign w:val="center"/>
          </w:tcPr>
          <w:p w:rsidR="001C4874" w:rsidRPr="0051113B" w:rsidRDefault="001C4874" w:rsidP="00F32191">
            <w:pPr>
              <w:rPr>
                <w:rFonts w:ascii="Arial" w:hAnsi="Arial" w:cs="Arial"/>
                <w:b/>
                <w:color w:val="333333"/>
                <w:sz w:val="20"/>
                <w:szCs w:val="20"/>
                <w:lang w:val="en-GB"/>
              </w:rPr>
            </w:pPr>
            <w:r w:rsidRPr="0051113B">
              <w:rPr>
                <w:rFonts w:ascii="Arial" w:hAnsi="Arial" w:cs="Arial"/>
                <w:b/>
                <w:color w:val="333333"/>
                <w:sz w:val="20"/>
                <w:szCs w:val="20"/>
                <w:lang w:val="en-GB"/>
              </w:rPr>
              <w:t>Further guidance</w:t>
            </w:r>
          </w:p>
        </w:tc>
        <w:tc>
          <w:tcPr>
            <w:tcW w:w="11888" w:type="dxa"/>
            <w:tcBorders>
              <w:top w:val="nil"/>
              <w:left w:val="nil"/>
              <w:bottom w:val="single" w:sz="4" w:space="0" w:color="808080"/>
              <w:right w:val="single" w:sz="4" w:space="0" w:color="808080"/>
            </w:tcBorders>
            <w:shd w:val="clear" w:color="auto" w:fill="auto"/>
            <w:vAlign w:val="center"/>
          </w:tcPr>
          <w:p w:rsidR="001C4874" w:rsidRPr="0051113B" w:rsidRDefault="00C656E9" w:rsidP="005B6A9E">
            <w:pPr>
              <w:rPr>
                <w:rFonts w:ascii="Arial" w:hAnsi="Arial" w:cs="Arial"/>
                <w:color w:val="FF0000"/>
                <w:sz w:val="20"/>
                <w:szCs w:val="20"/>
                <w:lang w:val="en-GB"/>
              </w:rPr>
            </w:pPr>
            <w:r w:rsidRPr="00C656E9">
              <w:rPr>
                <w:rFonts w:ascii="Arial" w:hAnsi="Arial" w:cs="Arial"/>
                <w:sz w:val="20"/>
                <w:szCs w:val="20"/>
                <w:lang w:val="en-GB"/>
              </w:rPr>
              <w:t>Further information on the rules of the Ministry of Health can be found at www.salute.gov.it, on the website page dedicated to the yearly national calls (Bando ricerca finalizzata e giovani ricercatori), or requested to the national contact persons.</w:t>
            </w:r>
          </w:p>
        </w:tc>
      </w:tr>
    </w:tbl>
    <w:p w:rsidR="00A30E68" w:rsidRDefault="00EF5F93" w:rsidP="00A30E68">
      <w:pPr>
        <w:rPr>
          <w:rFonts w:ascii="Arial" w:hAnsi="Arial" w:cs="Arial"/>
          <w:b/>
          <w:sz w:val="20"/>
          <w:szCs w:val="20"/>
          <w:lang w:val="en-GB"/>
        </w:rPr>
      </w:pPr>
      <w:r>
        <w:rPr>
          <w:rFonts w:ascii="Arial" w:hAnsi="Arial" w:cs="Arial"/>
          <w:b/>
          <w:sz w:val="20"/>
          <w:szCs w:val="20"/>
          <w:lang w:val="en-GB"/>
        </w:rPr>
        <w:br w:type="page"/>
      </w:r>
      <w:r w:rsidR="00A30E68">
        <w:rPr>
          <w:rFonts w:ascii="Arial" w:hAnsi="Arial" w:cs="Arial"/>
          <w:b/>
          <w:sz w:val="20"/>
          <w:szCs w:val="20"/>
          <w:lang w:val="en-GB"/>
        </w:rPr>
        <w:lastRenderedPageBreak/>
        <w:t>ITALY, ASSR</w:t>
      </w:r>
    </w:p>
    <w:p w:rsidR="00A30E68" w:rsidRDefault="00A30E68" w:rsidP="00A30E68">
      <w:pPr>
        <w:outlineLvl w:val="1"/>
        <w:rPr>
          <w:rFonts w:ascii="Arial" w:hAnsi="Arial" w:cs="Arial"/>
          <w:b/>
          <w:sz w:val="20"/>
          <w:szCs w:val="20"/>
          <w:lang w:val="en-GB"/>
        </w:rPr>
      </w:pPr>
    </w:p>
    <w:tbl>
      <w:tblPr>
        <w:tblW w:w="14459" w:type="dxa"/>
        <w:tblInd w:w="51" w:type="dxa"/>
        <w:tblCellMar>
          <w:left w:w="70" w:type="dxa"/>
          <w:right w:w="70" w:type="dxa"/>
        </w:tblCellMar>
        <w:tblLook w:val="04A0" w:firstRow="1" w:lastRow="0" w:firstColumn="1" w:lastColumn="0" w:noHBand="0" w:noVBand="1"/>
      </w:tblPr>
      <w:tblGrid>
        <w:gridCol w:w="2571"/>
        <w:gridCol w:w="11888"/>
      </w:tblGrid>
      <w:tr w:rsidR="00A47D4C" w:rsidTr="00A47D4C">
        <w:trPr>
          <w:trHeight w:val="285"/>
        </w:trPr>
        <w:tc>
          <w:tcPr>
            <w:tcW w:w="2571" w:type="dxa"/>
            <w:tcBorders>
              <w:top w:val="single" w:sz="4" w:space="0" w:color="808080"/>
              <w:left w:val="single" w:sz="4" w:space="0" w:color="808080"/>
              <w:bottom w:val="single" w:sz="4" w:space="0" w:color="808080"/>
              <w:right w:val="single" w:sz="4" w:space="0" w:color="808080"/>
            </w:tcBorders>
            <w:shd w:val="pct50" w:color="99CC00" w:fill="auto"/>
            <w:noWrap/>
            <w:vAlign w:val="center"/>
            <w:hideMark/>
          </w:tcPr>
          <w:p w:rsidR="00A47D4C" w:rsidRDefault="00A47D4C">
            <w:pPr>
              <w:rPr>
                <w:rFonts w:ascii="Arial" w:hAnsi="Arial" w:cs="Arial"/>
                <w:b/>
                <w:color w:val="333333"/>
                <w:sz w:val="20"/>
                <w:szCs w:val="20"/>
                <w:lang w:val="en-GB"/>
              </w:rPr>
            </w:pPr>
            <w:r>
              <w:rPr>
                <w:rFonts w:ascii="Arial" w:hAnsi="Arial" w:cs="Arial"/>
                <w:b/>
                <w:color w:val="333333"/>
                <w:sz w:val="20"/>
                <w:szCs w:val="20"/>
                <w:lang w:val="en-GB"/>
              </w:rPr>
              <w:t>Country / Region</w:t>
            </w:r>
          </w:p>
        </w:tc>
        <w:tc>
          <w:tcPr>
            <w:tcW w:w="11888" w:type="dxa"/>
            <w:tcBorders>
              <w:top w:val="single" w:sz="4" w:space="0" w:color="808080"/>
              <w:left w:val="nil"/>
              <w:bottom w:val="single" w:sz="4" w:space="0" w:color="808080"/>
              <w:right w:val="single" w:sz="4" w:space="0" w:color="808080"/>
            </w:tcBorders>
            <w:vAlign w:val="center"/>
            <w:hideMark/>
          </w:tcPr>
          <w:p w:rsidR="00A47D4C" w:rsidRDefault="00A47D4C">
            <w:pPr>
              <w:rPr>
                <w:rFonts w:ascii="Arial" w:hAnsi="Arial" w:cs="Arial"/>
                <w:sz w:val="20"/>
                <w:szCs w:val="20"/>
                <w:lang w:val="en-GB"/>
              </w:rPr>
            </w:pPr>
            <w:r>
              <w:rPr>
                <w:rFonts w:ascii="Arial" w:hAnsi="Arial" w:cs="Arial"/>
                <w:sz w:val="20"/>
                <w:szCs w:val="20"/>
                <w:lang w:val="en-GB"/>
              </w:rPr>
              <w:t>Italy/Regione Emilia-Romagna</w:t>
            </w:r>
          </w:p>
        </w:tc>
      </w:tr>
      <w:tr w:rsidR="00A47D4C" w:rsidTr="00A47D4C">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47D4C" w:rsidRDefault="00A47D4C">
            <w:pPr>
              <w:rPr>
                <w:rFonts w:ascii="Arial" w:hAnsi="Arial" w:cs="Arial"/>
                <w:b/>
                <w:color w:val="333333"/>
                <w:sz w:val="20"/>
                <w:szCs w:val="20"/>
                <w:lang w:val="en-GB"/>
              </w:rPr>
            </w:pPr>
            <w:r>
              <w:rPr>
                <w:rFonts w:ascii="Arial" w:hAnsi="Arial" w:cs="Arial"/>
                <w:b/>
                <w:color w:val="333333"/>
                <w:sz w:val="20"/>
                <w:szCs w:val="20"/>
                <w:lang w:val="en-GB"/>
              </w:rPr>
              <w:t>Funding organisation</w:t>
            </w:r>
          </w:p>
        </w:tc>
        <w:tc>
          <w:tcPr>
            <w:tcW w:w="11888" w:type="dxa"/>
            <w:tcBorders>
              <w:top w:val="nil"/>
              <w:left w:val="nil"/>
              <w:bottom w:val="single" w:sz="4" w:space="0" w:color="808080"/>
              <w:right w:val="single" w:sz="4" w:space="0" w:color="808080"/>
            </w:tcBorders>
            <w:vAlign w:val="center"/>
            <w:hideMark/>
          </w:tcPr>
          <w:p w:rsidR="00A47D4C" w:rsidRDefault="00A47D4C">
            <w:pPr>
              <w:rPr>
                <w:rFonts w:ascii="Arial" w:hAnsi="Arial" w:cs="Arial"/>
                <w:sz w:val="20"/>
                <w:szCs w:val="20"/>
                <w:lang w:val="en-GB"/>
              </w:rPr>
            </w:pPr>
            <w:r>
              <w:rPr>
                <w:rFonts w:ascii="Arial" w:hAnsi="Arial" w:cs="Arial"/>
                <w:sz w:val="20"/>
                <w:szCs w:val="20"/>
                <w:lang w:val="en-GB"/>
              </w:rPr>
              <w:t>Regione Emilia-Romagna - Agenzia Sanitaria e Sociale Regionale (RER-ASSR)</w:t>
            </w:r>
          </w:p>
        </w:tc>
      </w:tr>
      <w:tr w:rsidR="00A47D4C" w:rsidRPr="00A47D4C" w:rsidTr="00A47D4C">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47D4C" w:rsidRDefault="00A47D4C">
            <w:pPr>
              <w:rPr>
                <w:rFonts w:ascii="Arial" w:hAnsi="Arial" w:cs="Arial"/>
                <w:b/>
                <w:color w:val="333333"/>
                <w:sz w:val="20"/>
                <w:szCs w:val="20"/>
                <w:lang w:val="en-GB"/>
              </w:rPr>
            </w:pPr>
            <w:r>
              <w:rPr>
                <w:rFonts w:ascii="Arial" w:hAnsi="Arial" w:cs="Arial"/>
                <w:b/>
                <w:color w:val="333333"/>
                <w:sz w:val="20"/>
                <w:szCs w:val="20"/>
                <w:lang w:val="en-GB"/>
              </w:rPr>
              <w:t>National contact person</w:t>
            </w:r>
          </w:p>
        </w:tc>
        <w:tc>
          <w:tcPr>
            <w:tcW w:w="11888" w:type="dxa"/>
            <w:tcBorders>
              <w:top w:val="nil"/>
              <w:left w:val="nil"/>
              <w:bottom w:val="single" w:sz="4" w:space="0" w:color="808080"/>
              <w:right w:val="single" w:sz="4" w:space="0" w:color="808080"/>
            </w:tcBorders>
            <w:vAlign w:val="bottom"/>
            <w:hideMark/>
          </w:tcPr>
          <w:p w:rsidR="00A47D4C" w:rsidRDefault="00A47D4C">
            <w:pPr>
              <w:ind w:right="33"/>
              <w:rPr>
                <w:rFonts w:ascii="Arial" w:hAnsi="Arial" w:cs="Arial"/>
                <w:sz w:val="20"/>
                <w:szCs w:val="20"/>
                <w:lang w:val="en-GB"/>
              </w:rPr>
            </w:pPr>
            <w:r>
              <w:rPr>
                <w:rFonts w:ascii="Arial" w:hAnsi="Arial" w:cs="Arial"/>
                <w:sz w:val="20"/>
                <w:szCs w:val="20"/>
                <w:lang w:val="en-GB"/>
              </w:rPr>
              <w:t xml:space="preserve">Antonio Addis </w:t>
            </w:r>
          </w:p>
          <w:p w:rsidR="00A47D4C" w:rsidRDefault="00A47D4C">
            <w:pPr>
              <w:ind w:right="33"/>
              <w:rPr>
                <w:rFonts w:ascii="Arial" w:hAnsi="Arial" w:cs="Arial"/>
                <w:sz w:val="20"/>
                <w:szCs w:val="20"/>
                <w:lang w:val="en-GB"/>
              </w:rPr>
            </w:pPr>
            <w:r>
              <w:rPr>
                <w:rFonts w:ascii="Arial" w:hAnsi="Arial" w:cs="Arial"/>
                <w:sz w:val="20"/>
                <w:szCs w:val="20"/>
                <w:lang w:val="en-GB"/>
              </w:rPr>
              <w:t>Head of RER-ASSR Governance of Research Department</w:t>
            </w:r>
          </w:p>
          <w:p w:rsidR="00A47D4C" w:rsidRDefault="00A47D4C">
            <w:pPr>
              <w:ind w:right="33"/>
              <w:rPr>
                <w:rFonts w:ascii="Arial" w:hAnsi="Arial" w:cs="Arial"/>
                <w:sz w:val="20"/>
                <w:szCs w:val="20"/>
                <w:lang w:val="en-GB"/>
              </w:rPr>
            </w:pPr>
            <w:r>
              <w:rPr>
                <w:rFonts w:ascii="Arial" w:hAnsi="Arial" w:cs="Arial"/>
                <w:sz w:val="20"/>
                <w:szCs w:val="20"/>
                <w:lang w:val="en-GB"/>
              </w:rPr>
              <w:t>Viale Aldo Moro 21, Bologna,Italy</w:t>
            </w:r>
          </w:p>
          <w:p w:rsidR="00A47D4C" w:rsidRDefault="00A47D4C">
            <w:pPr>
              <w:ind w:right="33"/>
              <w:rPr>
                <w:rFonts w:ascii="Arial" w:hAnsi="Arial" w:cs="Arial"/>
                <w:sz w:val="20"/>
                <w:szCs w:val="20"/>
                <w:lang w:val="en-GB"/>
              </w:rPr>
            </w:pPr>
            <w:r>
              <w:rPr>
                <w:rFonts w:ascii="Arial" w:hAnsi="Arial" w:cs="Arial"/>
                <w:sz w:val="20"/>
                <w:szCs w:val="20"/>
                <w:lang w:val="en-GB"/>
              </w:rPr>
              <w:t xml:space="preserve">Tel: +390515277541; e.mail: </w:t>
            </w:r>
            <w:hyperlink r:id="rId60" w:history="1">
              <w:r>
                <w:rPr>
                  <w:rStyle w:val="Hipervnculo"/>
                  <w:rFonts w:ascii="Arial" w:hAnsi="Arial" w:cs="Arial"/>
                  <w:sz w:val="20"/>
                  <w:szCs w:val="20"/>
                  <w:lang w:val="en-GB"/>
                </w:rPr>
                <w:t>AAddis@regione.emilia-romagna.it</w:t>
              </w:r>
            </w:hyperlink>
          </w:p>
          <w:p w:rsidR="00A47D4C" w:rsidRDefault="00197C2A">
            <w:pPr>
              <w:ind w:right="33"/>
              <w:rPr>
                <w:rFonts w:ascii="Arial" w:hAnsi="Arial" w:cs="Arial"/>
                <w:color w:val="0000FF"/>
                <w:sz w:val="20"/>
                <w:szCs w:val="20"/>
                <w:lang w:val="en-GB"/>
              </w:rPr>
            </w:pPr>
            <w:hyperlink r:id="rId61" w:history="1">
              <w:r w:rsidR="00A47D4C">
                <w:rPr>
                  <w:rStyle w:val="Hipervnculo"/>
                  <w:rFonts w:ascii="Arial" w:hAnsi="Arial" w:cs="Arial"/>
                  <w:sz w:val="20"/>
                  <w:szCs w:val="20"/>
                  <w:lang w:val="en-GB"/>
                </w:rPr>
                <w:t>http://assr.regione.emilia-romagna.it</w:t>
              </w:r>
            </w:hyperlink>
          </w:p>
        </w:tc>
      </w:tr>
      <w:tr w:rsidR="00A47D4C" w:rsidTr="00A47D4C">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47D4C" w:rsidRDefault="00A47D4C">
            <w:pPr>
              <w:rPr>
                <w:rFonts w:ascii="Arial" w:hAnsi="Arial" w:cs="Arial"/>
                <w:b/>
                <w:color w:val="333333"/>
                <w:sz w:val="20"/>
                <w:szCs w:val="20"/>
                <w:lang w:val="en-GB"/>
              </w:rPr>
            </w:pPr>
            <w:r>
              <w:rPr>
                <w:rFonts w:ascii="Arial" w:hAnsi="Arial" w:cs="Arial"/>
                <w:b/>
                <w:color w:val="333333"/>
                <w:sz w:val="20"/>
                <w:szCs w:val="20"/>
                <w:lang w:val="en-GB"/>
              </w:rPr>
              <w:t xml:space="preserve">Funding commitment </w:t>
            </w:r>
          </w:p>
        </w:tc>
        <w:tc>
          <w:tcPr>
            <w:tcW w:w="11888" w:type="dxa"/>
            <w:tcBorders>
              <w:top w:val="nil"/>
              <w:left w:val="nil"/>
              <w:bottom w:val="single" w:sz="4" w:space="0" w:color="808080"/>
              <w:right w:val="single" w:sz="4" w:space="0" w:color="808080"/>
            </w:tcBorders>
            <w:vAlign w:val="center"/>
            <w:hideMark/>
          </w:tcPr>
          <w:p w:rsidR="00A47D4C" w:rsidRDefault="00A47D4C">
            <w:pPr>
              <w:rPr>
                <w:rFonts w:ascii="Arial" w:hAnsi="Arial" w:cs="Arial"/>
                <w:sz w:val="20"/>
                <w:szCs w:val="20"/>
                <w:lang w:val="en-GB"/>
              </w:rPr>
            </w:pPr>
            <w:r>
              <w:rPr>
                <w:rFonts w:ascii="Arial" w:hAnsi="Arial" w:cs="Arial"/>
                <w:sz w:val="20"/>
                <w:szCs w:val="20"/>
                <w:lang w:val="en-GB"/>
              </w:rPr>
              <w:t xml:space="preserve">Up to 750.000 € </w:t>
            </w:r>
          </w:p>
          <w:p w:rsidR="00A47D4C" w:rsidRDefault="00A47D4C">
            <w:pPr>
              <w:rPr>
                <w:rFonts w:ascii="Arial" w:hAnsi="Arial" w:cs="Arial"/>
                <w:sz w:val="20"/>
                <w:szCs w:val="20"/>
                <w:lang w:val="en-GB"/>
              </w:rPr>
            </w:pPr>
            <w:r>
              <w:rPr>
                <w:rFonts w:ascii="Arial" w:hAnsi="Arial" w:cs="Arial"/>
                <w:sz w:val="20"/>
                <w:szCs w:val="20"/>
                <w:lang w:val="en-GB"/>
              </w:rPr>
              <w:t>The applicants have to show in the proposal a synergie with the activities of the Emilia Romagna Region Network for Rare diseases. (</w:t>
            </w:r>
            <w:hyperlink r:id="rId62" w:history="1">
              <w:r>
                <w:rPr>
                  <w:rStyle w:val="Hipervnculo"/>
                  <w:rFonts w:ascii="Arial" w:hAnsi="Arial" w:cs="Arial"/>
                  <w:sz w:val="20"/>
                  <w:szCs w:val="20"/>
                  <w:lang w:val="en-GB"/>
                </w:rPr>
                <w:t>http://www.geneter.it/</w:t>
              </w:r>
            </w:hyperlink>
            <w:r>
              <w:rPr>
                <w:rFonts w:ascii="Arial" w:hAnsi="Arial" w:cs="Arial"/>
                <w:sz w:val="20"/>
                <w:szCs w:val="20"/>
                <w:lang w:val="en-GB"/>
              </w:rPr>
              <w:t>)</w:t>
            </w:r>
          </w:p>
        </w:tc>
      </w:tr>
      <w:tr w:rsidR="00A47D4C" w:rsidTr="00A47D4C">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47D4C" w:rsidRDefault="00A47D4C">
            <w:pPr>
              <w:rPr>
                <w:rFonts w:ascii="Arial" w:hAnsi="Arial" w:cs="Arial"/>
                <w:b/>
                <w:color w:val="333333"/>
                <w:sz w:val="20"/>
                <w:szCs w:val="20"/>
                <w:lang w:val="en-GB"/>
              </w:rPr>
            </w:pPr>
            <w:r>
              <w:rPr>
                <w:rFonts w:ascii="Arial" w:hAnsi="Arial" w:cs="Arial"/>
                <w:b/>
                <w:color w:val="333333"/>
                <w:sz w:val="20"/>
                <w:szCs w:val="20"/>
                <w:lang w:val="en-GB"/>
              </w:rPr>
              <w:t xml:space="preserve">Anticipated number of fundable research </w:t>
            </w:r>
            <w:r w:rsidR="008B3208">
              <w:rPr>
                <w:rFonts w:ascii="Arial" w:hAnsi="Arial" w:cs="Arial"/>
                <w:b/>
                <w:color w:val="333333"/>
                <w:sz w:val="20"/>
                <w:szCs w:val="20"/>
                <w:lang w:val="en-GB"/>
              </w:rPr>
              <w:t>partners</w:t>
            </w:r>
          </w:p>
        </w:tc>
        <w:tc>
          <w:tcPr>
            <w:tcW w:w="11888" w:type="dxa"/>
            <w:tcBorders>
              <w:top w:val="nil"/>
              <w:left w:val="nil"/>
              <w:bottom w:val="single" w:sz="4" w:space="0" w:color="808080"/>
              <w:right w:val="single" w:sz="4" w:space="0" w:color="808080"/>
            </w:tcBorders>
            <w:vAlign w:val="center"/>
            <w:hideMark/>
          </w:tcPr>
          <w:p w:rsidR="00A47D4C" w:rsidRDefault="00A47D4C">
            <w:pPr>
              <w:rPr>
                <w:rFonts w:ascii="Arial" w:hAnsi="Arial" w:cs="Arial"/>
                <w:sz w:val="20"/>
                <w:szCs w:val="20"/>
                <w:lang w:val="en-GB"/>
              </w:rPr>
            </w:pPr>
            <w:r>
              <w:rPr>
                <w:rFonts w:ascii="Arial" w:hAnsi="Arial" w:cs="Arial"/>
                <w:sz w:val="20"/>
                <w:szCs w:val="20"/>
                <w:lang w:val="en-GB"/>
              </w:rPr>
              <w:t>3-4 projects</w:t>
            </w:r>
          </w:p>
          <w:p w:rsidR="00A47D4C" w:rsidRDefault="00A47D4C">
            <w:pPr>
              <w:rPr>
                <w:rFonts w:ascii="Arial" w:hAnsi="Arial" w:cs="Arial"/>
                <w:sz w:val="20"/>
                <w:szCs w:val="20"/>
                <w:lang w:val="en-GB"/>
              </w:rPr>
            </w:pPr>
            <w:r>
              <w:rPr>
                <w:rFonts w:ascii="Arial" w:hAnsi="Arial" w:cs="Arial"/>
                <w:sz w:val="20"/>
                <w:szCs w:val="20"/>
                <w:lang w:val="en-GB"/>
              </w:rPr>
              <w:t xml:space="preserve"> </w:t>
            </w:r>
          </w:p>
        </w:tc>
      </w:tr>
      <w:tr w:rsidR="00A47D4C" w:rsidRPr="00A47D4C" w:rsidTr="00A47D4C">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47D4C" w:rsidRDefault="00A47D4C">
            <w:pPr>
              <w:rPr>
                <w:rFonts w:ascii="Arial" w:hAnsi="Arial" w:cs="Arial"/>
                <w:b/>
                <w:color w:val="333333"/>
                <w:sz w:val="20"/>
                <w:szCs w:val="20"/>
                <w:lang w:val="en-GB"/>
              </w:rPr>
            </w:pPr>
            <w:r>
              <w:rPr>
                <w:rFonts w:ascii="Arial" w:hAnsi="Arial" w:cs="Arial"/>
                <w:b/>
                <w:color w:val="333333"/>
                <w:sz w:val="20"/>
                <w:szCs w:val="20"/>
                <w:lang w:val="en-GB"/>
              </w:rPr>
              <w:t>Maximum funding per awarded project from RER-ASR</w:t>
            </w:r>
          </w:p>
        </w:tc>
        <w:tc>
          <w:tcPr>
            <w:tcW w:w="11888" w:type="dxa"/>
            <w:tcBorders>
              <w:top w:val="nil"/>
              <w:left w:val="nil"/>
              <w:bottom w:val="single" w:sz="4" w:space="0" w:color="808080"/>
              <w:right w:val="single" w:sz="4" w:space="0" w:color="808080"/>
            </w:tcBorders>
            <w:vAlign w:val="center"/>
            <w:hideMark/>
          </w:tcPr>
          <w:p w:rsidR="00A47D4C" w:rsidRDefault="00A47D4C">
            <w:pPr>
              <w:pStyle w:val="Default"/>
              <w:rPr>
                <w:color w:val="auto"/>
                <w:sz w:val="20"/>
                <w:szCs w:val="20"/>
                <w:lang w:val="en-GB" w:eastAsia="fr-FR"/>
              </w:rPr>
            </w:pPr>
            <w:r>
              <w:rPr>
                <w:color w:val="auto"/>
                <w:sz w:val="20"/>
                <w:szCs w:val="20"/>
                <w:lang w:val="en-GB" w:eastAsia="fr-FR"/>
              </w:rPr>
              <w:t>Up to 250.000 € if the Applicant is the transnational project consortium coordinator.</w:t>
            </w:r>
          </w:p>
          <w:p w:rsidR="00A47D4C" w:rsidRDefault="00A47D4C">
            <w:pPr>
              <w:rPr>
                <w:rFonts w:ascii="Arial" w:hAnsi="Arial" w:cs="Arial"/>
                <w:sz w:val="20"/>
                <w:szCs w:val="20"/>
                <w:lang w:val="en-GB"/>
              </w:rPr>
            </w:pPr>
            <w:r>
              <w:rPr>
                <w:rFonts w:ascii="Arial" w:hAnsi="Arial" w:cs="Arial"/>
                <w:sz w:val="20"/>
                <w:szCs w:val="20"/>
                <w:lang w:val="en-GB"/>
              </w:rPr>
              <w:t>Up to 150.000 € if the Applicant is NOT the transnational project consortium coordinator.</w:t>
            </w:r>
          </w:p>
        </w:tc>
      </w:tr>
      <w:tr w:rsidR="00A47D4C" w:rsidTr="00A47D4C">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47D4C" w:rsidRDefault="00A47D4C">
            <w:pPr>
              <w:rPr>
                <w:rFonts w:ascii="Arial" w:hAnsi="Arial" w:cs="Arial"/>
                <w:b/>
                <w:color w:val="333333"/>
                <w:sz w:val="20"/>
                <w:szCs w:val="20"/>
                <w:lang w:val="en-GB"/>
              </w:rPr>
            </w:pPr>
            <w:r>
              <w:rPr>
                <w:rFonts w:ascii="Arial" w:hAnsi="Arial" w:cs="Arial"/>
                <w:b/>
                <w:color w:val="333333"/>
                <w:sz w:val="20"/>
                <w:szCs w:val="20"/>
                <w:lang w:val="en-GB"/>
              </w:rPr>
              <w:t>Eligibility of project duration</w:t>
            </w:r>
          </w:p>
        </w:tc>
        <w:tc>
          <w:tcPr>
            <w:tcW w:w="11888" w:type="dxa"/>
            <w:tcBorders>
              <w:top w:val="nil"/>
              <w:left w:val="nil"/>
              <w:bottom w:val="single" w:sz="4" w:space="0" w:color="808080"/>
              <w:right w:val="single" w:sz="4" w:space="0" w:color="808080"/>
            </w:tcBorders>
            <w:vAlign w:val="center"/>
            <w:hideMark/>
          </w:tcPr>
          <w:p w:rsidR="00A47D4C" w:rsidRDefault="00A47D4C">
            <w:pPr>
              <w:rPr>
                <w:rFonts w:ascii="Arial" w:hAnsi="Arial" w:cs="Arial"/>
                <w:sz w:val="20"/>
                <w:szCs w:val="20"/>
                <w:lang w:val="en-GB"/>
              </w:rPr>
            </w:pPr>
            <w:r>
              <w:rPr>
                <w:rFonts w:ascii="Arial" w:hAnsi="Arial" w:cs="Arial"/>
                <w:sz w:val="20"/>
                <w:szCs w:val="20"/>
                <w:lang w:val="en-GB"/>
              </w:rPr>
              <w:t xml:space="preserve">Maximum duration: 3 years </w:t>
            </w:r>
          </w:p>
        </w:tc>
      </w:tr>
      <w:tr w:rsidR="00A47D4C" w:rsidRPr="00A47D4C" w:rsidTr="00A47D4C">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47D4C" w:rsidRDefault="00A47D4C">
            <w:pPr>
              <w:rPr>
                <w:rFonts w:ascii="Arial" w:hAnsi="Arial" w:cs="Arial"/>
                <w:b/>
                <w:color w:val="333333"/>
                <w:sz w:val="20"/>
                <w:szCs w:val="20"/>
                <w:lang w:val="en-GB"/>
              </w:rPr>
            </w:pPr>
            <w:r>
              <w:rPr>
                <w:rFonts w:ascii="Arial" w:hAnsi="Arial" w:cs="Arial"/>
                <w:b/>
                <w:color w:val="333333"/>
                <w:sz w:val="20"/>
                <w:szCs w:val="20"/>
                <w:lang w:val="en-GB"/>
              </w:rPr>
              <w:t>Eligibility of a partner as a beneficiary institution</w:t>
            </w:r>
          </w:p>
        </w:tc>
        <w:tc>
          <w:tcPr>
            <w:tcW w:w="11888" w:type="dxa"/>
            <w:tcBorders>
              <w:top w:val="nil"/>
              <w:left w:val="nil"/>
              <w:bottom w:val="single" w:sz="4" w:space="0" w:color="808080"/>
              <w:right w:val="single" w:sz="4" w:space="0" w:color="808080"/>
            </w:tcBorders>
            <w:vAlign w:val="center"/>
          </w:tcPr>
          <w:p w:rsidR="00A47D4C" w:rsidRDefault="00A47D4C">
            <w:pPr>
              <w:rPr>
                <w:rFonts w:ascii="Arial" w:hAnsi="Arial" w:cs="Arial"/>
                <w:sz w:val="20"/>
                <w:szCs w:val="20"/>
                <w:lang w:val="en-GB"/>
              </w:rPr>
            </w:pPr>
            <w:r>
              <w:rPr>
                <w:rFonts w:ascii="Arial" w:hAnsi="Arial" w:cs="Arial"/>
                <w:sz w:val="20"/>
                <w:szCs w:val="20"/>
                <w:lang w:val="en-GB"/>
              </w:rPr>
              <w:t xml:space="preserve">Institutions eligible for funding under the RER-ASSR Region-University Programme: all University Hospital-AOU and the following Scientific Institutes for Health Research and Health Care (IRCCS): IRRCS Istituto Ortopedico Rizzoli (Bologna), IRCCS Istituto delle Scienze Neurologiche (Bologna) and Baggiovara Hospital (Modena), as defined by the agreement signed between the universities and the Regional Administration. </w:t>
            </w:r>
          </w:p>
          <w:p w:rsidR="00A47D4C" w:rsidRDefault="00A47D4C">
            <w:pPr>
              <w:rPr>
                <w:rFonts w:ascii="Arial" w:hAnsi="Arial" w:cs="Arial"/>
                <w:sz w:val="20"/>
                <w:szCs w:val="20"/>
                <w:lang w:val="en-GB"/>
              </w:rPr>
            </w:pPr>
          </w:p>
          <w:p w:rsidR="00A47D4C" w:rsidRDefault="00A47D4C">
            <w:pPr>
              <w:rPr>
                <w:rFonts w:ascii="Arial" w:hAnsi="Arial" w:cs="Arial"/>
                <w:sz w:val="20"/>
                <w:szCs w:val="20"/>
                <w:lang w:val="en-GB"/>
              </w:rPr>
            </w:pPr>
            <w:r>
              <w:rPr>
                <w:rFonts w:ascii="Arial" w:hAnsi="Arial" w:cs="Arial"/>
                <w:sz w:val="20"/>
                <w:szCs w:val="20"/>
                <w:lang w:val="en-GB"/>
              </w:rPr>
              <w:t xml:space="preserve">(*) All applicants have to submit the pre-submission eligibility check form (available on </w:t>
            </w:r>
            <w:hyperlink r:id="rId63" w:history="1">
              <w:r>
                <w:rPr>
                  <w:rStyle w:val="Hipervnculo"/>
                  <w:rFonts w:ascii="Arial" w:hAnsi="Arial" w:cs="Arial"/>
                  <w:sz w:val="20"/>
                  <w:szCs w:val="20"/>
                  <w:lang w:val="en-GB"/>
                </w:rPr>
                <w:t>www.e-rare.eu</w:t>
              </w:r>
            </w:hyperlink>
            <w:r>
              <w:rPr>
                <w:rFonts w:ascii="Arial" w:hAnsi="Arial" w:cs="Arial"/>
                <w:sz w:val="20"/>
                <w:szCs w:val="20"/>
                <w:lang w:val="en-GB"/>
              </w:rPr>
              <w:t>) to the Regione Emilia-Romagna - Agenzia Sanitaria e Sociale Regionale using the Regional Research Workflow System (http://wf-emiliaromagna.cbim.it), max 10 days before the pre-submission deadline, in order to confirm eligibility issues, in relation also with the recognized scientific area.</w:t>
            </w:r>
          </w:p>
          <w:p w:rsidR="00A47D4C" w:rsidRDefault="00A47D4C">
            <w:pPr>
              <w:rPr>
                <w:rFonts w:ascii="Arial" w:hAnsi="Arial" w:cs="Arial"/>
                <w:sz w:val="20"/>
                <w:szCs w:val="20"/>
                <w:lang w:val="en-GB"/>
              </w:rPr>
            </w:pPr>
          </w:p>
          <w:p w:rsidR="00A47D4C" w:rsidRDefault="00A47D4C">
            <w:pPr>
              <w:rPr>
                <w:rFonts w:ascii="Arial" w:hAnsi="Arial" w:cs="Arial"/>
                <w:sz w:val="20"/>
                <w:szCs w:val="20"/>
                <w:lang w:val="en-GB"/>
              </w:rPr>
            </w:pPr>
            <w:r>
              <w:rPr>
                <w:rFonts w:ascii="Arial" w:hAnsi="Arial" w:cs="Arial"/>
                <w:sz w:val="20"/>
                <w:szCs w:val="20"/>
                <w:lang w:val="en-GB"/>
              </w:rPr>
              <w:t>Non fundable: University, research institute and other research institute not integrated into the Regional Health Service.</w:t>
            </w:r>
          </w:p>
        </w:tc>
      </w:tr>
      <w:tr w:rsidR="00A47D4C" w:rsidRPr="00A47D4C" w:rsidTr="00A47D4C">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47D4C" w:rsidRDefault="00A47D4C">
            <w:pPr>
              <w:rPr>
                <w:rFonts w:ascii="Arial" w:hAnsi="Arial" w:cs="Arial"/>
                <w:b/>
                <w:color w:val="333333"/>
                <w:sz w:val="20"/>
                <w:szCs w:val="20"/>
                <w:lang w:val="en-GB"/>
              </w:rPr>
            </w:pPr>
            <w:r>
              <w:rPr>
                <w:rFonts w:ascii="Arial" w:hAnsi="Arial" w:cs="Arial"/>
                <w:b/>
                <w:color w:val="333333"/>
                <w:sz w:val="20"/>
                <w:szCs w:val="20"/>
                <w:lang w:val="en-GB"/>
              </w:rPr>
              <w:t>Eligibility of principal investigator or other research team member</w:t>
            </w:r>
          </w:p>
        </w:tc>
        <w:tc>
          <w:tcPr>
            <w:tcW w:w="11888" w:type="dxa"/>
            <w:tcBorders>
              <w:top w:val="nil"/>
              <w:left w:val="nil"/>
              <w:bottom w:val="single" w:sz="4" w:space="0" w:color="808080"/>
              <w:right w:val="single" w:sz="4" w:space="0" w:color="808080"/>
            </w:tcBorders>
            <w:vAlign w:val="center"/>
            <w:hideMark/>
          </w:tcPr>
          <w:p w:rsidR="00A47D4C" w:rsidRDefault="00A47D4C">
            <w:pPr>
              <w:rPr>
                <w:rFonts w:ascii="Arial" w:hAnsi="Arial" w:cs="Arial"/>
                <w:sz w:val="20"/>
                <w:szCs w:val="20"/>
                <w:lang w:val="en-GB"/>
              </w:rPr>
            </w:pPr>
            <w:r>
              <w:rPr>
                <w:rFonts w:ascii="Arial" w:hAnsi="Arial" w:cs="Arial"/>
                <w:sz w:val="20"/>
                <w:szCs w:val="20"/>
                <w:lang w:val="en-GB"/>
              </w:rPr>
              <w:t xml:space="preserve">Applicants are Investigators affiliated to regional institutions eligible for funding </w:t>
            </w:r>
          </w:p>
          <w:p w:rsidR="00A47D4C" w:rsidRDefault="00A47D4C">
            <w:pPr>
              <w:rPr>
                <w:rFonts w:ascii="Arial" w:hAnsi="Arial" w:cs="Arial"/>
                <w:sz w:val="20"/>
                <w:szCs w:val="20"/>
                <w:lang w:val="en-GB"/>
              </w:rPr>
            </w:pPr>
            <w:r>
              <w:rPr>
                <w:rFonts w:ascii="Arial" w:hAnsi="Arial" w:cs="Arial"/>
                <w:sz w:val="20"/>
                <w:szCs w:val="20"/>
                <w:lang w:val="en-GB"/>
              </w:rPr>
              <w:t xml:space="preserve">It is required that the PI belongs to a Department whose activities are functionally integrated within the regional health system   </w:t>
            </w:r>
          </w:p>
        </w:tc>
      </w:tr>
      <w:tr w:rsidR="00A47D4C" w:rsidTr="00A47D4C">
        <w:trPr>
          <w:trHeight w:val="646"/>
        </w:trPr>
        <w:tc>
          <w:tcPr>
            <w:tcW w:w="2571" w:type="dxa"/>
            <w:tcMar>
              <w:top w:w="0" w:type="dxa"/>
              <w:left w:w="108" w:type="dxa"/>
              <w:bottom w:w="0" w:type="dxa"/>
              <w:right w:w="108" w:type="dxa"/>
            </w:tcMar>
            <w:hideMark/>
          </w:tcPr>
          <w:p w:rsidR="00A47D4C" w:rsidRDefault="00A47D4C">
            <w:pPr>
              <w:rPr>
                <w:rFonts w:ascii="Arial" w:hAnsi="Arial" w:cs="Arial"/>
                <w:b/>
                <w:color w:val="333333"/>
                <w:sz w:val="20"/>
                <w:szCs w:val="20"/>
                <w:lang w:val="en-GB"/>
              </w:rPr>
            </w:pPr>
            <w:r>
              <w:rPr>
                <w:rFonts w:ascii="Arial" w:hAnsi="Arial" w:cs="Arial"/>
                <w:b/>
                <w:color w:val="333333"/>
                <w:sz w:val="20"/>
                <w:szCs w:val="20"/>
                <w:lang w:val="en-GB"/>
              </w:rPr>
              <w:t>Eligibility of costs, types and their caps</w:t>
            </w:r>
          </w:p>
        </w:tc>
        <w:tc>
          <w:tcPr>
            <w:tcW w:w="11888" w:type="dxa"/>
            <w:tcMar>
              <w:top w:w="0" w:type="dxa"/>
              <w:left w:w="108" w:type="dxa"/>
              <w:bottom w:w="0" w:type="dxa"/>
              <w:right w:w="108" w:type="dxa"/>
            </w:tcMar>
            <w:hideMark/>
          </w:tcPr>
          <w:p w:rsidR="00A47D4C" w:rsidRDefault="00A47D4C">
            <w:pPr>
              <w:rPr>
                <w:rFonts w:ascii="Arial" w:hAnsi="Arial" w:cs="Arial"/>
                <w:sz w:val="20"/>
                <w:szCs w:val="20"/>
                <w:lang w:val="en-GB"/>
              </w:rPr>
            </w:pPr>
            <w:r>
              <w:rPr>
                <w:rFonts w:ascii="Arial" w:hAnsi="Arial" w:cs="Arial"/>
                <w:sz w:val="20"/>
                <w:szCs w:val="20"/>
                <w:lang w:val="en-GB"/>
              </w:rPr>
              <w:t>Personnel (only temporary contracts) (max 50%), consumables, animals, subcontracts, equipment (only rent), travel (max 3%)</w:t>
            </w:r>
          </w:p>
          <w:p w:rsidR="00A47D4C" w:rsidRDefault="00A47D4C">
            <w:pPr>
              <w:rPr>
                <w:rFonts w:ascii="Arial" w:hAnsi="Arial" w:cs="Arial"/>
                <w:sz w:val="20"/>
                <w:szCs w:val="20"/>
                <w:highlight w:val="green"/>
                <w:lang w:val="en-GB"/>
              </w:rPr>
            </w:pPr>
            <w:r>
              <w:rPr>
                <w:rFonts w:ascii="Arial" w:hAnsi="Arial" w:cs="Arial"/>
                <w:sz w:val="20"/>
                <w:szCs w:val="20"/>
                <w:lang w:val="en-GB"/>
              </w:rPr>
              <w:t>Overhead (max 10%), Pubblications.</w:t>
            </w:r>
          </w:p>
        </w:tc>
      </w:tr>
      <w:tr w:rsidR="00A47D4C" w:rsidTr="00A47D4C">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47D4C" w:rsidRDefault="00A47D4C">
            <w:pPr>
              <w:rPr>
                <w:rFonts w:ascii="Arial" w:hAnsi="Arial" w:cs="Arial"/>
                <w:b/>
                <w:color w:val="333333"/>
                <w:sz w:val="20"/>
                <w:szCs w:val="20"/>
                <w:lang w:val="en-GB"/>
              </w:rPr>
            </w:pPr>
            <w:r>
              <w:rPr>
                <w:rFonts w:ascii="Arial" w:hAnsi="Arial" w:cs="Arial"/>
                <w:b/>
                <w:color w:val="333333"/>
                <w:sz w:val="20"/>
                <w:szCs w:val="20"/>
                <w:lang w:val="en-GB"/>
              </w:rPr>
              <w:lastRenderedPageBreak/>
              <w:t>Submission of the proposal at the regional level</w:t>
            </w:r>
          </w:p>
        </w:tc>
        <w:tc>
          <w:tcPr>
            <w:tcW w:w="11888" w:type="dxa"/>
            <w:tcBorders>
              <w:top w:val="nil"/>
              <w:left w:val="nil"/>
              <w:bottom w:val="single" w:sz="4" w:space="0" w:color="808080"/>
              <w:right w:val="single" w:sz="4" w:space="0" w:color="808080"/>
            </w:tcBorders>
            <w:vAlign w:val="center"/>
            <w:hideMark/>
          </w:tcPr>
          <w:p w:rsidR="00A47D4C" w:rsidRDefault="00A47D4C">
            <w:pPr>
              <w:rPr>
                <w:rFonts w:ascii="Arial" w:hAnsi="Arial" w:cs="Arial"/>
                <w:sz w:val="20"/>
                <w:szCs w:val="20"/>
                <w:lang w:val="en-GB"/>
              </w:rPr>
            </w:pPr>
            <w:r>
              <w:rPr>
                <w:rFonts w:ascii="Arial" w:hAnsi="Arial" w:cs="Arial"/>
                <w:sz w:val="20"/>
                <w:szCs w:val="20"/>
                <w:lang w:val="en-GB"/>
              </w:rPr>
              <w:t>Yes</w:t>
            </w:r>
          </w:p>
        </w:tc>
      </w:tr>
      <w:tr w:rsidR="00A47D4C" w:rsidTr="00A47D4C">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47D4C" w:rsidRDefault="00A47D4C">
            <w:pPr>
              <w:rPr>
                <w:rFonts w:ascii="Arial" w:hAnsi="Arial" w:cs="Arial"/>
                <w:b/>
                <w:color w:val="333333"/>
                <w:sz w:val="20"/>
                <w:szCs w:val="20"/>
                <w:lang w:val="en-GB"/>
              </w:rPr>
            </w:pPr>
            <w:r>
              <w:rPr>
                <w:rFonts w:ascii="Arial" w:hAnsi="Arial" w:cs="Arial"/>
                <w:b/>
                <w:color w:val="333333"/>
                <w:sz w:val="20"/>
                <w:szCs w:val="20"/>
                <w:lang w:val="en-GB"/>
              </w:rPr>
              <w:t>Submission of financial and scientific reports at the regional level</w:t>
            </w:r>
          </w:p>
        </w:tc>
        <w:tc>
          <w:tcPr>
            <w:tcW w:w="11888" w:type="dxa"/>
            <w:tcBorders>
              <w:top w:val="nil"/>
              <w:left w:val="nil"/>
              <w:bottom w:val="single" w:sz="4" w:space="0" w:color="808080"/>
              <w:right w:val="single" w:sz="4" w:space="0" w:color="808080"/>
            </w:tcBorders>
            <w:vAlign w:val="center"/>
            <w:hideMark/>
          </w:tcPr>
          <w:p w:rsidR="00A47D4C" w:rsidRDefault="00A47D4C">
            <w:pPr>
              <w:rPr>
                <w:rFonts w:ascii="Arial" w:hAnsi="Arial" w:cs="Arial"/>
                <w:sz w:val="20"/>
                <w:szCs w:val="20"/>
                <w:lang w:val="en-GB"/>
              </w:rPr>
            </w:pPr>
            <w:r>
              <w:rPr>
                <w:rFonts w:ascii="Arial" w:hAnsi="Arial" w:cs="Arial"/>
                <w:sz w:val="20"/>
                <w:szCs w:val="20"/>
                <w:lang w:val="en-GB"/>
              </w:rPr>
              <w:t>Yes</w:t>
            </w:r>
          </w:p>
        </w:tc>
      </w:tr>
      <w:tr w:rsidR="00A47D4C" w:rsidRPr="00A47D4C" w:rsidTr="00A47D4C">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hideMark/>
          </w:tcPr>
          <w:p w:rsidR="00A47D4C" w:rsidRDefault="00A47D4C">
            <w:pPr>
              <w:rPr>
                <w:rFonts w:ascii="Arial" w:hAnsi="Arial" w:cs="Arial"/>
                <w:b/>
                <w:color w:val="333333"/>
                <w:sz w:val="20"/>
                <w:szCs w:val="20"/>
                <w:lang w:val="en-GB"/>
              </w:rPr>
            </w:pPr>
            <w:r>
              <w:rPr>
                <w:rFonts w:ascii="Arial" w:hAnsi="Arial" w:cs="Arial"/>
                <w:b/>
                <w:color w:val="333333"/>
                <w:sz w:val="20"/>
                <w:szCs w:val="20"/>
                <w:lang w:val="en-GB"/>
              </w:rPr>
              <w:t>Further guidance</w:t>
            </w:r>
          </w:p>
        </w:tc>
        <w:tc>
          <w:tcPr>
            <w:tcW w:w="11888" w:type="dxa"/>
            <w:tcBorders>
              <w:top w:val="nil"/>
              <w:left w:val="nil"/>
              <w:bottom w:val="single" w:sz="4" w:space="0" w:color="808080"/>
              <w:right w:val="single" w:sz="4" w:space="0" w:color="808080"/>
            </w:tcBorders>
            <w:vAlign w:val="center"/>
            <w:hideMark/>
          </w:tcPr>
          <w:p w:rsidR="00A47D4C" w:rsidRDefault="00A47D4C">
            <w:pPr>
              <w:rPr>
                <w:rFonts w:ascii="Arial" w:hAnsi="Arial" w:cs="Arial"/>
                <w:sz w:val="20"/>
                <w:szCs w:val="20"/>
                <w:lang w:val="en-GB"/>
              </w:rPr>
            </w:pPr>
            <w:r>
              <w:rPr>
                <w:rFonts w:ascii="Arial" w:hAnsi="Arial" w:cs="Arial"/>
                <w:sz w:val="20"/>
                <w:szCs w:val="20"/>
                <w:lang w:val="en-GB"/>
              </w:rPr>
              <w:t xml:space="preserve">For further details and contacts: </w:t>
            </w:r>
          </w:p>
          <w:p w:rsidR="00A47D4C" w:rsidRDefault="00A47D4C">
            <w:pPr>
              <w:rPr>
                <w:rFonts w:ascii="Arial" w:hAnsi="Arial" w:cs="Arial"/>
                <w:sz w:val="20"/>
                <w:szCs w:val="20"/>
                <w:lang w:val="en-GB"/>
              </w:rPr>
            </w:pPr>
            <w:r>
              <w:rPr>
                <w:rFonts w:ascii="Arial" w:hAnsi="Arial" w:cs="Arial"/>
                <w:sz w:val="20"/>
                <w:szCs w:val="20"/>
                <w:lang w:val="en-GB"/>
              </w:rPr>
              <w:t xml:space="preserve">RER-ASSR Region-University Programme, describing our activities in terms of launching calls for research dedicated to Regional Institutions: University Hospital-AOU and Scientific Institutes for Health Research and Health Care-IRRCS: </w:t>
            </w:r>
          </w:p>
          <w:p w:rsidR="00A47D4C" w:rsidRDefault="00197C2A">
            <w:pPr>
              <w:rPr>
                <w:rFonts w:ascii="Arial" w:hAnsi="Arial" w:cs="Arial"/>
                <w:color w:val="0000FF"/>
                <w:sz w:val="20"/>
                <w:szCs w:val="20"/>
              </w:rPr>
            </w:pPr>
            <w:hyperlink r:id="rId64" w:history="1">
              <w:r w:rsidR="00A47D4C">
                <w:rPr>
                  <w:rStyle w:val="Hipervnculo"/>
                  <w:rFonts w:ascii="Arial" w:hAnsi="Arial" w:cs="Arial"/>
                  <w:sz w:val="20"/>
                  <w:szCs w:val="20"/>
                </w:rPr>
                <w:t>http://assr.regione.emilia-romagna.it/it/servizi/pubblicazioni/dossier/doss243-abs</w:t>
              </w:r>
            </w:hyperlink>
          </w:p>
        </w:tc>
      </w:tr>
    </w:tbl>
    <w:p w:rsidR="00A47D4C" w:rsidRPr="0051113B" w:rsidRDefault="00A47D4C" w:rsidP="00A30E68">
      <w:pPr>
        <w:outlineLvl w:val="1"/>
        <w:rPr>
          <w:rFonts w:ascii="Arial" w:hAnsi="Arial" w:cs="Arial"/>
          <w:b/>
          <w:sz w:val="20"/>
          <w:szCs w:val="20"/>
          <w:lang w:val="en-GB"/>
        </w:rPr>
      </w:pPr>
    </w:p>
    <w:p w:rsidR="001F38D9" w:rsidRDefault="00A30E68" w:rsidP="00EF5F93">
      <w:pPr>
        <w:outlineLvl w:val="1"/>
        <w:rPr>
          <w:rFonts w:ascii="Arial" w:hAnsi="Arial" w:cs="Arial"/>
          <w:b/>
          <w:sz w:val="20"/>
          <w:szCs w:val="20"/>
          <w:lang w:val="en-GB"/>
        </w:rPr>
      </w:pPr>
      <w:r>
        <w:rPr>
          <w:rFonts w:ascii="Arial" w:hAnsi="Arial" w:cs="Arial"/>
          <w:sz w:val="20"/>
          <w:szCs w:val="20"/>
          <w:lang w:val="en-GB"/>
        </w:rPr>
        <w:br w:type="page"/>
      </w:r>
      <w:r w:rsidR="001F38D9">
        <w:rPr>
          <w:rFonts w:ascii="Arial" w:hAnsi="Arial" w:cs="Arial"/>
          <w:b/>
          <w:sz w:val="20"/>
          <w:szCs w:val="20"/>
          <w:lang w:val="en-GB"/>
        </w:rPr>
        <w:lastRenderedPageBreak/>
        <w:t>LATVIA</w:t>
      </w:r>
      <w:r w:rsidR="001F1FCF">
        <w:rPr>
          <w:rFonts w:ascii="Arial" w:hAnsi="Arial" w:cs="Arial"/>
          <w:b/>
          <w:sz w:val="20"/>
          <w:szCs w:val="20"/>
          <w:lang w:val="en-GB"/>
        </w:rPr>
        <w:t>, LAS</w:t>
      </w:r>
    </w:p>
    <w:p w:rsidR="001F38D9" w:rsidRDefault="001F38D9" w:rsidP="00EF5F93">
      <w:pPr>
        <w:outlineLvl w:val="1"/>
        <w:rPr>
          <w:rFonts w:ascii="Arial" w:hAnsi="Arial" w:cs="Arial"/>
          <w:b/>
          <w:sz w:val="20"/>
          <w:szCs w:val="20"/>
          <w:lang w:val="en-GB"/>
        </w:rPr>
      </w:pPr>
    </w:p>
    <w:tbl>
      <w:tblPr>
        <w:tblW w:w="14459" w:type="dxa"/>
        <w:tblInd w:w="51" w:type="dxa"/>
        <w:tblCellMar>
          <w:left w:w="70" w:type="dxa"/>
          <w:right w:w="70" w:type="dxa"/>
        </w:tblCellMar>
        <w:tblLook w:val="0000" w:firstRow="0" w:lastRow="0" w:firstColumn="0" w:lastColumn="0" w:noHBand="0" w:noVBand="0"/>
      </w:tblPr>
      <w:tblGrid>
        <w:gridCol w:w="2571"/>
        <w:gridCol w:w="11888"/>
      </w:tblGrid>
      <w:tr w:rsidR="00A30E68" w:rsidRPr="00F72F7D" w:rsidTr="00736266">
        <w:trPr>
          <w:trHeight w:val="285"/>
        </w:trPr>
        <w:tc>
          <w:tcPr>
            <w:tcW w:w="2571" w:type="dxa"/>
            <w:tcBorders>
              <w:top w:val="single" w:sz="4" w:space="0" w:color="808080"/>
              <w:left w:val="single" w:sz="4" w:space="0" w:color="808080"/>
              <w:bottom w:val="single" w:sz="4" w:space="0" w:color="808080"/>
              <w:right w:val="single" w:sz="4" w:space="0" w:color="808080"/>
            </w:tcBorders>
            <w:shd w:val="pct50" w:color="99CC00" w:fill="auto"/>
            <w:noWrap/>
            <w:vAlign w:val="center"/>
          </w:tcPr>
          <w:p w:rsidR="00A30E68" w:rsidRPr="00F72F7D" w:rsidRDefault="00A30E68" w:rsidP="00736266">
            <w:pPr>
              <w:rPr>
                <w:rFonts w:ascii="Arial" w:hAnsi="Arial" w:cs="Arial"/>
                <w:b/>
                <w:color w:val="333333"/>
                <w:sz w:val="20"/>
                <w:szCs w:val="20"/>
                <w:lang w:val="en-GB"/>
              </w:rPr>
            </w:pPr>
            <w:r w:rsidRPr="00F72F7D">
              <w:rPr>
                <w:rFonts w:ascii="Arial" w:hAnsi="Arial" w:cs="Arial"/>
                <w:b/>
                <w:color w:val="333333"/>
                <w:sz w:val="20"/>
                <w:szCs w:val="20"/>
                <w:lang w:val="en-GB"/>
              </w:rPr>
              <w:t>Country / Region</w:t>
            </w:r>
          </w:p>
        </w:tc>
        <w:tc>
          <w:tcPr>
            <w:tcW w:w="11888" w:type="dxa"/>
            <w:tcBorders>
              <w:top w:val="single" w:sz="4" w:space="0" w:color="808080"/>
              <w:left w:val="nil"/>
              <w:bottom w:val="single" w:sz="4" w:space="0" w:color="808080"/>
              <w:right w:val="single" w:sz="4" w:space="0" w:color="808080"/>
            </w:tcBorders>
            <w:shd w:val="clear" w:color="auto" w:fill="auto"/>
            <w:vAlign w:val="center"/>
          </w:tcPr>
          <w:p w:rsidR="00A30E68" w:rsidRPr="00F72F7D" w:rsidRDefault="00736266" w:rsidP="00736266">
            <w:pPr>
              <w:rPr>
                <w:rFonts w:ascii="Arial" w:hAnsi="Arial" w:cs="Arial"/>
                <w:sz w:val="20"/>
                <w:szCs w:val="20"/>
              </w:rPr>
            </w:pPr>
            <w:r w:rsidRPr="00F72F7D">
              <w:rPr>
                <w:rFonts w:ascii="Arial" w:hAnsi="Arial" w:cs="Arial"/>
                <w:sz w:val="20"/>
                <w:szCs w:val="20"/>
                <w:lang w:val="en-GB"/>
              </w:rPr>
              <w:br w:type="page"/>
            </w:r>
            <w:r w:rsidRPr="00F72F7D">
              <w:rPr>
                <w:rFonts w:ascii="Arial" w:hAnsi="Arial" w:cs="Arial"/>
                <w:sz w:val="20"/>
                <w:szCs w:val="20"/>
              </w:rPr>
              <w:t xml:space="preserve">Latvia </w:t>
            </w:r>
          </w:p>
        </w:tc>
      </w:tr>
      <w:tr w:rsidR="00A30E68" w:rsidRPr="00F72F7D" w:rsidTr="00736266">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A30E68" w:rsidRPr="00F72F7D" w:rsidRDefault="00A30E68" w:rsidP="00736266">
            <w:pPr>
              <w:rPr>
                <w:rFonts w:ascii="Arial" w:hAnsi="Arial" w:cs="Arial"/>
                <w:b/>
                <w:color w:val="333333"/>
                <w:sz w:val="20"/>
                <w:szCs w:val="20"/>
                <w:lang w:val="en-GB"/>
              </w:rPr>
            </w:pPr>
            <w:r w:rsidRPr="00F72F7D">
              <w:rPr>
                <w:rFonts w:ascii="Arial" w:hAnsi="Arial" w:cs="Arial"/>
                <w:b/>
                <w:color w:val="333333"/>
                <w:sz w:val="20"/>
                <w:szCs w:val="20"/>
                <w:lang w:val="en-GB"/>
              </w:rPr>
              <w:t>Funding organisation</w:t>
            </w:r>
          </w:p>
        </w:tc>
        <w:tc>
          <w:tcPr>
            <w:tcW w:w="11888" w:type="dxa"/>
            <w:tcBorders>
              <w:top w:val="nil"/>
              <w:left w:val="nil"/>
              <w:bottom w:val="single" w:sz="4" w:space="0" w:color="808080"/>
              <w:right w:val="single" w:sz="4" w:space="0" w:color="808080"/>
            </w:tcBorders>
            <w:shd w:val="clear" w:color="auto" w:fill="auto"/>
            <w:vAlign w:val="center"/>
          </w:tcPr>
          <w:p w:rsidR="00736266" w:rsidRPr="00F72F7D" w:rsidRDefault="00736266" w:rsidP="00736266">
            <w:pPr>
              <w:rPr>
                <w:rFonts w:ascii="Arial" w:hAnsi="Arial" w:cs="Arial"/>
                <w:color w:val="000000"/>
                <w:sz w:val="20"/>
                <w:szCs w:val="20"/>
                <w:lang w:val="en-GB"/>
              </w:rPr>
            </w:pPr>
            <w:r w:rsidRPr="00F72F7D">
              <w:rPr>
                <w:rFonts w:ascii="Arial" w:hAnsi="Arial" w:cs="Arial"/>
                <w:color w:val="000000"/>
                <w:sz w:val="20"/>
                <w:szCs w:val="20"/>
                <w:lang w:val="en-GB"/>
              </w:rPr>
              <w:t>Latvian Academy of Sciences</w:t>
            </w:r>
          </w:p>
          <w:p w:rsidR="00A30E68" w:rsidRPr="00F72F7D" w:rsidRDefault="00736266" w:rsidP="00736266">
            <w:pPr>
              <w:rPr>
                <w:rFonts w:ascii="Arial" w:hAnsi="Arial" w:cs="Arial"/>
                <w:color w:val="000000"/>
                <w:sz w:val="20"/>
                <w:szCs w:val="20"/>
                <w:lang w:val="en-GB"/>
              </w:rPr>
            </w:pPr>
            <w:r w:rsidRPr="00F72F7D">
              <w:rPr>
                <w:rFonts w:ascii="Arial" w:hAnsi="Arial" w:cs="Arial"/>
                <w:color w:val="000000"/>
                <w:sz w:val="20"/>
                <w:szCs w:val="20"/>
                <w:lang w:val="en-GB"/>
              </w:rPr>
              <w:t>www.lza.lv</w:t>
            </w:r>
          </w:p>
        </w:tc>
      </w:tr>
      <w:tr w:rsidR="00736266" w:rsidRPr="00F72F7D" w:rsidTr="00736266">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736266" w:rsidRPr="00F72F7D" w:rsidRDefault="00736266" w:rsidP="00736266">
            <w:pPr>
              <w:rPr>
                <w:rFonts w:ascii="Arial" w:hAnsi="Arial" w:cs="Arial"/>
                <w:b/>
                <w:color w:val="333333"/>
                <w:sz w:val="20"/>
                <w:szCs w:val="20"/>
                <w:lang w:val="en-GB"/>
              </w:rPr>
            </w:pPr>
            <w:r w:rsidRPr="00F72F7D">
              <w:rPr>
                <w:rFonts w:ascii="Arial" w:hAnsi="Arial" w:cs="Arial"/>
                <w:b/>
                <w:color w:val="333333"/>
                <w:sz w:val="20"/>
                <w:szCs w:val="20"/>
                <w:lang w:val="en-GB"/>
              </w:rPr>
              <w:t>National contact person</w:t>
            </w:r>
          </w:p>
        </w:tc>
        <w:tc>
          <w:tcPr>
            <w:tcW w:w="11888" w:type="dxa"/>
            <w:tcBorders>
              <w:top w:val="nil"/>
              <w:left w:val="nil"/>
              <w:bottom w:val="single" w:sz="4" w:space="0" w:color="808080"/>
              <w:right w:val="single" w:sz="4" w:space="0" w:color="808080"/>
            </w:tcBorders>
            <w:shd w:val="clear" w:color="auto" w:fill="auto"/>
            <w:vAlign w:val="center"/>
          </w:tcPr>
          <w:p w:rsidR="00736266" w:rsidRPr="00F72F7D" w:rsidRDefault="00736266" w:rsidP="00736266">
            <w:pPr>
              <w:pStyle w:val="Default"/>
              <w:rPr>
                <w:sz w:val="20"/>
                <w:szCs w:val="20"/>
                <w:lang w:val="en-US"/>
              </w:rPr>
            </w:pPr>
            <w:r w:rsidRPr="00F72F7D">
              <w:rPr>
                <w:sz w:val="20"/>
                <w:szCs w:val="20"/>
                <w:lang w:val="en-US"/>
              </w:rPr>
              <w:t xml:space="preserve">Dr. Uldis BerKis </w:t>
            </w:r>
          </w:p>
          <w:p w:rsidR="00736266" w:rsidRPr="00F72F7D" w:rsidRDefault="00736266" w:rsidP="00736266">
            <w:pPr>
              <w:pStyle w:val="Default"/>
              <w:rPr>
                <w:sz w:val="20"/>
                <w:szCs w:val="20"/>
                <w:lang w:val="en-US"/>
              </w:rPr>
            </w:pPr>
            <w:r w:rsidRPr="00F72F7D">
              <w:rPr>
                <w:sz w:val="20"/>
                <w:szCs w:val="20"/>
                <w:lang w:val="en-US"/>
              </w:rPr>
              <w:t xml:space="preserve">Centre of European Programs </w:t>
            </w:r>
          </w:p>
          <w:p w:rsidR="00736266" w:rsidRPr="00F72F7D" w:rsidRDefault="00736266" w:rsidP="00736266">
            <w:pPr>
              <w:pStyle w:val="Default"/>
              <w:rPr>
                <w:sz w:val="20"/>
                <w:szCs w:val="20"/>
                <w:lang w:val="en-US"/>
              </w:rPr>
            </w:pPr>
            <w:r w:rsidRPr="00F72F7D">
              <w:rPr>
                <w:sz w:val="20"/>
                <w:szCs w:val="20"/>
                <w:lang w:val="en-US"/>
              </w:rPr>
              <w:t xml:space="preserve">Latvian Academy of Sciences </w:t>
            </w:r>
          </w:p>
          <w:p w:rsidR="00736266" w:rsidRPr="00F72F7D" w:rsidRDefault="00736266" w:rsidP="00736266">
            <w:pPr>
              <w:pStyle w:val="Default"/>
              <w:rPr>
                <w:sz w:val="20"/>
                <w:szCs w:val="20"/>
                <w:lang w:val="en-US"/>
              </w:rPr>
            </w:pPr>
            <w:r w:rsidRPr="00F72F7D">
              <w:rPr>
                <w:sz w:val="20"/>
                <w:szCs w:val="20"/>
                <w:lang w:val="en-US"/>
              </w:rPr>
              <w:t xml:space="preserve">1 Akademijas laukums, Riga, 1050 Latvia </w:t>
            </w:r>
          </w:p>
          <w:p w:rsidR="00736266" w:rsidRPr="00F72F7D" w:rsidRDefault="00736266" w:rsidP="00736266">
            <w:pPr>
              <w:pStyle w:val="Default"/>
              <w:rPr>
                <w:sz w:val="20"/>
                <w:szCs w:val="20"/>
              </w:rPr>
            </w:pPr>
            <w:r w:rsidRPr="00F72F7D">
              <w:rPr>
                <w:sz w:val="20"/>
                <w:szCs w:val="20"/>
              </w:rPr>
              <w:t xml:space="preserve">Tel: +371 67409242 </w:t>
            </w:r>
          </w:p>
          <w:p w:rsidR="00736266" w:rsidRPr="00F72F7D" w:rsidRDefault="00736266" w:rsidP="00736266">
            <w:pPr>
              <w:pStyle w:val="Default"/>
              <w:rPr>
                <w:color w:val="0000FF"/>
                <w:sz w:val="20"/>
                <w:szCs w:val="20"/>
              </w:rPr>
            </w:pPr>
            <w:r w:rsidRPr="00F72F7D">
              <w:rPr>
                <w:sz w:val="20"/>
                <w:szCs w:val="20"/>
              </w:rPr>
              <w:t xml:space="preserve">E-mail: </w:t>
            </w:r>
            <w:r w:rsidRPr="00F72F7D">
              <w:rPr>
                <w:color w:val="0000FF"/>
                <w:sz w:val="20"/>
                <w:szCs w:val="20"/>
              </w:rPr>
              <w:t xml:space="preserve">uberkis@latnet.lv </w:t>
            </w:r>
          </w:p>
        </w:tc>
      </w:tr>
      <w:tr w:rsidR="00736266" w:rsidRPr="00F72F7D" w:rsidTr="00736266">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736266" w:rsidRPr="00F72F7D" w:rsidRDefault="00736266" w:rsidP="00736266">
            <w:pPr>
              <w:rPr>
                <w:rFonts w:ascii="Arial" w:hAnsi="Arial" w:cs="Arial"/>
                <w:b/>
                <w:color w:val="333333"/>
                <w:sz w:val="20"/>
                <w:szCs w:val="20"/>
                <w:lang w:val="en-GB"/>
              </w:rPr>
            </w:pPr>
            <w:r w:rsidRPr="00F72F7D">
              <w:rPr>
                <w:rFonts w:ascii="Arial" w:hAnsi="Arial" w:cs="Arial"/>
                <w:b/>
                <w:color w:val="333333"/>
                <w:sz w:val="20"/>
                <w:szCs w:val="20"/>
                <w:lang w:val="en-GB"/>
              </w:rPr>
              <w:t xml:space="preserve">Funding commitment </w:t>
            </w:r>
          </w:p>
        </w:tc>
        <w:tc>
          <w:tcPr>
            <w:tcW w:w="11888" w:type="dxa"/>
            <w:tcBorders>
              <w:top w:val="nil"/>
              <w:left w:val="nil"/>
              <w:bottom w:val="single" w:sz="4" w:space="0" w:color="808080"/>
              <w:right w:val="single" w:sz="4" w:space="0" w:color="808080"/>
            </w:tcBorders>
            <w:shd w:val="clear" w:color="auto" w:fill="auto"/>
            <w:vAlign w:val="center"/>
          </w:tcPr>
          <w:p w:rsidR="00736266" w:rsidRPr="00F72F7D" w:rsidRDefault="008B3208" w:rsidP="00736266">
            <w:pPr>
              <w:pStyle w:val="Default"/>
              <w:rPr>
                <w:sz w:val="20"/>
                <w:szCs w:val="20"/>
              </w:rPr>
            </w:pPr>
            <w:r>
              <w:rPr>
                <w:sz w:val="20"/>
                <w:szCs w:val="20"/>
              </w:rPr>
              <w:t>0,21</w:t>
            </w:r>
            <w:r w:rsidR="00736266" w:rsidRPr="00F72F7D">
              <w:rPr>
                <w:sz w:val="20"/>
                <w:szCs w:val="20"/>
              </w:rPr>
              <w:t xml:space="preserve"> M€ </w:t>
            </w:r>
          </w:p>
        </w:tc>
      </w:tr>
      <w:tr w:rsidR="00736266" w:rsidRPr="00F72F7D" w:rsidTr="00736266">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736266" w:rsidRPr="00F72F7D" w:rsidRDefault="00736266" w:rsidP="00736266">
            <w:pPr>
              <w:rPr>
                <w:rFonts w:ascii="Arial" w:hAnsi="Arial" w:cs="Arial"/>
                <w:b/>
                <w:color w:val="333333"/>
                <w:sz w:val="20"/>
                <w:szCs w:val="20"/>
                <w:lang w:val="en-GB"/>
              </w:rPr>
            </w:pPr>
            <w:r w:rsidRPr="00F72F7D">
              <w:rPr>
                <w:rFonts w:ascii="Arial" w:hAnsi="Arial" w:cs="Arial"/>
                <w:b/>
                <w:color w:val="333333"/>
                <w:sz w:val="20"/>
                <w:szCs w:val="20"/>
                <w:lang w:val="en-GB"/>
              </w:rPr>
              <w:t xml:space="preserve">Anticipated number of fundable research </w:t>
            </w:r>
            <w:r w:rsidR="008B3208">
              <w:rPr>
                <w:rFonts w:ascii="Arial" w:hAnsi="Arial" w:cs="Arial"/>
                <w:b/>
                <w:color w:val="333333"/>
                <w:sz w:val="20"/>
                <w:szCs w:val="20"/>
                <w:lang w:val="en-GB"/>
              </w:rPr>
              <w:t>partners</w:t>
            </w:r>
          </w:p>
        </w:tc>
        <w:tc>
          <w:tcPr>
            <w:tcW w:w="11888" w:type="dxa"/>
            <w:tcBorders>
              <w:top w:val="nil"/>
              <w:left w:val="nil"/>
              <w:bottom w:val="single" w:sz="4" w:space="0" w:color="808080"/>
              <w:right w:val="single" w:sz="4" w:space="0" w:color="808080"/>
            </w:tcBorders>
            <w:shd w:val="clear" w:color="auto" w:fill="auto"/>
            <w:vAlign w:val="center"/>
          </w:tcPr>
          <w:p w:rsidR="00736266" w:rsidRPr="00F72F7D" w:rsidRDefault="008B3208" w:rsidP="008B3208">
            <w:pPr>
              <w:pStyle w:val="Default"/>
              <w:rPr>
                <w:sz w:val="20"/>
                <w:szCs w:val="20"/>
              </w:rPr>
            </w:pPr>
            <w:r>
              <w:rPr>
                <w:sz w:val="20"/>
                <w:szCs w:val="20"/>
              </w:rPr>
              <w:t>1-2</w:t>
            </w:r>
            <w:r w:rsidR="00736266" w:rsidRPr="00F72F7D">
              <w:rPr>
                <w:sz w:val="20"/>
                <w:szCs w:val="20"/>
              </w:rPr>
              <w:t xml:space="preserve"> research </w:t>
            </w:r>
            <w:r>
              <w:rPr>
                <w:sz w:val="20"/>
                <w:szCs w:val="20"/>
              </w:rPr>
              <w:t>partner</w:t>
            </w:r>
            <w:r w:rsidR="00736266" w:rsidRPr="00F72F7D">
              <w:rPr>
                <w:sz w:val="20"/>
                <w:szCs w:val="20"/>
              </w:rPr>
              <w:t xml:space="preserve">s </w:t>
            </w:r>
          </w:p>
        </w:tc>
      </w:tr>
      <w:tr w:rsidR="00736266" w:rsidRPr="00F72F7D" w:rsidTr="00736266">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736266" w:rsidRPr="00F72F7D" w:rsidRDefault="00736266" w:rsidP="00736266">
            <w:pPr>
              <w:rPr>
                <w:rFonts w:ascii="Arial" w:hAnsi="Arial" w:cs="Arial"/>
                <w:b/>
                <w:color w:val="333333"/>
                <w:sz w:val="20"/>
                <w:szCs w:val="20"/>
                <w:lang w:val="en-GB"/>
              </w:rPr>
            </w:pPr>
            <w:r w:rsidRPr="00F72F7D">
              <w:rPr>
                <w:rFonts w:ascii="Arial" w:hAnsi="Arial" w:cs="Arial"/>
                <w:b/>
                <w:color w:val="333333"/>
                <w:sz w:val="20"/>
                <w:szCs w:val="20"/>
                <w:lang w:val="en-GB"/>
              </w:rPr>
              <w:t xml:space="preserve">Maximum funding per grant awarded to a partner </w:t>
            </w:r>
          </w:p>
        </w:tc>
        <w:tc>
          <w:tcPr>
            <w:tcW w:w="11888" w:type="dxa"/>
            <w:tcBorders>
              <w:top w:val="nil"/>
              <w:left w:val="nil"/>
              <w:bottom w:val="single" w:sz="4" w:space="0" w:color="808080"/>
              <w:right w:val="single" w:sz="4" w:space="0" w:color="808080"/>
            </w:tcBorders>
            <w:shd w:val="clear" w:color="auto" w:fill="auto"/>
            <w:vAlign w:val="center"/>
          </w:tcPr>
          <w:p w:rsidR="00736266" w:rsidRPr="00F72F7D" w:rsidRDefault="00736266" w:rsidP="00736266">
            <w:pPr>
              <w:rPr>
                <w:rFonts w:ascii="Arial" w:hAnsi="Arial" w:cs="Arial"/>
                <w:sz w:val="20"/>
                <w:szCs w:val="20"/>
                <w:lang w:val="en-GB"/>
              </w:rPr>
            </w:pPr>
            <w:r w:rsidRPr="00F72F7D">
              <w:rPr>
                <w:rFonts w:ascii="Arial" w:hAnsi="Arial" w:cs="Arial"/>
                <w:sz w:val="20"/>
                <w:szCs w:val="20"/>
                <w:lang w:val="en-GB"/>
              </w:rPr>
              <w:t>210 TEUR</w:t>
            </w:r>
          </w:p>
        </w:tc>
      </w:tr>
      <w:tr w:rsidR="00736266" w:rsidRPr="00F72F7D" w:rsidTr="00736266">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736266" w:rsidRPr="00F72F7D" w:rsidRDefault="00736266" w:rsidP="00736266">
            <w:pPr>
              <w:rPr>
                <w:rFonts w:ascii="Arial" w:hAnsi="Arial" w:cs="Arial"/>
                <w:b/>
                <w:color w:val="333333"/>
                <w:sz w:val="20"/>
                <w:szCs w:val="20"/>
                <w:lang w:val="en-GB"/>
              </w:rPr>
            </w:pPr>
            <w:r w:rsidRPr="00F72F7D">
              <w:rPr>
                <w:rFonts w:ascii="Arial" w:hAnsi="Arial" w:cs="Arial"/>
                <w:b/>
                <w:color w:val="333333"/>
                <w:sz w:val="20"/>
                <w:szCs w:val="20"/>
                <w:lang w:val="en-GB"/>
              </w:rPr>
              <w:t>Eligibility of project duration</w:t>
            </w:r>
          </w:p>
        </w:tc>
        <w:tc>
          <w:tcPr>
            <w:tcW w:w="11888" w:type="dxa"/>
            <w:tcBorders>
              <w:top w:val="nil"/>
              <w:left w:val="nil"/>
              <w:bottom w:val="single" w:sz="4" w:space="0" w:color="808080"/>
              <w:right w:val="single" w:sz="4" w:space="0" w:color="808080"/>
            </w:tcBorders>
            <w:shd w:val="clear" w:color="auto" w:fill="auto"/>
            <w:vAlign w:val="center"/>
          </w:tcPr>
          <w:p w:rsidR="00736266" w:rsidRPr="00F72F7D" w:rsidRDefault="00736266" w:rsidP="00736266">
            <w:pPr>
              <w:rPr>
                <w:rFonts w:ascii="Arial" w:hAnsi="Arial" w:cs="Arial"/>
                <w:sz w:val="20"/>
                <w:szCs w:val="20"/>
                <w:lang w:val="en-GB"/>
              </w:rPr>
            </w:pPr>
            <w:r w:rsidRPr="00F72F7D">
              <w:rPr>
                <w:rFonts w:ascii="Arial" w:hAnsi="Arial" w:cs="Arial"/>
                <w:sz w:val="20"/>
                <w:szCs w:val="20"/>
                <w:lang w:val="en-GB"/>
              </w:rPr>
              <w:t>3 years</w:t>
            </w:r>
          </w:p>
        </w:tc>
      </w:tr>
      <w:tr w:rsidR="00736266" w:rsidRPr="00F72F7D" w:rsidTr="00736266">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736266" w:rsidRPr="00F72F7D" w:rsidRDefault="00736266" w:rsidP="00736266">
            <w:pPr>
              <w:rPr>
                <w:rFonts w:ascii="Arial" w:hAnsi="Arial" w:cs="Arial"/>
                <w:b/>
                <w:color w:val="333333"/>
                <w:sz w:val="20"/>
                <w:szCs w:val="20"/>
                <w:lang w:val="en-GB"/>
              </w:rPr>
            </w:pPr>
            <w:r w:rsidRPr="00F72F7D">
              <w:rPr>
                <w:rFonts w:ascii="Arial" w:hAnsi="Arial" w:cs="Arial"/>
                <w:b/>
                <w:color w:val="333333"/>
                <w:sz w:val="20"/>
                <w:szCs w:val="20"/>
                <w:lang w:val="en-GB"/>
              </w:rPr>
              <w:t>Eligibility of a partner as a beneficiary institution</w:t>
            </w:r>
          </w:p>
        </w:tc>
        <w:tc>
          <w:tcPr>
            <w:tcW w:w="11888" w:type="dxa"/>
            <w:tcBorders>
              <w:top w:val="nil"/>
              <w:left w:val="nil"/>
              <w:bottom w:val="single" w:sz="4" w:space="0" w:color="808080"/>
              <w:right w:val="single" w:sz="4" w:space="0" w:color="808080"/>
            </w:tcBorders>
            <w:shd w:val="clear" w:color="auto" w:fill="auto"/>
            <w:vAlign w:val="center"/>
          </w:tcPr>
          <w:p w:rsidR="00736266" w:rsidRPr="00F72F7D" w:rsidRDefault="00736266" w:rsidP="00736266">
            <w:pPr>
              <w:pStyle w:val="Default"/>
              <w:rPr>
                <w:sz w:val="20"/>
                <w:szCs w:val="20"/>
                <w:lang w:val="en-US"/>
              </w:rPr>
            </w:pPr>
            <w:r w:rsidRPr="00F72F7D">
              <w:rPr>
                <w:sz w:val="20"/>
                <w:szCs w:val="20"/>
                <w:lang w:val="en-US"/>
              </w:rPr>
              <w:t xml:space="preserve">Teams of researchers, working in active research institutions registered in the Latvian Registry of Scientific Institutions, e.g. </w:t>
            </w:r>
          </w:p>
          <w:p w:rsidR="00736266" w:rsidRPr="00832CB7" w:rsidRDefault="00736266" w:rsidP="00736266">
            <w:pPr>
              <w:pStyle w:val="Default"/>
              <w:rPr>
                <w:lang w:val="en-GB"/>
              </w:rPr>
            </w:pPr>
          </w:p>
          <w:p w:rsidR="00736266" w:rsidRPr="00F72F7D" w:rsidRDefault="00736266" w:rsidP="00736266">
            <w:pPr>
              <w:pStyle w:val="Default"/>
              <w:rPr>
                <w:sz w:val="20"/>
                <w:szCs w:val="20"/>
                <w:lang w:val="en-US"/>
              </w:rPr>
            </w:pPr>
            <w:r w:rsidRPr="00F72F7D">
              <w:rPr>
                <w:sz w:val="20"/>
                <w:szCs w:val="20"/>
                <w:lang w:val="en-US"/>
              </w:rPr>
              <w:t xml:space="preserve">- Research Institutes </w:t>
            </w:r>
          </w:p>
          <w:p w:rsidR="00736266" w:rsidRPr="00F72F7D" w:rsidRDefault="00736266" w:rsidP="00736266">
            <w:pPr>
              <w:pStyle w:val="Default"/>
              <w:rPr>
                <w:sz w:val="20"/>
                <w:szCs w:val="20"/>
                <w:lang w:val="en-US"/>
              </w:rPr>
            </w:pPr>
            <w:r w:rsidRPr="00F72F7D">
              <w:rPr>
                <w:sz w:val="20"/>
                <w:szCs w:val="20"/>
                <w:lang w:val="en-US"/>
              </w:rPr>
              <w:t xml:space="preserve">- Universities </w:t>
            </w:r>
          </w:p>
          <w:p w:rsidR="00736266" w:rsidRPr="00F72F7D" w:rsidRDefault="00736266" w:rsidP="00736266">
            <w:pPr>
              <w:pStyle w:val="Default"/>
              <w:rPr>
                <w:sz w:val="20"/>
                <w:szCs w:val="20"/>
                <w:lang w:val="en-US"/>
              </w:rPr>
            </w:pPr>
          </w:p>
          <w:p w:rsidR="00736266" w:rsidRPr="00F72F7D" w:rsidRDefault="00736266" w:rsidP="00736266">
            <w:pPr>
              <w:pStyle w:val="Default"/>
              <w:rPr>
                <w:sz w:val="20"/>
                <w:szCs w:val="20"/>
                <w:lang w:val="en-US"/>
              </w:rPr>
            </w:pPr>
            <w:r w:rsidRPr="00F72F7D">
              <w:rPr>
                <w:sz w:val="20"/>
                <w:szCs w:val="20"/>
                <w:lang w:val="en-US"/>
              </w:rPr>
              <w:t xml:space="preserve">Enterprises entered into the Latvian Commercial registry, assumed they are eligible to do the specific research. Limitations of EU legislation apply (R800/2008) together with financial reporting requirements. </w:t>
            </w:r>
          </w:p>
          <w:p w:rsidR="00736266" w:rsidRPr="00F72F7D" w:rsidRDefault="00736266" w:rsidP="00736266">
            <w:pPr>
              <w:pStyle w:val="Default"/>
              <w:rPr>
                <w:sz w:val="20"/>
                <w:szCs w:val="20"/>
                <w:lang w:val="en-US"/>
              </w:rPr>
            </w:pPr>
            <w:r w:rsidRPr="00F72F7D">
              <w:rPr>
                <w:sz w:val="20"/>
                <w:szCs w:val="20"/>
                <w:lang w:val="en-US"/>
              </w:rPr>
              <w:t xml:space="preserve">Activities subject to any of EU and Latvian state aid legislation, control and/or reporting cannot be supported. </w:t>
            </w:r>
          </w:p>
          <w:p w:rsidR="00736266" w:rsidRPr="00F72F7D" w:rsidRDefault="00736266" w:rsidP="00736266">
            <w:pPr>
              <w:pStyle w:val="Default"/>
              <w:rPr>
                <w:sz w:val="20"/>
                <w:szCs w:val="20"/>
                <w:lang w:val="en-US"/>
              </w:rPr>
            </w:pPr>
            <w:r w:rsidRPr="00F72F7D">
              <w:rPr>
                <w:sz w:val="20"/>
                <w:szCs w:val="20"/>
                <w:lang w:val="en-US"/>
              </w:rPr>
              <w:t xml:space="preserve">The work carried out should be research. </w:t>
            </w:r>
          </w:p>
          <w:p w:rsidR="00736266" w:rsidRPr="00F72F7D" w:rsidRDefault="00736266" w:rsidP="00736266">
            <w:pPr>
              <w:pStyle w:val="Default"/>
              <w:rPr>
                <w:sz w:val="20"/>
                <w:szCs w:val="20"/>
                <w:lang w:val="en-US"/>
              </w:rPr>
            </w:pPr>
            <w:r w:rsidRPr="00F72F7D">
              <w:rPr>
                <w:sz w:val="20"/>
                <w:szCs w:val="20"/>
                <w:lang w:val="en-US"/>
              </w:rPr>
              <w:t xml:space="preserve">Support is provided according to Provisions Nr 414, 19.06.2012 of the Latvian Cabinet of Ministers </w:t>
            </w:r>
            <w:r w:rsidRPr="00F72F7D">
              <w:rPr>
                <w:color w:val="0000FF"/>
                <w:sz w:val="20"/>
                <w:szCs w:val="20"/>
                <w:lang w:val="en-US"/>
              </w:rPr>
              <w:t xml:space="preserve">http://www.likumi.lv/doc.php?id=249571 </w:t>
            </w:r>
            <w:r w:rsidRPr="00F72F7D">
              <w:rPr>
                <w:sz w:val="20"/>
                <w:szCs w:val="20"/>
                <w:lang w:val="en-US"/>
              </w:rPr>
              <w:t xml:space="preserve">These provisions should be respected without exceptions. </w:t>
            </w:r>
          </w:p>
        </w:tc>
      </w:tr>
      <w:tr w:rsidR="00736266" w:rsidRPr="00F72F7D" w:rsidTr="00736266">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736266" w:rsidRPr="00F72F7D" w:rsidRDefault="00736266" w:rsidP="00736266">
            <w:pPr>
              <w:rPr>
                <w:rFonts w:ascii="Arial" w:hAnsi="Arial" w:cs="Arial"/>
                <w:b/>
                <w:color w:val="333333"/>
                <w:sz w:val="20"/>
                <w:szCs w:val="20"/>
                <w:lang w:val="en-GB"/>
              </w:rPr>
            </w:pPr>
            <w:r w:rsidRPr="00F72F7D">
              <w:rPr>
                <w:rFonts w:ascii="Arial" w:hAnsi="Arial" w:cs="Arial"/>
                <w:b/>
                <w:color w:val="333333"/>
                <w:sz w:val="20"/>
                <w:szCs w:val="20"/>
                <w:lang w:val="en-GB"/>
              </w:rPr>
              <w:t>Eligibility of principal investigator or other research team member</w:t>
            </w:r>
          </w:p>
        </w:tc>
        <w:tc>
          <w:tcPr>
            <w:tcW w:w="11888" w:type="dxa"/>
            <w:tcBorders>
              <w:top w:val="nil"/>
              <w:left w:val="nil"/>
              <w:bottom w:val="single" w:sz="4" w:space="0" w:color="808080"/>
              <w:right w:val="single" w:sz="4" w:space="0" w:color="808080"/>
            </w:tcBorders>
            <w:shd w:val="clear" w:color="auto" w:fill="auto"/>
            <w:vAlign w:val="center"/>
          </w:tcPr>
          <w:p w:rsidR="00736266" w:rsidRPr="00F72F7D" w:rsidRDefault="00736266" w:rsidP="00736266">
            <w:pPr>
              <w:pStyle w:val="Default"/>
              <w:rPr>
                <w:sz w:val="20"/>
                <w:szCs w:val="20"/>
                <w:lang w:val="en-US"/>
              </w:rPr>
            </w:pPr>
            <w:r w:rsidRPr="00F72F7D">
              <w:rPr>
                <w:sz w:val="20"/>
                <w:szCs w:val="20"/>
                <w:lang w:val="en-US"/>
              </w:rPr>
              <w:t xml:space="preserve">Researcher’s team leader, principal investigators, leading researchers should be researchers according to Latvian legislation (“zinātnieks”, possessing doctoral degree and experience in relevant research field), and the work carried out should be research. </w:t>
            </w:r>
          </w:p>
        </w:tc>
      </w:tr>
      <w:tr w:rsidR="00736266" w:rsidRPr="00F72F7D" w:rsidTr="00736266">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736266" w:rsidRPr="00F72F7D" w:rsidRDefault="00736266" w:rsidP="00736266">
            <w:pPr>
              <w:rPr>
                <w:rFonts w:ascii="Arial" w:hAnsi="Arial" w:cs="Arial"/>
                <w:b/>
                <w:color w:val="333333"/>
                <w:sz w:val="20"/>
                <w:szCs w:val="20"/>
                <w:lang w:val="en-GB"/>
              </w:rPr>
            </w:pPr>
            <w:r w:rsidRPr="00F72F7D">
              <w:rPr>
                <w:rFonts w:ascii="Arial" w:hAnsi="Arial" w:cs="Arial"/>
                <w:b/>
                <w:color w:val="333333"/>
                <w:sz w:val="20"/>
                <w:szCs w:val="20"/>
                <w:lang w:val="en-GB"/>
              </w:rPr>
              <w:lastRenderedPageBreak/>
              <w:t>Eligibility of costs, types and their caps</w:t>
            </w:r>
          </w:p>
        </w:tc>
        <w:tc>
          <w:tcPr>
            <w:tcW w:w="11888" w:type="dxa"/>
            <w:tcBorders>
              <w:top w:val="nil"/>
              <w:left w:val="nil"/>
              <w:bottom w:val="single" w:sz="4" w:space="0" w:color="808080"/>
              <w:right w:val="single" w:sz="4" w:space="0" w:color="808080"/>
            </w:tcBorders>
            <w:shd w:val="clear" w:color="auto" w:fill="auto"/>
            <w:vAlign w:val="center"/>
          </w:tcPr>
          <w:p w:rsidR="00736266" w:rsidRPr="00F72F7D" w:rsidRDefault="00736266" w:rsidP="00736266">
            <w:pPr>
              <w:rPr>
                <w:rFonts w:ascii="Arial" w:hAnsi="Arial" w:cs="Arial"/>
                <w:sz w:val="20"/>
                <w:szCs w:val="20"/>
                <w:lang w:val="en-GB"/>
              </w:rPr>
            </w:pPr>
            <w:r w:rsidRPr="00F72F7D">
              <w:rPr>
                <w:rFonts w:ascii="Arial" w:hAnsi="Arial" w:cs="Arial"/>
                <w:sz w:val="20"/>
                <w:szCs w:val="20"/>
                <w:lang w:val="en-GB"/>
              </w:rPr>
              <w:t>Personnel incl. social tax</w:t>
            </w:r>
          </w:p>
          <w:p w:rsidR="00736266" w:rsidRPr="00F72F7D" w:rsidRDefault="00736266" w:rsidP="00736266">
            <w:pPr>
              <w:rPr>
                <w:rFonts w:ascii="Arial" w:hAnsi="Arial" w:cs="Arial"/>
                <w:sz w:val="20"/>
                <w:szCs w:val="20"/>
                <w:lang w:val="en-GB"/>
              </w:rPr>
            </w:pPr>
            <w:r w:rsidRPr="00F72F7D">
              <w:rPr>
                <w:rFonts w:ascii="Arial" w:hAnsi="Arial" w:cs="Arial"/>
                <w:sz w:val="20"/>
                <w:szCs w:val="20"/>
                <w:lang w:val="en-GB"/>
              </w:rPr>
              <w:t> Consumables</w:t>
            </w:r>
          </w:p>
          <w:p w:rsidR="00736266" w:rsidRPr="00F72F7D" w:rsidRDefault="00736266" w:rsidP="00736266">
            <w:pPr>
              <w:rPr>
                <w:rFonts w:ascii="Arial" w:hAnsi="Arial" w:cs="Arial"/>
                <w:sz w:val="20"/>
                <w:szCs w:val="20"/>
                <w:lang w:val="en-GB"/>
              </w:rPr>
            </w:pPr>
            <w:r w:rsidRPr="00F72F7D">
              <w:rPr>
                <w:rFonts w:ascii="Arial" w:hAnsi="Arial" w:cs="Arial"/>
                <w:sz w:val="20"/>
                <w:szCs w:val="20"/>
                <w:lang w:val="en-GB"/>
              </w:rPr>
              <w:t> Animals</w:t>
            </w:r>
          </w:p>
          <w:p w:rsidR="00736266" w:rsidRPr="00F72F7D" w:rsidRDefault="00736266" w:rsidP="00736266">
            <w:pPr>
              <w:rPr>
                <w:rFonts w:ascii="Arial" w:hAnsi="Arial" w:cs="Arial"/>
                <w:sz w:val="20"/>
                <w:szCs w:val="20"/>
                <w:lang w:val="en-GB"/>
              </w:rPr>
            </w:pPr>
            <w:r w:rsidRPr="00F72F7D">
              <w:rPr>
                <w:rFonts w:ascii="Arial" w:hAnsi="Arial" w:cs="Arial"/>
                <w:sz w:val="20"/>
                <w:szCs w:val="20"/>
                <w:lang w:val="en-GB"/>
              </w:rPr>
              <w:t> Subcontracts (up to 25%, normally 10%), needs detailed justification, subject to approval. Includes all external services.</w:t>
            </w:r>
          </w:p>
          <w:p w:rsidR="00736266" w:rsidRPr="00F72F7D" w:rsidRDefault="00736266" w:rsidP="00736266">
            <w:pPr>
              <w:rPr>
                <w:rFonts w:ascii="Arial" w:hAnsi="Arial" w:cs="Arial"/>
                <w:sz w:val="20"/>
                <w:szCs w:val="20"/>
                <w:lang w:val="en-GB"/>
              </w:rPr>
            </w:pPr>
            <w:r w:rsidRPr="00F72F7D">
              <w:rPr>
                <w:rFonts w:ascii="Arial" w:hAnsi="Arial" w:cs="Arial"/>
                <w:sz w:val="20"/>
                <w:szCs w:val="20"/>
                <w:lang w:val="en-GB"/>
              </w:rPr>
              <w:t> Equipment (only depreciation costs)</w:t>
            </w:r>
          </w:p>
          <w:p w:rsidR="00736266" w:rsidRPr="00F72F7D" w:rsidRDefault="00736266" w:rsidP="00736266">
            <w:pPr>
              <w:rPr>
                <w:rFonts w:ascii="Arial" w:hAnsi="Arial" w:cs="Arial"/>
                <w:sz w:val="20"/>
                <w:szCs w:val="20"/>
                <w:lang w:val="en-GB"/>
              </w:rPr>
            </w:pPr>
            <w:r w:rsidRPr="00F72F7D">
              <w:rPr>
                <w:rFonts w:ascii="Arial" w:hAnsi="Arial" w:cs="Arial"/>
                <w:sz w:val="20"/>
                <w:szCs w:val="20"/>
                <w:lang w:val="en-GB"/>
              </w:rPr>
              <w:t> Replaceable un fully consumable during project elements of equipment e.g. electrodes fully</w:t>
            </w:r>
          </w:p>
          <w:p w:rsidR="00736266" w:rsidRPr="00F72F7D" w:rsidRDefault="00736266" w:rsidP="00736266">
            <w:pPr>
              <w:rPr>
                <w:rFonts w:ascii="Arial" w:hAnsi="Arial" w:cs="Arial"/>
                <w:sz w:val="20"/>
                <w:szCs w:val="20"/>
                <w:lang w:val="en-GB"/>
              </w:rPr>
            </w:pPr>
            <w:r w:rsidRPr="00F72F7D">
              <w:rPr>
                <w:rFonts w:ascii="Arial" w:hAnsi="Arial" w:cs="Arial"/>
                <w:sz w:val="20"/>
                <w:szCs w:val="20"/>
                <w:lang w:val="en-GB"/>
              </w:rPr>
              <w:t> Travel (according to travel plan)</w:t>
            </w:r>
          </w:p>
          <w:p w:rsidR="00736266" w:rsidRPr="00F72F7D" w:rsidRDefault="00736266" w:rsidP="00736266">
            <w:pPr>
              <w:rPr>
                <w:rFonts w:ascii="Arial" w:hAnsi="Arial" w:cs="Arial"/>
                <w:sz w:val="20"/>
                <w:szCs w:val="20"/>
                <w:lang w:val="en-GB"/>
              </w:rPr>
            </w:pPr>
            <w:r w:rsidRPr="00F72F7D">
              <w:rPr>
                <w:rFonts w:ascii="Arial" w:hAnsi="Arial" w:cs="Arial"/>
                <w:sz w:val="20"/>
                <w:szCs w:val="20"/>
                <w:lang w:val="en-GB"/>
              </w:rPr>
              <w:t> Indirect costs (up to 20% of direct costs with justification, normally 10% of dc)</w:t>
            </w:r>
          </w:p>
          <w:p w:rsidR="00736266" w:rsidRPr="00F72F7D" w:rsidRDefault="00736266" w:rsidP="00736266">
            <w:pPr>
              <w:rPr>
                <w:rFonts w:ascii="Arial" w:hAnsi="Arial" w:cs="Arial"/>
                <w:sz w:val="20"/>
                <w:szCs w:val="20"/>
                <w:lang w:val="en-GB"/>
              </w:rPr>
            </w:pPr>
            <w:r w:rsidRPr="00F72F7D">
              <w:rPr>
                <w:rFonts w:ascii="Arial" w:hAnsi="Arial" w:cs="Arial"/>
                <w:sz w:val="20"/>
                <w:szCs w:val="20"/>
                <w:lang w:val="en-GB"/>
              </w:rPr>
              <w:t>Core activities cannot be subcontracted.</w:t>
            </w:r>
          </w:p>
        </w:tc>
      </w:tr>
      <w:tr w:rsidR="00736266" w:rsidRPr="00F72F7D" w:rsidTr="00736266">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736266" w:rsidRPr="00F72F7D" w:rsidRDefault="00736266" w:rsidP="00736266">
            <w:pPr>
              <w:rPr>
                <w:rFonts w:ascii="Arial" w:hAnsi="Arial" w:cs="Arial"/>
                <w:b/>
                <w:color w:val="333333"/>
                <w:sz w:val="20"/>
                <w:szCs w:val="20"/>
                <w:lang w:val="en-GB"/>
              </w:rPr>
            </w:pPr>
            <w:r w:rsidRPr="00F72F7D">
              <w:rPr>
                <w:rFonts w:ascii="Arial" w:hAnsi="Arial" w:cs="Arial"/>
                <w:b/>
                <w:color w:val="333333"/>
                <w:sz w:val="20"/>
                <w:szCs w:val="20"/>
                <w:lang w:val="en-GB"/>
              </w:rPr>
              <w:t>Submission of the proposal at the national level</w:t>
            </w:r>
          </w:p>
        </w:tc>
        <w:tc>
          <w:tcPr>
            <w:tcW w:w="11888" w:type="dxa"/>
            <w:tcBorders>
              <w:top w:val="nil"/>
              <w:left w:val="nil"/>
              <w:bottom w:val="single" w:sz="4" w:space="0" w:color="808080"/>
              <w:right w:val="single" w:sz="4" w:space="0" w:color="808080"/>
            </w:tcBorders>
            <w:shd w:val="clear" w:color="auto" w:fill="auto"/>
            <w:vAlign w:val="center"/>
          </w:tcPr>
          <w:p w:rsidR="00736266" w:rsidRPr="00F72F7D" w:rsidRDefault="00736266" w:rsidP="00736266">
            <w:pPr>
              <w:pStyle w:val="Default"/>
              <w:rPr>
                <w:sz w:val="20"/>
                <w:szCs w:val="20"/>
                <w:lang w:val="en-US"/>
              </w:rPr>
            </w:pPr>
            <w:r w:rsidRPr="00F72F7D">
              <w:rPr>
                <w:sz w:val="20"/>
                <w:szCs w:val="20"/>
                <w:lang w:val="en-US"/>
              </w:rPr>
              <w:t xml:space="preserve">There is no special procedure at proposal stage. However, consulting national contact place is recommended. </w:t>
            </w:r>
          </w:p>
        </w:tc>
      </w:tr>
      <w:tr w:rsidR="00F72F7D" w:rsidRPr="00F72F7D" w:rsidTr="00FF799F">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F72F7D" w:rsidRPr="00F72F7D" w:rsidRDefault="00F72F7D" w:rsidP="00FF799F">
            <w:pPr>
              <w:rPr>
                <w:rFonts w:ascii="Arial" w:hAnsi="Arial" w:cs="Arial"/>
                <w:b/>
                <w:color w:val="333333"/>
                <w:sz w:val="20"/>
                <w:szCs w:val="20"/>
                <w:lang w:val="en-GB"/>
              </w:rPr>
            </w:pPr>
            <w:r w:rsidRPr="00F72F7D">
              <w:rPr>
                <w:rFonts w:ascii="Arial" w:hAnsi="Arial" w:cs="Arial"/>
                <w:b/>
                <w:color w:val="333333"/>
                <w:sz w:val="20"/>
                <w:szCs w:val="20"/>
                <w:lang w:val="en-GB"/>
              </w:rPr>
              <w:t>Submission of other information at the national level</w:t>
            </w:r>
          </w:p>
        </w:tc>
        <w:tc>
          <w:tcPr>
            <w:tcW w:w="11888" w:type="dxa"/>
            <w:tcBorders>
              <w:top w:val="nil"/>
              <w:left w:val="nil"/>
              <w:bottom w:val="single" w:sz="4" w:space="0" w:color="808080"/>
              <w:right w:val="single" w:sz="4" w:space="0" w:color="808080"/>
            </w:tcBorders>
            <w:shd w:val="clear" w:color="auto" w:fill="auto"/>
            <w:vAlign w:val="center"/>
          </w:tcPr>
          <w:p w:rsidR="00F72F7D" w:rsidRPr="00F72F7D" w:rsidRDefault="00F72F7D" w:rsidP="00F72F7D">
            <w:pPr>
              <w:rPr>
                <w:rFonts w:ascii="Arial" w:hAnsi="Arial" w:cs="Arial"/>
                <w:sz w:val="20"/>
                <w:szCs w:val="20"/>
                <w:lang w:val="en-GB"/>
              </w:rPr>
            </w:pPr>
            <w:r w:rsidRPr="00F72F7D">
              <w:rPr>
                <w:rFonts w:ascii="Arial" w:hAnsi="Arial" w:cs="Arial"/>
                <w:sz w:val="20"/>
                <w:szCs w:val="20"/>
                <w:lang w:val="en-GB"/>
              </w:rPr>
              <w:t>After shortlisting the project all information necessary to fulfil the Provisions Nr 414, 19.06.2012 of the Latvian Cabinet of Ministers http://www.likumi.lv/doc.php?id=249571 should be submitted, together with proof that the staff involved represents Latvian research institutions as a permanent staff.</w:t>
            </w:r>
          </w:p>
          <w:p w:rsidR="00F72F7D" w:rsidRPr="00F72F7D" w:rsidRDefault="00F72F7D" w:rsidP="00F72F7D">
            <w:pPr>
              <w:rPr>
                <w:rFonts w:ascii="Arial" w:hAnsi="Arial" w:cs="Arial"/>
                <w:sz w:val="20"/>
                <w:szCs w:val="20"/>
                <w:lang w:val="en-GB"/>
              </w:rPr>
            </w:pPr>
            <w:r w:rsidRPr="00F72F7D">
              <w:rPr>
                <w:rFonts w:ascii="Arial" w:hAnsi="Arial" w:cs="Arial"/>
                <w:sz w:val="20"/>
                <w:szCs w:val="20"/>
                <w:lang w:val="en-GB"/>
              </w:rPr>
              <w:t>The grant will be awarded if:</w:t>
            </w:r>
          </w:p>
          <w:p w:rsidR="00F72F7D" w:rsidRPr="00F72F7D" w:rsidRDefault="00F72F7D" w:rsidP="00F72F7D">
            <w:pPr>
              <w:rPr>
                <w:rFonts w:ascii="Arial" w:hAnsi="Arial" w:cs="Arial"/>
                <w:sz w:val="20"/>
                <w:szCs w:val="20"/>
                <w:lang w:val="en-GB"/>
              </w:rPr>
            </w:pPr>
            <w:r w:rsidRPr="00F72F7D">
              <w:rPr>
                <w:rFonts w:ascii="Arial" w:hAnsi="Arial" w:cs="Arial"/>
                <w:sz w:val="20"/>
                <w:szCs w:val="20"/>
                <w:lang w:val="en-GB"/>
              </w:rPr>
              <w:t>- the submitted project proposal of the partner of Latvia is in accordance with the criteria in the present document;</w:t>
            </w:r>
          </w:p>
          <w:p w:rsidR="00F72F7D" w:rsidRPr="00F72F7D" w:rsidRDefault="00F72F7D" w:rsidP="00F72F7D">
            <w:pPr>
              <w:rPr>
                <w:rFonts w:ascii="Arial" w:hAnsi="Arial" w:cs="Arial"/>
                <w:sz w:val="20"/>
                <w:szCs w:val="20"/>
                <w:lang w:val="en-GB"/>
              </w:rPr>
            </w:pPr>
            <w:r w:rsidRPr="00F72F7D">
              <w:rPr>
                <w:rFonts w:ascii="Arial" w:hAnsi="Arial" w:cs="Arial"/>
                <w:sz w:val="20"/>
                <w:szCs w:val="20"/>
                <w:lang w:val="en-GB"/>
              </w:rPr>
              <w:t>- the submitted project proposal is selected for the award by the Call Steering Committee;</w:t>
            </w:r>
          </w:p>
          <w:p w:rsidR="00F72F7D" w:rsidRPr="00F72F7D" w:rsidRDefault="00F72F7D" w:rsidP="00F72F7D">
            <w:pPr>
              <w:rPr>
                <w:rFonts w:ascii="Arial" w:hAnsi="Arial" w:cs="Arial"/>
                <w:sz w:val="20"/>
                <w:szCs w:val="20"/>
                <w:lang w:val="en-GB"/>
              </w:rPr>
            </w:pPr>
            <w:r w:rsidRPr="00F72F7D">
              <w:rPr>
                <w:rFonts w:ascii="Arial" w:hAnsi="Arial" w:cs="Arial"/>
                <w:sz w:val="20"/>
                <w:szCs w:val="20"/>
                <w:lang w:val="en-GB"/>
              </w:rPr>
              <w:t>- the project Consortium Agreement is signed.</w:t>
            </w:r>
          </w:p>
          <w:p w:rsidR="00F72F7D" w:rsidRPr="00F72F7D" w:rsidRDefault="00F72F7D" w:rsidP="00F72F7D">
            <w:pPr>
              <w:rPr>
                <w:rFonts w:ascii="Arial" w:hAnsi="Arial" w:cs="Arial"/>
                <w:sz w:val="20"/>
                <w:szCs w:val="20"/>
                <w:lang w:val="en-GB"/>
              </w:rPr>
            </w:pPr>
            <w:r w:rsidRPr="00F72F7D">
              <w:rPr>
                <w:rFonts w:ascii="Arial" w:hAnsi="Arial" w:cs="Arial"/>
                <w:sz w:val="20"/>
                <w:szCs w:val="20"/>
                <w:lang w:val="en-GB"/>
              </w:rPr>
              <w:t>The decision will be made by the Latvian Academy of Sciences on the base of the project ranking list and/or funding recommendations by the Call Steering Committee. The available budget will be taken into account.</w:t>
            </w:r>
          </w:p>
        </w:tc>
      </w:tr>
      <w:tr w:rsidR="00736266" w:rsidRPr="00F72F7D" w:rsidTr="00736266">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736266" w:rsidRPr="00F72F7D" w:rsidRDefault="00736266" w:rsidP="00736266">
            <w:pPr>
              <w:rPr>
                <w:rFonts w:ascii="Arial" w:hAnsi="Arial" w:cs="Arial"/>
                <w:b/>
                <w:color w:val="333333"/>
                <w:sz w:val="20"/>
                <w:szCs w:val="20"/>
                <w:lang w:val="en-GB"/>
              </w:rPr>
            </w:pPr>
            <w:r w:rsidRPr="00F72F7D">
              <w:rPr>
                <w:rFonts w:ascii="Arial" w:hAnsi="Arial" w:cs="Arial"/>
                <w:b/>
                <w:color w:val="333333"/>
                <w:sz w:val="20"/>
                <w:szCs w:val="20"/>
                <w:lang w:val="en-GB"/>
              </w:rPr>
              <w:t>Submission of financial and scientific reports at the national level</w:t>
            </w:r>
          </w:p>
        </w:tc>
        <w:tc>
          <w:tcPr>
            <w:tcW w:w="11888" w:type="dxa"/>
            <w:tcBorders>
              <w:top w:val="nil"/>
              <w:left w:val="nil"/>
              <w:bottom w:val="single" w:sz="4" w:space="0" w:color="808080"/>
              <w:right w:val="single" w:sz="4" w:space="0" w:color="808080"/>
            </w:tcBorders>
            <w:shd w:val="clear" w:color="auto" w:fill="auto"/>
            <w:vAlign w:val="center"/>
          </w:tcPr>
          <w:p w:rsidR="00736266" w:rsidRPr="00F72F7D" w:rsidRDefault="00736266" w:rsidP="00736266">
            <w:pPr>
              <w:pStyle w:val="Default"/>
              <w:rPr>
                <w:sz w:val="20"/>
                <w:szCs w:val="20"/>
                <w:lang w:val="en-US"/>
              </w:rPr>
            </w:pPr>
            <w:r w:rsidRPr="00F72F7D">
              <w:rPr>
                <w:sz w:val="20"/>
                <w:szCs w:val="20"/>
                <w:lang w:val="en-US"/>
              </w:rPr>
              <w:t xml:space="preserve">1. Pre-financing </w:t>
            </w:r>
          </w:p>
          <w:p w:rsidR="00736266" w:rsidRPr="00F72F7D" w:rsidRDefault="00736266" w:rsidP="00736266">
            <w:pPr>
              <w:pStyle w:val="Default"/>
              <w:rPr>
                <w:sz w:val="20"/>
                <w:szCs w:val="20"/>
                <w:lang w:val="en-US"/>
              </w:rPr>
            </w:pPr>
            <w:r w:rsidRPr="00F72F7D">
              <w:rPr>
                <w:sz w:val="20"/>
                <w:szCs w:val="20"/>
                <w:lang w:val="en-US"/>
              </w:rPr>
              <w:t xml:space="preserve">2. Report of scientific progress and justification of expenses submitted to the person responsible for monitoring 1x a year </w:t>
            </w:r>
          </w:p>
          <w:p w:rsidR="00736266" w:rsidRPr="00F72F7D" w:rsidRDefault="00736266" w:rsidP="00736266">
            <w:pPr>
              <w:pStyle w:val="Default"/>
              <w:rPr>
                <w:sz w:val="20"/>
                <w:szCs w:val="20"/>
                <w:lang w:val="en-US"/>
              </w:rPr>
            </w:pPr>
            <w:r w:rsidRPr="00F72F7D">
              <w:rPr>
                <w:sz w:val="20"/>
                <w:szCs w:val="20"/>
                <w:lang w:val="en-US"/>
              </w:rPr>
              <w:t xml:space="preserve">3. Interim payments based on the progress reports </w:t>
            </w:r>
          </w:p>
          <w:p w:rsidR="00736266" w:rsidRPr="00F72F7D" w:rsidRDefault="00736266" w:rsidP="00736266">
            <w:pPr>
              <w:pStyle w:val="Default"/>
              <w:rPr>
                <w:sz w:val="20"/>
                <w:szCs w:val="20"/>
                <w:lang w:val="en-US"/>
              </w:rPr>
            </w:pPr>
            <w:r w:rsidRPr="00F72F7D">
              <w:rPr>
                <w:sz w:val="20"/>
                <w:szCs w:val="20"/>
                <w:lang w:val="en-US"/>
              </w:rPr>
              <w:t xml:space="preserve">4. Comprehensive final report submitted at the end of the project </w:t>
            </w:r>
          </w:p>
        </w:tc>
      </w:tr>
      <w:tr w:rsidR="00736266" w:rsidRPr="00F72F7D" w:rsidTr="00736266">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736266" w:rsidRPr="00F72F7D" w:rsidRDefault="00736266" w:rsidP="00736266">
            <w:pPr>
              <w:rPr>
                <w:rFonts w:ascii="Arial" w:hAnsi="Arial" w:cs="Arial"/>
                <w:b/>
                <w:color w:val="333333"/>
                <w:sz w:val="20"/>
                <w:szCs w:val="20"/>
                <w:lang w:val="en-GB"/>
              </w:rPr>
            </w:pPr>
            <w:r w:rsidRPr="00F72F7D">
              <w:rPr>
                <w:rFonts w:ascii="Arial" w:hAnsi="Arial" w:cs="Arial"/>
                <w:b/>
                <w:color w:val="333333"/>
                <w:sz w:val="20"/>
                <w:szCs w:val="20"/>
                <w:lang w:val="en-GB"/>
              </w:rPr>
              <w:t>Further guidance</w:t>
            </w:r>
          </w:p>
        </w:tc>
        <w:tc>
          <w:tcPr>
            <w:tcW w:w="11888" w:type="dxa"/>
            <w:tcBorders>
              <w:top w:val="nil"/>
              <w:left w:val="nil"/>
              <w:bottom w:val="single" w:sz="4" w:space="0" w:color="808080"/>
              <w:right w:val="single" w:sz="4" w:space="0" w:color="808080"/>
            </w:tcBorders>
            <w:shd w:val="clear" w:color="auto" w:fill="auto"/>
            <w:vAlign w:val="center"/>
          </w:tcPr>
          <w:p w:rsidR="00736266" w:rsidRPr="00F72F7D" w:rsidRDefault="00736266" w:rsidP="00736266">
            <w:pPr>
              <w:pStyle w:val="Default"/>
              <w:rPr>
                <w:color w:val="0000FF"/>
                <w:sz w:val="20"/>
                <w:szCs w:val="20"/>
                <w:lang w:val="en-GB"/>
              </w:rPr>
            </w:pPr>
            <w:r w:rsidRPr="00F72F7D">
              <w:rPr>
                <w:color w:val="0000FF"/>
                <w:sz w:val="20"/>
                <w:szCs w:val="20"/>
                <w:lang w:val="en-GB"/>
              </w:rPr>
              <w:t xml:space="preserve">http://www.lza.lv/index.php?option=com_content&amp;task=blogcategory&amp;id=121&amp;Itemid=214 </w:t>
            </w:r>
          </w:p>
        </w:tc>
      </w:tr>
    </w:tbl>
    <w:p w:rsidR="00EF5F93" w:rsidRDefault="00A30E68" w:rsidP="00EF5F93">
      <w:pPr>
        <w:outlineLvl w:val="1"/>
        <w:rPr>
          <w:rFonts w:ascii="Arial" w:hAnsi="Arial" w:cs="Arial"/>
          <w:b/>
          <w:sz w:val="20"/>
          <w:szCs w:val="20"/>
          <w:lang w:val="en-GB"/>
        </w:rPr>
      </w:pPr>
      <w:r>
        <w:rPr>
          <w:rFonts w:ascii="Arial" w:hAnsi="Arial" w:cs="Arial"/>
          <w:sz w:val="20"/>
          <w:szCs w:val="20"/>
          <w:lang w:val="en-GB"/>
        </w:rPr>
        <w:br w:type="page"/>
      </w:r>
      <w:r w:rsidR="00EF5F93">
        <w:rPr>
          <w:rFonts w:ascii="Arial" w:hAnsi="Arial" w:cs="Arial"/>
          <w:b/>
          <w:sz w:val="20"/>
          <w:szCs w:val="20"/>
          <w:lang w:val="en-GB"/>
        </w:rPr>
        <w:lastRenderedPageBreak/>
        <w:t>POLAND</w:t>
      </w:r>
    </w:p>
    <w:p w:rsidR="001F38D9" w:rsidRPr="0051113B" w:rsidRDefault="001F38D9" w:rsidP="00EF5F93">
      <w:pPr>
        <w:outlineLvl w:val="1"/>
        <w:rPr>
          <w:rFonts w:ascii="Arial" w:hAnsi="Arial" w:cs="Arial"/>
          <w:b/>
          <w:sz w:val="20"/>
          <w:szCs w:val="20"/>
          <w:lang w:val="en-GB"/>
        </w:rPr>
      </w:pPr>
    </w:p>
    <w:tbl>
      <w:tblPr>
        <w:tblW w:w="14336" w:type="dxa"/>
        <w:tblInd w:w="51" w:type="dxa"/>
        <w:tblLayout w:type="fixed"/>
        <w:tblCellMar>
          <w:left w:w="70" w:type="dxa"/>
          <w:right w:w="70" w:type="dxa"/>
        </w:tblCellMar>
        <w:tblLook w:val="0000" w:firstRow="0" w:lastRow="0" w:firstColumn="0" w:lastColumn="0" w:noHBand="0" w:noVBand="0"/>
      </w:tblPr>
      <w:tblGrid>
        <w:gridCol w:w="2539"/>
        <w:gridCol w:w="11797"/>
      </w:tblGrid>
      <w:tr w:rsidR="00693999" w:rsidRPr="004B0019" w:rsidTr="00B2457F">
        <w:trPr>
          <w:trHeight w:val="285"/>
        </w:trPr>
        <w:tc>
          <w:tcPr>
            <w:tcW w:w="2539" w:type="dxa"/>
            <w:tcBorders>
              <w:top w:val="single" w:sz="4" w:space="0" w:color="808080"/>
              <w:left w:val="single" w:sz="4" w:space="0" w:color="808080"/>
              <w:bottom w:val="single" w:sz="4" w:space="0" w:color="808080"/>
              <w:right w:val="single" w:sz="4" w:space="0" w:color="808080"/>
            </w:tcBorders>
            <w:shd w:val="pct50" w:color="99CC00" w:fill="auto"/>
            <w:noWrap/>
            <w:vAlign w:val="center"/>
          </w:tcPr>
          <w:p w:rsidR="00693999" w:rsidRPr="00884F54" w:rsidRDefault="00693999" w:rsidP="00B2457F">
            <w:pPr>
              <w:rPr>
                <w:rFonts w:ascii="Arial" w:hAnsi="Arial" w:cs="Arial"/>
                <w:b/>
                <w:color w:val="404040"/>
                <w:sz w:val="20"/>
                <w:szCs w:val="22"/>
                <w:lang w:val="en-GB"/>
              </w:rPr>
            </w:pPr>
            <w:r w:rsidRPr="00884F54">
              <w:rPr>
                <w:rFonts w:ascii="Arial" w:hAnsi="Arial" w:cs="Arial"/>
                <w:b/>
                <w:color w:val="404040"/>
                <w:sz w:val="20"/>
                <w:lang w:val="en-GB"/>
              </w:rPr>
              <w:br w:type="page"/>
            </w:r>
            <w:r w:rsidRPr="00884F54">
              <w:rPr>
                <w:rFonts w:ascii="Arial" w:hAnsi="Arial" w:cs="Arial"/>
                <w:b/>
                <w:color w:val="404040"/>
                <w:sz w:val="20"/>
                <w:szCs w:val="22"/>
                <w:lang w:val="en-GB"/>
              </w:rPr>
              <w:t>Country</w:t>
            </w:r>
          </w:p>
        </w:tc>
        <w:tc>
          <w:tcPr>
            <w:tcW w:w="11797" w:type="dxa"/>
            <w:tcBorders>
              <w:top w:val="single" w:sz="4" w:space="0" w:color="808080"/>
              <w:left w:val="nil"/>
              <w:bottom w:val="single" w:sz="4" w:space="0" w:color="808080"/>
              <w:right w:val="single" w:sz="4" w:space="0" w:color="808080"/>
            </w:tcBorders>
            <w:shd w:val="clear" w:color="auto" w:fill="auto"/>
            <w:vAlign w:val="center"/>
          </w:tcPr>
          <w:p w:rsidR="00693999" w:rsidRPr="003F74C9" w:rsidRDefault="00693999" w:rsidP="00B2457F">
            <w:pPr>
              <w:rPr>
                <w:rFonts w:ascii="Arial" w:hAnsi="Arial" w:cs="Arial"/>
                <w:sz w:val="20"/>
                <w:szCs w:val="20"/>
                <w:lang w:val="en-GB"/>
              </w:rPr>
            </w:pPr>
            <w:r>
              <w:rPr>
                <w:rFonts w:ascii="Arial" w:hAnsi="Arial" w:cs="Arial"/>
                <w:sz w:val="20"/>
                <w:szCs w:val="20"/>
                <w:lang w:val="en-GB"/>
              </w:rPr>
              <w:t>Poland</w:t>
            </w:r>
          </w:p>
        </w:tc>
      </w:tr>
      <w:tr w:rsidR="00693999" w:rsidRPr="004B0019" w:rsidTr="00B2457F">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693999" w:rsidRPr="00884F54" w:rsidRDefault="00693999" w:rsidP="00B2457F">
            <w:pPr>
              <w:rPr>
                <w:rFonts w:ascii="Arial" w:hAnsi="Arial" w:cs="Arial"/>
                <w:b/>
                <w:color w:val="404040"/>
                <w:sz w:val="20"/>
                <w:szCs w:val="22"/>
                <w:lang w:val="en-GB"/>
              </w:rPr>
            </w:pPr>
            <w:r w:rsidRPr="00884F54">
              <w:rPr>
                <w:rFonts w:ascii="Arial" w:hAnsi="Arial" w:cs="Arial"/>
                <w:b/>
                <w:color w:val="404040"/>
                <w:sz w:val="20"/>
                <w:szCs w:val="22"/>
                <w:lang w:val="en-GB"/>
              </w:rPr>
              <w:t>Funding organisation</w:t>
            </w:r>
          </w:p>
        </w:tc>
        <w:tc>
          <w:tcPr>
            <w:tcW w:w="11797" w:type="dxa"/>
            <w:tcBorders>
              <w:top w:val="nil"/>
              <w:left w:val="nil"/>
              <w:bottom w:val="single" w:sz="4" w:space="0" w:color="808080"/>
              <w:right w:val="single" w:sz="4" w:space="0" w:color="808080"/>
            </w:tcBorders>
            <w:shd w:val="clear" w:color="auto" w:fill="auto"/>
            <w:vAlign w:val="center"/>
          </w:tcPr>
          <w:p w:rsidR="00693999" w:rsidRDefault="00693999" w:rsidP="00B2457F">
            <w:pPr>
              <w:rPr>
                <w:rFonts w:ascii="Arial" w:hAnsi="Arial" w:cs="Arial"/>
                <w:sz w:val="20"/>
                <w:szCs w:val="20"/>
                <w:lang w:val="en-GB"/>
              </w:rPr>
            </w:pPr>
            <w:r>
              <w:rPr>
                <w:rFonts w:ascii="Arial" w:hAnsi="Arial" w:cs="Arial"/>
                <w:sz w:val="20"/>
                <w:szCs w:val="20"/>
                <w:lang w:val="en-GB"/>
              </w:rPr>
              <w:t>National Centre for Research and Development (</w:t>
            </w:r>
            <w:r>
              <w:rPr>
                <w:rFonts w:ascii="Arial" w:hAnsi="Arial" w:cs="Arial"/>
                <w:b/>
                <w:sz w:val="20"/>
                <w:szCs w:val="20"/>
                <w:lang w:val="en-GB"/>
              </w:rPr>
              <w:t>NCB</w:t>
            </w:r>
            <w:r w:rsidRPr="00331397">
              <w:rPr>
                <w:rFonts w:ascii="Arial" w:hAnsi="Arial" w:cs="Arial"/>
                <w:b/>
                <w:sz w:val="20"/>
                <w:szCs w:val="20"/>
                <w:lang w:val="en-GB"/>
              </w:rPr>
              <w:t>R</w:t>
            </w:r>
            <w:r>
              <w:rPr>
                <w:rFonts w:ascii="Arial" w:hAnsi="Arial" w:cs="Arial"/>
                <w:sz w:val="20"/>
                <w:szCs w:val="20"/>
                <w:lang w:val="en-GB"/>
              </w:rPr>
              <w:t>)</w:t>
            </w:r>
          </w:p>
          <w:p w:rsidR="00693999" w:rsidRPr="003F74C9" w:rsidRDefault="00693999" w:rsidP="00B2457F">
            <w:pPr>
              <w:rPr>
                <w:rFonts w:ascii="Arial" w:hAnsi="Arial" w:cs="Arial"/>
                <w:sz w:val="20"/>
                <w:szCs w:val="20"/>
                <w:lang w:val="en-GB"/>
              </w:rPr>
            </w:pPr>
            <w:r>
              <w:rPr>
                <w:rFonts w:ascii="Arial" w:hAnsi="Arial" w:cs="Arial"/>
                <w:sz w:val="20"/>
                <w:szCs w:val="20"/>
                <w:lang w:val="en-GB"/>
              </w:rPr>
              <w:t>(</w:t>
            </w:r>
            <w:r w:rsidRPr="00FF7D60">
              <w:rPr>
                <w:rFonts w:ascii="Arial" w:hAnsi="Arial" w:cs="Arial"/>
                <w:sz w:val="20"/>
                <w:szCs w:val="20"/>
                <w:lang w:val="en-GB"/>
              </w:rPr>
              <w:t>http://www.ncb</w:t>
            </w:r>
            <w:r>
              <w:rPr>
                <w:rFonts w:ascii="Arial" w:hAnsi="Arial" w:cs="Arial"/>
                <w:sz w:val="20"/>
                <w:szCs w:val="20"/>
                <w:lang w:val="en-GB"/>
              </w:rPr>
              <w:t>ir.pl)</w:t>
            </w:r>
          </w:p>
        </w:tc>
      </w:tr>
      <w:tr w:rsidR="00693999" w:rsidRPr="00D328EA" w:rsidTr="00B2457F">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693999" w:rsidRPr="00884F54" w:rsidRDefault="00693999" w:rsidP="00B2457F">
            <w:pPr>
              <w:rPr>
                <w:rFonts w:ascii="Arial" w:hAnsi="Arial" w:cs="Arial"/>
                <w:b/>
                <w:color w:val="404040"/>
                <w:sz w:val="20"/>
                <w:szCs w:val="22"/>
                <w:lang w:val="en-GB"/>
              </w:rPr>
            </w:pPr>
            <w:r w:rsidRPr="00884F54">
              <w:rPr>
                <w:rFonts w:ascii="Arial" w:hAnsi="Arial" w:cs="Arial"/>
                <w:b/>
                <w:color w:val="404040"/>
                <w:sz w:val="20"/>
                <w:szCs w:val="22"/>
                <w:lang w:val="en-GB"/>
              </w:rPr>
              <w:t>National contact person</w:t>
            </w:r>
          </w:p>
        </w:tc>
        <w:tc>
          <w:tcPr>
            <w:tcW w:w="11797" w:type="dxa"/>
            <w:tcBorders>
              <w:top w:val="nil"/>
              <w:left w:val="nil"/>
              <w:bottom w:val="single" w:sz="4" w:space="0" w:color="808080"/>
              <w:right w:val="single" w:sz="4" w:space="0" w:color="808080"/>
            </w:tcBorders>
            <w:shd w:val="clear" w:color="auto" w:fill="auto"/>
            <w:vAlign w:val="bottom"/>
          </w:tcPr>
          <w:p w:rsidR="00693999" w:rsidRDefault="00693999" w:rsidP="00B2457F">
            <w:pPr>
              <w:rPr>
                <w:rFonts w:ascii="Arial" w:hAnsi="Arial" w:cs="Arial"/>
                <w:sz w:val="20"/>
                <w:szCs w:val="20"/>
                <w:lang w:val="en-US"/>
              </w:rPr>
            </w:pPr>
            <w:r w:rsidRPr="00DB0461">
              <w:rPr>
                <w:rFonts w:ascii="Arial" w:hAnsi="Arial" w:cs="Arial"/>
                <w:b/>
                <w:sz w:val="20"/>
                <w:szCs w:val="20"/>
                <w:lang w:val="en-US"/>
              </w:rPr>
              <w:t>Marcin Chmielewski</w:t>
            </w:r>
            <w:r w:rsidRPr="00DB0461">
              <w:rPr>
                <w:rFonts w:ascii="Arial" w:hAnsi="Arial" w:cs="Arial"/>
                <w:sz w:val="20"/>
                <w:szCs w:val="20"/>
                <w:lang w:val="en-US"/>
              </w:rPr>
              <w:t xml:space="preserve">, Section for Research Projects BIOMED, Nowogrodzka Str. 47a, 00-695 Warsaw, Poland, </w:t>
            </w:r>
          </w:p>
          <w:p w:rsidR="00693999" w:rsidRPr="00D328EA" w:rsidRDefault="00693999" w:rsidP="00693999">
            <w:pPr>
              <w:rPr>
                <w:rFonts w:ascii="Arial" w:hAnsi="Arial" w:cs="Arial"/>
                <w:sz w:val="20"/>
                <w:szCs w:val="20"/>
                <w:lang w:val="en-GB"/>
              </w:rPr>
            </w:pPr>
            <w:r w:rsidRPr="00D328EA">
              <w:rPr>
                <w:rFonts w:ascii="Arial" w:hAnsi="Arial" w:cs="Arial"/>
                <w:sz w:val="20"/>
                <w:szCs w:val="20"/>
                <w:lang w:val="en-GB"/>
              </w:rPr>
              <w:t>phone:</w:t>
            </w:r>
            <w:r w:rsidRPr="00D328EA">
              <w:rPr>
                <w:rFonts w:ascii="Arial" w:hAnsi="Arial" w:cs="Arial"/>
                <w:b/>
                <w:sz w:val="20"/>
                <w:szCs w:val="20"/>
                <w:lang w:val="en-GB"/>
              </w:rPr>
              <w:t xml:space="preserve"> </w:t>
            </w:r>
            <w:r w:rsidRPr="00D328EA">
              <w:rPr>
                <w:rFonts w:ascii="Arial" w:hAnsi="Arial" w:cs="Arial"/>
                <w:sz w:val="20"/>
                <w:szCs w:val="20"/>
                <w:lang w:val="en-GB"/>
              </w:rPr>
              <w:t xml:space="preserve">+48 22 39 07 109, e-mail: </w:t>
            </w:r>
            <w:hyperlink r:id="rId65" w:history="1">
              <w:r w:rsidRPr="00D328EA">
                <w:rPr>
                  <w:rStyle w:val="Hipervnculo"/>
                  <w:rFonts w:ascii="Arial" w:hAnsi="Arial" w:cs="Arial"/>
                  <w:sz w:val="20"/>
                  <w:szCs w:val="20"/>
                  <w:lang w:val="en-GB"/>
                </w:rPr>
                <w:t>marcin.chmielewski@ncbr.gov.pl</w:t>
              </w:r>
            </w:hyperlink>
            <w:r w:rsidRPr="00D328EA">
              <w:rPr>
                <w:rFonts w:ascii="Arial" w:hAnsi="Arial" w:cs="Arial"/>
                <w:sz w:val="20"/>
                <w:szCs w:val="20"/>
                <w:lang w:val="en-GB"/>
              </w:rPr>
              <w:t>;</w:t>
            </w:r>
          </w:p>
        </w:tc>
      </w:tr>
      <w:tr w:rsidR="00693999" w:rsidRPr="004B0019" w:rsidTr="00B2457F">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693999" w:rsidRPr="00884F54" w:rsidRDefault="00693999" w:rsidP="00B2457F">
            <w:pPr>
              <w:rPr>
                <w:rFonts w:ascii="Arial" w:hAnsi="Arial" w:cs="Arial"/>
                <w:b/>
                <w:color w:val="404040"/>
                <w:sz w:val="20"/>
                <w:szCs w:val="22"/>
                <w:lang w:val="en-GB"/>
              </w:rPr>
            </w:pPr>
            <w:r w:rsidRPr="00884F54">
              <w:rPr>
                <w:rFonts w:ascii="Arial" w:hAnsi="Arial" w:cs="Arial"/>
                <w:b/>
                <w:color w:val="404040"/>
                <w:sz w:val="20"/>
                <w:szCs w:val="22"/>
                <w:lang w:val="en-GB"/>
              </w:rPr>
              <w:t xml:space="preserve">Funding commitment </w:t>
            </w:r>
          </w:p>
        </w:tc>
        <w:tc>
          <w:tcPr>
            <w:tcW w:w="11797" w:type="dxa"/>
            <w:tcBorders>
              <w:top w:val="nil"/>
              <w:left w:val="nil"/>
              <w:bottom w:val="single" w:sz="4" w:space="0" w:color="808080"/>
              <w:right w:val="single" w:sz="4" w:space="0" w:color="808080"/>
            </w:tcBorders>
            <w:shd w:val="clear" w:color="auto" w:fill="auto"/>
            <w:vAlign w:val="center"/>
          </w:tcPr>
          <w:p w:rsidR="00693999" w:rsidRPr="00605346" w:rsidRDefault="00693999" w:rsidP="00B2457F">
            <w:pPr>
              <w:rPr>
                <w:rFonts w:ascii="Arial" w:hAnsi="Arial" w:cs="Arial"/>
                <w:sz w:val="20"/>
                <w:szCs w:val="20"/>
                <w:lang w:val="en-GB"/>
              </w:rPr>
            </w:pPr>
            <w:r>
              <w:rPr>
                <w:rFonts w:ascii="Arial" w:hAnsi="Arial" w:cs="Arial"/>
                <w:sz w:val="20"/>
                <w:szCs w:val="20"/>
                <w:lang w:val="en-GB"/>
              </w:rPr>
              <w:t>0,5 Mio. €</w:t>
            </w:r>
          </w:p>
        </w:tc>
      </w:tr>
      <w:tr w:rsidR="00693999" w:rsidRPr="004B0019" w:rsidTr="00B2457F">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693999" w:rsidRPr="00884F54" w:rsidRDefault="00693999" w:rsidP="00B2457F">
            <w:pPr>
              <w:rPr>
                <w:rFonts w:ascii="Arial" w:hAnsi="Arial" w:cs="Arial"/>
                <w:b/>
                <w:color w:val="404040"/>
                <w:sz w:val="20"/>
                <w:szCs w:val="22"/>
                <w:lang w:val="en-GB"/>
              </w:rPr>
            </w:pPr>
            <w:r w:rsidRPr="00884F54">
              <w:rPr>
                <w:rFonts w:ascii="Arial" w:hAnsi="Arial" w:cs="Arial"/>
                <w:b/>
                <w:color w:val="404040"/>
                <w:sz w:val="20"/>
                <w:szCs w:val="22"/>
                <w:lang w:val="en-GB"/>
              </w:rPr>
              <w:t>Anticipated number of fundable research groups</w:t>
            </w:r>
          </w:p>
        </w:tc>
        <w:tc>
          <w:tcPr>
            <w:tcW w:w="11797" w:type="dxa"/>
            <w:tcBorders>
              <w:top w:val="nil"/>
              <w:left w:val="nil"/>
              <w:bottom w:val="single" w:sz="4" w:space="0" w:color="808080"/>
              <w:right w:val="single" w:sz="4" w:space="0" w:color="808080"/>
            </w:tcBorders>
            <w:shd w:val="clear" w:color="auto" w:fill="auto"/>
            <w:vAlign w:val="center"/>
          </w:tcPr>
          <w:p w:rsidR="00693999" w:rsidRPr="008F5151" w:rsidRDefault="00693999" w:rsidP="00B2457F">
            <w:pPr>
              <w:rPr>
                <w:rFonts w:ascii="Arial" w:hAnsi="Arial" w:cs="Arial"/>
                <w:sz w:val="20"/>
                <w:szCs w:val="20"/>
                <w:lang w:val="en-GB"/>
              </w:rPr>
            </w:pPr>
            <w:r>
              <w:rPr>
                <w:rFonts w:ascii="Arial" w:hAnsi="Arial" w:cs="Arial"/>
                <w:sz w:val="20"/>
                <w:szCs w:val="20"/>
                <w:lang w:val="en-GB"/>
              </w:rPr>
              <w:t>3 – 5</w:t>
            </w:r>
          </w:p>
        </w:tc>
      </w:tr>
      <w:tr w:rsidR="00693999" w:rsidRPr="004B0019" w:rsidTr="00B2457F">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693999" w:rsidRPr="00884F54" w:rsidRDefault="00693999" w:rsidP="00B2457F">
            <w:pPr>
              <w:rPr>
                <w:rFonts w:ascii="Arial" w:hAnsi="Arial" w:cs="Arial"/>
                <w:b/>
                <w:color w:val="404040"/>
                <w:sz w:val="20"/>
                <w:szCs w:val="22"/>
                <w:lang w:val="en-GB"/>
              </w:rPr>
            </w:pPr>
            <w:r w:rsidRPr="00884F54">
              <w:rPr>
                <w:rFonts w:ascii="Arial" w:hAnsi="Arial" w:cs="Arial"/>
                <w:b/>
                <w:color w:val="404040"/>
                <w:sz w:val="20"/>
                <w:szCs w:val="22"/>
                <w:lang w:val="en-GB"/>
              </w:rPr>
              <w:t xml:space="preserve">Maximum funding per grant awarded to a project partner </w:t>
            </w:r>
          </w:p>
        </w:tc>
        <w:tc>
          <w:tcPr>
            <w:tcW w:w="11797" w:type="dxa"/>
            <w:tcBorders>
              <w:top w:val="nil"/>
              <w:left w:val="nil"/>
              <w:bottom w:val="single" w:sz="4" w:space="0" w:color="808080"/>
              <w:right w:val="single" w:sz="4" w:space="0" w:color="808080"/>
            </w:tcBorders>
            <w:shd w:val="clear" w:color="auto" w:fill="auto"/>
            <w:vAlign w:val="center"/>
          </w:tcPr>
          <w:p w:rsidR="00693999" w:rsidRPr="008F5151" w:rsidRDefault="00693999" w:rsidP="00B2457F">
            <w:pPr>
              <w:rPr>
                <w:rFonts w:ascii="Arial" w:hAnsi="Arial" w:cs="Arial"/>
                <w:sz w:val="20"/>
                <w:szCs w:val="20"/>
                <w:lang w:val="en-GB"/>
              </w:rPr>
            </w:pPr>
            <w:r>
              <w:rPr>
                <w:rFonts w:ascii="Arial" w:hAnsi="Arial" w:cs="Arial"/>
                <w:sz w:val="20"/>
                <w:szCs w:val="20"/>
                <w:lang w:val="en-GB"/>
              </w:rPr>
              <w:t>The NCB</w:t>
            </w:r>
            <w:r w:rsidRPr="000806EE">
              <w:rPr>
                <w:rFonts w:ascii="Arial" w:hAnsi="Arial" w:cs="Arial"/>
                <w:sz w:val="20"/>
                <w:szCs w:val="20"/>
                <w:lang w:val="en-GB"/>
              </w:rPr>
              <w:t>R does not have a maximum funding per grant. The amount depends on the scientific needs and justification for the budget.</w:t>
            </w:r>
          </w:p>
        </w:tc>
      </w:tr>
      <w:tr w:rsidR="00693999" w:rsidRPr="004B0019" w:rsidTr="00B2457F">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693999" w:rsidRPr="00884F54" w:rsidRDefault="00693999" w:rsidP="00B2457F">
            <w:pPr>
              <w:rPr>
                <w:rFonts w:ascii="Arial" w:hAnsi="Arial" w:cs="Arial"/>
                <w:b/>
                <w:color w:val="404040"/>
                <w:sz w:val="20"/>
                <w:szCs w:val="22"/>
                <w:lang w:val="en-GB"/>
              </w:rPr>
            </w:pPr>
            <w:r w:rsidRPr="00CC735A">
              <w:rPr>
                <w:rFonts w:ascii="Arial" w:hAnsi="Arial" w:cs="Arial"/>
                <w:b/>
                <w:color w:val="404040"/>
                <w:sz w:val="20"/>
                <w:szCs w:val="22"/>
                <w:lang w:val="en-GB"/>
              </w:rPr>
              <w:t>Eligible institutions</w:t>
            </w:r>
          </w:p>
        </w:tc>
        <w:tc>
          <w:tcPr>
            <w:tcW w:w="11797" w:type="dxa"/>
            <w:tcBorders>
              <w:top w:val="nil"/>
              <w:left w:val="nil"/>
              <w:bottom w:val="single" w:sz="4" w:space="0" w:color="808080"/>
              <w:right w:val="single" w:sz="4" w:space="0" w:color="808080"/>
            </w:tcBorders>
            <w:shd w:val="clear" w:color="auto" w:fill="auto"/>
            <w:vAlign w:val="center"/>
          </w:tcPr>
          <w:p w:rsidR="00693999" w:rsidRPr="00CC735A" w:rsidRDefault="00693999" w:rsidP="00B2457F">
            <w:pPr>
              <w:autoSpaceDE w:val="0"/>
              <w:autoSpaceDN w:val="0"/>
              <w:adjustRightInd w:val="0"/>
              <w:rPr>
                <w:rFonts w:ascii="Arial" w:hAnsi="Arial" w:cs="Arial"/>
                <w:sz w:val="20"/>
                <w:szCs w:val="20"/>
              </w:rPr>
            </w:pPr>
            <w:r w:rsidRPr="00CC735A">
              <w:rPr>
                <w:rFonts w:ascii="Arial" w:hAnsi="Arial" w:cs="Arial"/>
                <w:sz w:val="20"/>
                <w:szCs w:val="20"/>
              </w:rPr>
              <w:t>Following entities are eligible to apply:</w:t>
            </w:r>
          </w:p>
          <w:p w:rsidR="00693999" w:rsidRPr="00CC735A" w:rsidRDefault="00693999" w:rsidP="002C08A2">
            <w:pPr>
              <w:numPr>
                <w:ilvl w:val="0"/>
                <w:numId w:val="12"/>
              </w:numPr>
              <w:autoSpaceDE w:val="0"/>
              <w:autoSpaceDN w:val="0"/>
              <w:adjustRightInd w:val="0"/>
              <w:rPr>
                <w:rFonts w:ascii="Arial" w:hAnsi="Arial" w:cs="Arial"/>
                <w:sz w:val="20"/>
                <w:szCs w:val="20"/>
              </w:rPr>
            </w:pPr>
            <w:r w:rsidRPr="00CC735A">
              <w:rPr>
                <w:rFonts w:ascii="Arial" w:hAnsi="Arial" w:cs="Arial"/>
                <w:sz w:val="20"/>
                <w:szCs w:val="20"/>
              </w:rPr>
              <w:t>Research organizations</w:t>
            </w:r>
          </w:p>
          <w:p w:rsidR="00693999" w:rsidRPr="00CC735A" w:rsidRDefault="00693999" w:rsidP="002C08A2">
            <w:pPr>
              <w:numPr>
                <w:ilvl w:val="0"/>
                <w:numId w:val="12"/>
              </w:numPr>
              <w:autoSpaceDE w:val="0"/>
              <w:autoSpaceDN w:val="0"/>
              <w:adjustRightInd w:val="0"/>
              <w:rPr>
                <w:rFonts w:ascii="Arial" w:hAnsi="Arial" w:cs="Arial"/>
                <w:sz w:val="20"/>
                <w:szCs w:val="20"/>
              </w:rPr>
            </w:pPr>
            <w:r w:rsidRPr="00CC735A">
              <w:rPr>
                <w:rFonts w:ascii="Arial" w:hAnsi="Arial" w:cs="Arial"/>
                <w:sz w:val="20"/>
                <w:szCs w:val="20"/>
              </w:rPr>
              <w:t xml:space="preserve">Micro, Small, Medium and Large Enterprise </w:t>
            </w:r>
          </w:p>
          <w:p w:rsidR="00693999" w:rsidRPr="00CC735A" w:rsidRDefault="00693999" w:rsidP="002C08A2">
            <w:pPr>
              <w:numPr>
                <w:ilvl w:val="0"/>
                <w:numId w:val="12"/>
              </w:numPr>
              <w:autoSpaceDE w:val="0"/>
              <w:autoSpaceDN w:val="0"/>
              <w:adjustRightInd w:val="0"/>
              <w:rPr>
                <w:rFonts w:ascii="Arial" w:hAnsi="Arial" w:cs="Arial"/>
                <w:sz w:val="20"/>
                <w:szCs w:val="20"/>
              </w:rPr>
            </w:pPr>
            <w:r w:rsidRPr="00CC735A">
              <w:rPr>
                <w:rFonts w:ascii="Arial" w:hAnsi="Arial" w:cs="Arial"/>
                <w:sz w:val="20"/>
                <w:szCs w:val="20"/>
              </w:rPr>
              <w:t>Research consortia (according to The Act of 30 April 2010 on the Principles of Financing Science, published in Journal of Laws No. 96 item 615, 2010)</w:t>
            </w:r>
          </w:p>
          <w:p w:rsidR="00693999" w:rsidRPr="00CC735A" w:rsidRDefault="00693999" w:rsidP="00B2457F">
            <w:pPr>
              <w:autoSpaceDE w:val="0"/>
              <w:autoSpaceDN w:val="0"/>
              <w:adjustRightInd w:val="0"/>
              <w:ind w:left="720"/>
              <w:rPr>
                <w:rFonts w:ascii="Arial" w:hAnsi="Arial" w:cs="Arial"/>
                <w:sz w:val="20"/>
                <w:szCs w:val="20"/>
              </w:rPr>
            </w:pPr>
          </w:p>
          <w:p w:rsidR="00693999" w:rsidRPr="00CC735A" w:rsidRDefault="00693999" w:rsidP="00B2457F">
            <w:pPr>
              <w:autoSpaceDE w:val="0"/>
              <w:autoSpaceDN w:val="0"/>
              <w:adjustRightInd w:val="0"/>
              <w:rPr>
                <w:rFonts w:ascii="Arial" w:hAnsi="Arial" w:cs="Arial"/>
                <w:sz w:val="20"/>
                <w:szCs w:val="20"/>
              </w:rPr>
            </w:pPr>
            <w:r w:rsidRPr="00CC735A">
              <w:rPr>
                <w:rFonts w:ascii="Arial" w:hAnsi="Arial" w:cs="Arial"/>
                <w:sz w:val="20"/>
                <w:szCs w:val="20"/>
              </w:rPr>
              <w:t>Organization must be registered in Poland.</w:t>
            </w:r>
          </w:p>
        </w:tc>
      </w:tr>
      <w:tr w:rsidR="00693999" w:rsidRPr="004B0019" w:rsidTr="00B2457F">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693999" w:rsidRPr="00884F54" w:rsidRDefault="00693999" w:rsidP="00B2457F">
            <w:pPr>
              <w:rPr>
                <w:rFonts w:ascii="Arial" w:hAnsi="Arial" w:cs="Arial"/>
                <w:b/>
                <w:color w:val="404040"/>
                <w:sz w:val="20"/>
                <w:szCs w:val="22"/>
                <w:lang w:val="en-GB"/>
              </w:rPr>
            </w:pPr>
            <w:r w:rsidRPr="00CC735A">
              <w:rPr>
                <w:rFonts w:ascii="Arial" w:hAnsi="Arial" w:cs="Arial"/>
                <w:b/>
                <w:color w:val="404040"/>
                <w:sz w:val="20"/>
                <w:szCs w:val="20"/>
                <w:lang w:val="en-GB"/>
              </w:rPr>
              <w:t>Additional eligibility criteria</w:t>
            </w:r>
          </w:p>
        </w:tc>
        <w:tc>
          <w:tcPr>
            <w:tcW w:w="11797" w:type="dxa"/>
            <w:tcBorders>
              <w:top w:val="nil"/>
              <w:left w:val="nil"/>
              <w:bottom w:val="single" w:sz="4" w:space="0" w:color="808080"/>
              <w:right w:val="single" w:sz="4" w:space="0" w:color="808080"/>
            </w:tcBorders>
            <w:shd w:val="clear" w:color="auto" w:fill="auto"/>
            <w:vAlign w:val="center"/>
          </w:tcPr>
          <w:p w:rsidR="00693999" w:rsidRPr="00CC735A" w:rsidRDefault="00693999" w:rsidP="00B2457F">
            <w:pPr>
              <w:tabs>
                <w:tab w:val="left" w:pos="1082"/>
              </w:tabs>
              <w:rPr>
                <w:rFonts w:ascii="Arial" w:hAnsi="Arial" w:cs="Arial"/>
                <w:sz w:val="20"/>
                <w:szCs w:val="20"/>
                <w:lang w:val="en-GB"/>
              </w:rPr>
            </w:pPr>
            <w:r w:rsidRPr="00CC735A">
              <w:rPr>
                <w:rFonts w:ascii="Arial" w:hAnsi="Arial" w:cs="Arial"/>
                <w:sz w:val="20"/>
                <w:szCs w:val="20"/>
                <w:lang w:val="en-GB"/>
              </w:rPr>
              <w:t xml:space="preserve">All proposals must be aligned with National regulations, inter alia: </w:t>
            </w:r>
          </w:p>
          <w:p w:rsidR="00693999" w:rsidRPr="00CC735A" w:rsidRDefault="00693999" w:rsidP="002C08A2">
            <w:pPr>
              <w:numPr>
                <w:ilvl w:val="0"/>
                <w:numId w:val="13"/>
              </w:numPr>
              <w:tabs>
                <w:tab w:val="left" w:pos="1082"/>
              </w:tabs>
              <w:rPr>
                <w:rFonts w:ascii="Arial" w:hAnsi="Arial" w:cs="Arial"/>
                <w:sz w:val="20"/>
                <w:szCs w:val="20"/>
                <w:lang w:val="en-GB"/>
              </w:rPr>
            </w:pPr>
            <w:r w:rsidRPr="00CC735A">
              <w:rPr>
                <w:rFonts w:ascii="Arial" w:hAnsi="Arial" w:cs="Arial"/>
                <w:sz w:val="20"/>
                <w:szCs w:val="20"/>
                <w:lang w:val="en-GB"/>
              </w:rPr>
              <w:t xml:space="preserve">The Act of 30 April 2010 on the Principles of Financing Science, published in Journal of Laws No. 96 item 615, 2010; </w:t>
            </w:r>
          </w:p>
          <w:p w:rsidR="00693999" w:rsidRPr="00693999" w:rsidRDefault="00693999" w:rsidP="002C08A2">
            <w:pPr>
              <w:numPr>
                <w:ilvl w:val="0"/>
                <w:numId w:val="13"/>
              </w:numPr>
              <w:tabs>
                <w:tab w:val="left" w:pos="1082"/>
              </w:tabs>
              <w:rPr>
                <w:rFonts w:ascii="Arial" w:hAnsi="Arial" w:cs="Arial"/>
                <w:sz w:val="20"/>
                <w:szCs w:val="20"/>
                <w:lang w:val="en-GB"/>
              </w:rPr>
            </w:pPr>
            <w:r w:rsidRPr="00CC735A">
              <w:rPr>
                <w:rFonts w:ascii="Arial" w:hAnsi="Arial" w:cs="Arial"/>
                <w:sz w:val="20"/>
                <w:szCs w:val="20"/>
                <w:lang w:val="en-GB"/>
              </w:rPr>
              <w:t xml:space="preserve">The Act of 30 April 2010 on the National Centre for Research and Development, published in Journal of Laws No. 96 item 616, 2010; </w:t>
            </w:r>
          </w:p>
        </w:tc>
      </w:tr>
      <w:tr w:rsidR="00693999" w:rsidRPr="004B0019" w:rsidTr="00B2457F">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693999" w:rsidRPr="00884F54" w:rsidRDefault="00693999" w:rsidP="00B2457F">
            <w:pPr>
              <w:rPr>
                <w:rFonts w:ascii="Arial" w:hAnsi="Arial" w:cs="Arial"/>
                <w:b/>
                <w:color w:val="404040"/>
                <w:sz w:val="20"/>
                <w:szCs w:val="22"/>
                <w:lang w:val="en-GB"/>
              </w:rPr>
            </w:pPr>
            <w:r w:rsidRPr="00884F54">
              <w:rPr>
                <w:rFonts w:ascii="Arial" w:hAnsi="Arial" w:cs="Arial"/>
                <w:b/>
                <w:color w:val="404040"/>
                <w:sz w:val="20"/>
                <w:szCs w:val="22"/>
                <w:lang w:val="en-GB"/>
              </w:rPr>
              <w:t>Eligibility of costs, types and their caps</w:t>
            </w:r>
          </w:p>
        </w:tc>
        <w:tc>
          <w:tcPr>
            <w:tcW w:w="11797" w:type="dxa"/>
            <w:tcBorders>
              <w:top w:val="nil"/>
              <w:left w:val="nil"/>
              <w:bottom w:val="single" w:sz="4" w:space="0" w:color="808080"/>
              <w:right w:val="single" w:sz="4" w:space="0" w:color="808080"/>
            </w:tcBorders>
            <w:shd w:val="clear" w:color="auto" w:fill="auto"/>
            <w:vAlign w:val="center"/>
          </w:tcPr>
          <w:p w:rsidR="00693999" w:rsidRPr="00CC735A" w:rsidRDefault="00693999" w:rsidP="00B2457F">
            <w:pPr>
              <w:autoSpaceDE w:val="0"/>
              <w:autoSpaceDN w:val="0"/>
              <w:adjustRightInd w:val="0"/>
              <w:rPr>
                <w:rFonts w:ascii="Arial" w:hAnsi="Arial" w:cs="Arial"/>
                <w:sz w:val="20"/>
                <w:szCs w:val="20"/>
                <w:lang w:val="en-GB"/>
              </w:rPr>
            </w:pPr>
            <w:r w:rsidRPr="00CC735A">
              <w:rPr>
                <w:rFonts w:ascii="Arial" w:hAnsi="Arial" w:cs="Arial"/>
                <w:sz w:val="20"/>
                <w:szCs w:val="20"/>
                <w:lang w:val="en-GB"/>
              </w:rPr>
              <w:t>The eligible costs shall be the following:</w:t>
            </w:r>
          </w:p>
          <w:p w:rsidR="00693999" w:rsidRPr="00CC735A" w:rsidRDefault="00693999" w:rsidP="00B2457F">
            <w:pPr>
              <w:autoSpaceDE w:val="0"/>
              <w:autoSpaceDN w:val="0"/>
              <w:adjustRightInd w:val="0"/>
              <w:rPr>
                <w:rFonts w:ascii="Arial" w:hAnsi="Arial" w:cs="Arial"/>
                <w:sz w:val="20"/>
                <w:szCs w:val="20"/>
                <w:lang w:val="en-GB"/>
              </w:rPr>
            </w:pPr>
            <w:r>
              <w:rPr>
                <w:rFonts w:ascii="Arial" w:hAnsi="Arial" w:cs="Arial"/>
                <w:sz w:val="20"/>
                <w:szCs w:val="20"/>
                <w:lang w:val="en-GB"/>
              </w:rPr>
              <w:t xml:space="preserve">1. </w:t>
            </w:r>
            <w:r w:rsidRPr="00CC735A">
              <w:rPr>
                <w:rFonts w:ascii="Arial" w:hAnsi="Arial" w:cs="Arial"/>
                <w:b/>
                <w:sz w:val="20"/>
                <w:szCs w:val="20"/>
                <w:lang w:val="en-GB"/>
              </w:rPr>
              <w:t>personnel costs</w:t>
            </w:r>
            <w:r w:rsidRPr="00CC735A">
              <w:rPr>
                <w:rFonts w:ascii="Arial" w:hAnsi="Arial" w:cs="Arial"/>
                <w:sz w:val="20"/>
                <w:szCs w:val="20"/>
                <w:lang w:val="en-GB"/>
              </w:rPr>
              <w:t xml:space="preserve"> (researchers, technicians and other supporting staff to the extent employed on the research project);</w:t>
            </w:r>
          </w:p>
          <w:p w:rsidR="00693999" w:rsidRPr="00CC735A" w:rsidRDefault="00693999" w:rsidP="00B2457F">
            <w:pPr>
              <w:autoSpaceDE w:val="0"/>
              <w:autoSpaceDN w:val="0"/>
              <w:adjustRightInd w:val="0"/>
              <w:rPr>
                <w:rFonts w:ascii="Arial" w:hAnsi="Arial" w:cs="Arial"/>
                <w:sz w:val="20"/>
                <w:szCs w:val="20"/>
                <w:lang w:val="en-GB"/>
              </w:rPr>
            </w:pPr>
            <w:r>
              <w:rPr>
                <w:rFonts w:ascii="Arial" w:hAnsi="Arial" w:cs="Arial"/>
                <w:sz w:val="20"/>
                <w:szCs w:val="20"/>
                <w:lang w:val="en-GB"/>
              </w:rPr>
              <w:t xml:space="preserve">2. </w:t>
            </w:r>
            <w:r w:rsidRPr="00CC735A">
              <w:rPr>
                <w:rFonts w:ascii="Arial" w:hAnsi="Arial" w:cs="Arial"/>
                <w:b/>
                <w:sz w:val="20"/>
                <w:szCs w:val="20"/>
                <w:lang w:val="en-GB"/>
              </w:rPr>
              <w:t>costs of instruments and equipment, technical knowledge and patents</w:t>
            </w:r>
            <w:r w:rsidRPr="00CC735A">
              <w:rPr>
                <w:rFonts w:ascii="Arial" w:hAnsi="Arial" w:cs="Arial"/>
                <w:sz w:val="20"/>
                <w:szCs w:val="20"/>
                <w:lang w:val="en-GB"/>
              </w:rPr>
              <w:t xml:space="preserve"> to the extent and for the period used for the research project; if such instruments and equipment are not used for their full life for the research project, only the depreciation costs corresponding to the life of the research project, as calculated on the basis of good accounting practice, shall be considered eligible;</w:t>
            </w:r>
          </w:p>
          <w:p w:rsidR="00693999" w:rsidRPr="00CC735A" w:rsidRDefault="00693999" w:rsidP="00B2457F">
            <w:pPr>
              <w:autoSpaceDE w:val="0"/>
              <w:autoSpaceDN w:val="0"/>
              <w:adjustRightInd w:val="0"/>
              <w:rPr>
                <w:rFonts w:ascii="Arial" w:hAnsi="Arial" w:cs="Arial"/>
                <w:sz w:val="20"/>
                <w:szCs w:val="20"/>
                <w:lang w:val="en-GB"/>
              </w:rPr>
            </w:pPr>
            <w:r>
              <w:rPr>
                <w:rFonts w:ascii="Arial" w:hAnsi="Arial" w:cs="Arial"/>
                <w:sz w:val="20"/>
                <w:szCs w:val="20"/>
                <w:lang w:val="en-GB"/>
              </w:rPr>
              <w:t xml:space="preserve">3. </w:t>
            </w:r>
            <w:r w:rsidRPr="00CC735A">
              <w:rPr>
                <w:rFonts w:ascii="Arial" w:hAnsi="Arial" w:cs="Arial"/>
                <w:b/>
                <w:sz w:val="20"/>
                <w:szCs w:val="20"/>
                <w:lang w:val="en-GB"/>
              </w:rPr>
              <w:t>costs for buildings and land</w:t>
            </w:r>
            <w:r w:rsidRPr="00CC735A">
              <w:rPr>
                <w:rFonts w:ascii="Arial" w:hAnsi="Arial" w:cs="Arial"/>
                <w:sz w:val="20"/>
                <w:szCs w:val="20"/>
                <w:lang w:val="en-GB"/>
              </w:rPr>
              <w:t>, to the extent and for the duration used for the research project; with regard to buildings, only the depreciation costs corresponding to the life of the research project, as calculated on the basis of good accounting practice shall be considered eligible; for land, costs of commercial transfer or actually incurred capital costs shall be eligible;</w:t>
            </w:r>
          </w:p>
          <w:p w:rsidR="00693999" w:rsidRPr="00CC735A" w:rsidRDefault="00693999" w:rsidP="00B2457F">
            <w:pPr>
              <w:autoSpaceDE w:val="0"/>
              <w:autoSpaceDN w:val="0"/>
              <w:adjustRightInd w:val="0"/>
              <w:rPr>
                <w:rFonts w:ascii="Arial" w:hAnsi="Arial" w:cs="Arial"/>
                <w:sz w:val="20"/>
                <w:szCs w:val="20"/>
                <w:lang w:val="en-GB"/>
              </w:rPr>
            </w:pPr>
            <w:r>
              <w:rPr>
                <w:rFonts w:ascii="Arial" w:hAnsi="Arial" w:cs="Arial"/>
                <w:sz w:val="20"/>
                <w:szCs w:val="20"/>
                <w:lang w:val="en-GB"/>
              </w:rPr>
              <w:t xml:space="preserve">4. </w:t>
            </w:r>
            <w:r w:rsidRPr="00CC735A">
              <w:rPr>
                <w:rFonts w:ascii="Arial" w:hAnsi="Arial" w:cs="Arial"/>
                <w:b/>
                <w:sz w:val="20"/>
                <w:szCs w:val="20"/>
                <w:lang w:val="en-GB"/>
              </w:rPr>
              <w:t>cost of contractual research</w:t>
            </w:r>
            <w:r w:rsidRPr="00CC735A">
              <w:rPr>
                <w:rFonts w:ascii="Arial" w:hAnsi="Arial" w:cs="Arial"/>
                <w:sz w:val="20"/>
                <w:szCs w:val="20"/>
                <w:lang w:val="en-GB"/>
              </w:rPr>
              <w:t>, costs of consultancy and equivalent services used exclusively for the research activity; this cost type cannot account for more than 70% of all eligible costs of a project; the subcontracting can be obtained from consortium partner only in justified case, this need will be verified by a national experts panel;</w:t>
            </w:r>
          </w:p>
          <w:p w:rsidR="00693999" w:rsidRPr="00CC735A" w:rsidRDefault="00693999" w:rsidP="00B2457F">
            <w:pPr>
              <w:autoSpaceDE w:val="0"/>
              <w:autoSpaceDN w:val="0"/>
              <w:adjustRightInd w:val="0"/>
              <w:rPr>
                <w:rFonts w:ascii="Arial" w:hAnsi="Arial" w:cs="Arial"/>
                <w:sz w:val="20"/>
                <w:szCs w:val="20"/>
                <w:lang w:val="en-GB"/>
              </w:rPr>
            </w:pPr>
            <w:r>
              <w:rPr>
                <w:rFonts w:ascii="Arial" w:hAnsi="Arial" w:cs="Arial"/>
                <w:sz w:val="20"/>
                <w:szCs w:val="20"/>
                <w:lang w:val="en-GB"/>
              </w:rPr>
              <w:lastRenderedPageBreak/>
              <w:t xml:space="preserve">5. </w:t>
            </w:r>
            <w:r w:rsidRPr="00CC735A">
              <w:rPr>
                <w:rFonts w:ascii="Arial" w:hAnsi="Arial" w:cs="Arial"/>
                <w:b/>
                <w:sz w:val="20"/>
                <w:szCs w:val="20"/>
                <w:lang w:val="en-GB"/>
              </w:rPr>
              <w:t>other operating costs</w:t>
            </w:r>
            <w:r w:rsidRPr="00CC735A">
              <w:rPr>
                <w:rFonts w:ascii="Arial" w:hAnsi="Arial" w:cs="Arial"/>
                <w:sz w:val="20"/>
                <w:szCs w:val="20"/>
                <w:lang w:val="en-GB"/>
              </w:rPr>
              <w:t xml:space="preserve"> including costs of materials, supplies and similar products incurred directly as a result of the research activity;</w:t>
            </w:r>
          </w:p>
          <w:p w:rsidR="00693999" w:rsidRPr="008F5151" w:rsidRDefault="00693999" w:rsidP="00693999">
            <w:pPr>
              <w:autoSpaceDE w:val="0"/>
              <w:autoSpaceDN w:val="0"/>
              <w:adjustRightInd w:val="0"/>
              <w:rPr>
                <w:rFonts w:ascii="Arial" w:hAnsi="Arial" w:cs="Arial"/>
                <w:sz w:val="20"/>
                <w:szCs w:val="20"/>
                <w:lang w:val="en-GB"/>
              </w:rPr>
            </w:pPr>
            <w:r>
              <w:rPr>
                <w:rFonts w:ascii="Arial" w:hAnsi="Arial" w:cs="Arial"/>
                <w:sz w:val="20"/>
                <w:szCs w:val="20"/>
                <w:lang w:val="en-GB"/>
              </w:rPr>
              <w:t xml:space="preserve">6. </w:t>
            </w:r>
            <w:r w:rsidRPr="00CC735A">
              <w:rPr>
                <w:rFonts w:ascii="Arial" w:hAnsi="Arial" w:cs="Arial"/>
                <w:b/>
                <w:sz w:val="20"/>
                <w:szCs w:val="20"/>
                <w:lang w:val="en-GB"/>
              </w:rPr>
              <w:t>additional overheads</w:t>
            </w:r>
            <w:r w:rsidRPr="00CC735A">
              <w:rPr>
                <w:rFonts w:ascii="Arial" w:hAnsi="Arial" w:cs="Arial"/>
                <w:sz w:val="20"/>
                <w:szCs w:val="20"/>
                <w:lang w:val="en-GB"/>
              </w:rPr>
              <w:t xml:space="preserve"> incurred indirectly as a result of the research project; that costs cannot account for more than </w:t>
            </w:r>
            <w:r w:rsidRPr="00CC735A">
              <w:rPr>
                <w:rFonts w:ascii="Arial" w:hAnsi="Arial" w:cs="Arial"/>
                <w:b/>
                <w:sz w:val="20"/>
                <w:szCs w:val="20"/>
                <w:lang w:val="en-GB"/>
              </w:rPr>
              <w:t>25%</w:t>
            </w:r>
            <w:r w:rsidRPr="00CC735A">
              <w:rPr>
                <w:rFonts w:ascii="Arial" w:hAnsi="Arial" w:cs="Arial"/>
                <w:sz w:val="20"/>
                <w:szCs w:val="20"/>
                <w:lang w:val="en-GB"/>
              </w:rPr>
              <w:t xml:space="preserve"> of eligible project costs; That costs (6) are counted as a multiplication by percentage given above (called x%) and the rest of direct costs, excluding subcontracting (4); It means 6=(1+2+3+5)*x%.</w:t>
            </w:r>
          </w:p>
        </w:tc>
      </w:tr>
      <w:tr w:rsidR="00693999" w:rsidRPr="004B0019" w:rsidTr="00B2457F">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693999" w:rsidRPr="00A400EA" w:rsidRDefault="00693999" w:rsidP="00B2457F">
            <w:pPr>
              <w:rPr>
                <w:rFonts w:ascii="Arial" w:hAnsi="Arial" w:cs="Arial"/>
                <w:b/>
                <w:sz w:val="20"/>
                <w:szCs w:val="22"/>
                <w:lang w:val="en-GB"/>
              </w:rPr>
            </w:pPr>
            <w:r w:rsidRPr="0051113B">
              <w:rPr>
                <w:rFonts w:ascii="Arial" w:hAnsi="Arial" w:cs="Arial"/>
                <w:b/>
                <w:color w:val="333333"/>
                <w:sz w:val="20"/>
                <w:szCs w:val="20"/>
                <w:lang w:val="en-GB"/>
              </w:rPr>
              <w:lastRenderedPageBreak/>
              <w:t>Submission of the proposal at the national level</w:t>
            </w:r>
          </w:p>
        </w:tc>
        <w:tc>
          <w:tcPr>
            <w:tcW w:w="11797" w:type="dxa"/>
            <w:tcBorders>
              <w:top w:val="nil"/>
              <w:left w:val="nil"/>
              <w:bottom w:val="single" w:sz="4" w:space="0" w:color="808080"/>
              <w:right w:val="single" w:sz="4" w:space="0" w:color="808080"/>
            </w:tcBorders>
            <w:shd w:val="clear" w:color="auto" w:fill="auto"/>
            <w:vAlign w:val="center"/>
          </w:tcPr>
          <w:p w:rsidR="00693999" w:rsidRPr="008F5151" w:rsidRDefault="00693999" w:rsidP="00B2457F">
            <w:pPr>
              <w:rPr>
                <w:rFonts w:ascii="Arial" w:hAnsi="Arial" w:cs="Arial"/>
                <w:sz w:val="20"/>
                <w:szCs w:val="20"/>
                <w:lang w:val="en-GB"/>
              </w:rPr>
            </w:pPr>
            <w:r w:rsidRPr="001B10CB">
              <w:rPr>
                <w:rFonts w:ascii="Arial" w:hAnsi="Arial" w:cs="Arial"/>
                <w:sz w:val="20"/>
                <w:szCs w:val="20"/>
                <w:lang w:val="en-GB"/>
              </w:rPr>
              <w:t>Polish Participants will be informed and invited to submit Polish proposal once the international evaluation and the ranking list will be established.</w:t>
            </w:r>
          </w:p>
        </w:tc>
      </w:tr>
      <w:tr w:rsidR="00693999" w:rsidRPr="004B0019" w:rsidTr="00B2457F">
        <w:trPr>
          <w:trHeight w:val="285"/>
        </w:trPr>
        <w:tc>
          <w:tcPr>
            <w:tcW w:w="2539" w:type="dxa"/>
            <w:tcBorders>
              <w:top w:val="nil"/>
              <w:left w:val="single" w:sz="4" w:space="0" w:color="808080"/>
              <w:bottom w:val="nil"/>
              <w:right w:val="single" w:sz="4" w:space="0" w:color="808080"/>
            </w:tcBorders>
            <w:shd w:val="pct50" w:color="99CC00" w:fill="auto"/>
            <w:vAlign w:val="center"/>
          </w:tcPr>
          <w:p w:rsidR="00693999" w:rsidRPr="00A400EA" w:rsidRDefault="00693999" w:rsidP="00B2457F">
            <w:pPr>
              <w:rPr>
                <w:rFonts w:ascii="Arial" w:hAnsi="Arial" w:cs="Arial"/>
                <w:b/>
                <w:sz w:val="20"/>
                <w:szCs w:val="22"/>
                <w:lang w:val="en-GB"/>
              </w:rPr>
            </w:pPr>
            <w:r>
              <w:rPr>
                <w:rFonts w:ascii="Arial" w:hAnsi="Arial" w:cs="Arial"/>
                <w:b/>
                <w:sz w:val="20"/>
                <w:szCs w:val="22"/>
                <w:lang w:val="en-GB"/>
              </w:rPr>
              <w:t>National funding rates</w:t>
            </w:r>
          </w:p>
        </w:tc>
        <w:tc>
          <w:tcPr>
            <w:tcW w:w="11797" w:type="dxa"/>
            <w:tcBorders>
              <w:top w:val="nil"/>
              <w:left w:val="nil"/>
              <w:bottom w:val="nil"/>
              <w:right w:val="single" w:sz="4" w:space="0" w:color="808080"/>
            </w:tcBorders>
            <w:shd w:val="clear" w:color="auto" w:fill="auto"/>
            <w:vAlign w:val="center"/>
          </w:tcPr>
          <w:p w:rsidR="00693999" w:rsidRPr="001B10CB" w:rsidRDefault="00693999" w:rsidP="00B2457F">
            <w:pPr>
              <w:autoSpaceDE w:val="0"/>
              <w:autoSpaceDN w:val="0"/>
              <w:adjustRightInd w:val="0"/>
              <w:rPr>
                <w:rFonts w:ascii="Arial" w:hAnsi="Arial" w:cs="Arial"/>
                <w:sz w:val="18"/>
                <w:szCs w:val="18"/>
                <w:lang w:val="en-US"/>
              </w:rPr>
            </w:pPr>
            <w:r w:rsidRPr="00CC735A">
              <w:rPr>
                <w:rFonts w:ascii="Arial" w:hAnsi="Arial" w:cs="Arial"/>
                <w:sz w:val="20"/>
                <w:szCs w:val="18"/>
                <w:lang w:val="en-US"/>
              </w:rPr>
              <w:t>Funding quota of Polish participants can be up to 100% for universities or research organisations. In the case of enterprises, funding quota will be decided on a case-by-case basis depending on the size of the company, type of research/development, risk associated with the research activities and commercial perspective of exploitation. Organization must be registered in Poland</w:t>
            </w:r>
          </w:p>
        </w:tc>
      </w:tr>
      <w:tr w:rsidR="00693999" w:rsidRPr="004B0019" w:rsidTr="00B2457F">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693999" w:rsidRDefault="00693999" w:rsidP="00B2457F">
            <w:pPr>
              <w:rPr>
                <w:rFonts w:ascii="Arial" w:hAnsi="Arial" w:cs="Arial"/>
                <w:b/>
                <w:sz w:val="20"/>
                <w:szCs w:val="22"/>
                <w:lang w:val="en-GB"/>
              </w:rPr>
            </w:pPr>
          </w:p>
        </w:tc>
        <w:tc>
          <w:tcPr>
            <w:tcW w:w="11797" w:type="dxa"/>
            <w:tcBorders>
              <w:top w:val="nil"/>
              <w:left w:val="nil"/>
              <w:bottom w:val="single" w:sz="4" w:space="0" w:color="808080"/>
              <w:right w:val="single" w:sz="4" w:space="0" w:color="808080"/>
            </w:tcBorders>
            <w:shd w:val="clear" w:color="auto" w:fill="auto"/>
            <w:vAlign w:val="center"/>
          </w:tcPr>
          <w:p w:rsidR="00693999" w:rsidRDefault="00693999" w:rsidP="00B2457F">
            <w:pPr>
              <w:autoSpaceDE w:val="0"/>
              <w:autoSpaceDN w:val="0"/>
              <w:adjustRightInd w:val="0"/>
              <w:rPr>
                <w:rFonts w:ascii="Arial" w:hAnsi="Arial" w:cs="Arial"/>
                <w:sz w:val="20"/>
                <w:szCs w:val="18"/>
                <w:lang w:val="en-US"/>
              </w:rPr>
            </w:pPr>
          </w:p>
          <w:tbl>
            <w:tblPr>
              <w:tblW w:w="10588"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905"/>
              <w:gridCol w:w="2268"/>
              <w:gridCol w:w="2268"/>
              <w:gridCol w:w="2509"/>
            </w:tblGrid>
            <w:tr w:rsidR="00693999" w:rsidRPr="005B21FA" w:rsidTr="00B2457F">
              <w:trPr>
                <w:trHeight w:val="664"/>
              </w:trPr>
              <w:tc>
                <w:tcPr>
                  <w:tcW w:w="1638" w:type="dxa"/>
                  <w:shd w:val="clear" w:color="auto" w:fill="auto"/>
                </w:tcPr>
                <w:p w:rsidR="00693999" w:rsidRPr="00CC735A" w:rsidRDefault="00693999" w:rsidP="00B2457F">
                  <w:pPr>
                    <w:contextualSpacing/>
                    <w:rPr>
                      <w:rFonts w:ascii="Calibri" w:eastAsia="Calibri" w:hAnsi="Calibri" w:cs="Calibri"/>
                      <w:b/>
                      <w:sz w:val="28"/>
                      <w:szCs w:val="28"/>
                      <w:u w:val="single"/>
                      <w:lang w:val="fr-BE" w:eastAsia="en-US"/>
                    </w:rPr>
                  </w:pPr>
                </w:p>
              </w:tc>
              <w:tc>
                <w:tcPr>
                  <w:tcW w:w="1905" w:type="dxa"/>
                  <w:shd w:val="clear" w:color="auto" w:fill="auto"/>
                  <w:vAlign w:val="center"/>
                </w:tcPr>
                <w:p w:rsidR="00693999" w:rsidRPr="00CC735A" w:rsidRDefault="00693999" w:rsidP="00B2457F">
                  <w:pPr>
                    <w:contextualSpacing/>
                    <w:jc w:val="center"/>
                    <w:rPr>
                      <w:rFonts w:ascii="Calibri" w:eastAsia="Calibri" w:hAnsi="Calibri" w:cs="Calibri"/>
                      <w:b/>
                      <w:sz w:val="22"/>
                      <w:szCs w:val="22"/>
                      <w:lang w:val="fr-BE" w:eastAsia="en-US"/>
                    </w:rPr>
                  </w:pPr>
                  <w:r w:rsidRPr="00CC735A">
                    <w:rPr>
                      <w:rFonts w:ascii="Calibri" w:eastAsia="Calibri" w:hAnsi="Calibri" w:cs="Calibri"/>
                      <w:b/>
                      <w:sz w:val="22"/>
                      <w:szCs w:val="22"/>
                      <w:lang w:val="fr-BE" w:eastAsia="en-US"/>
                    </w:rPr>
                    <w:t>Large Enterprises</w:t>
                  </w:r>
                </w:p>
              </w:tc>
              <w:tc>
                <w:tcPr>
                  <w:tcW w:w="2268" w:type="dxa"/>
                  <w:shd w:val="clear" w:color="auto" w:fill="auto"/>
                  <w:vAlign w:val="center"/>
                </w:tcPr>
                <w:p w:rsidR="00693999" w:rsidRPr="00CC735A" w:rsidRDefault="00693999" w:rsidP="00B2457F">
                  <w:pPr>
                    <w:contextualSpacing/>
                    <w:jc w:val="center"/>
                    <w:rPr>
                      <w:rFonts w:ascii="Calibri" w:eastAsia="Calibri" w:hAnsi="Calibri" w:cs="Calibri"/>
                      <w:b/>
                      <w:sz w:val="22"/>
                      <w:szCs w:val="22"/>
                      <w:lang w:val="fr-BE" w:eastAsia="en-US"/>
                    </w:rPr>
                  </w:pPr>
                  <w:r w:rsidRPr="00CC735A">
                    <w:rPr>
                      <w:rFonts w:ascii="Calibri" w:eastAsia="Calibri" w:hAnsi="Calibri" w:cs="Calibri"/>
                      <w:b/>
                      <w:sz w:val="22"/>
                      <w:szCs w:val="22"/>
                      <w:lang w:val="fr-BE" w:eastAsia="en-US"/>
                    </w:rPr>
                    <w:t>Medium Enterprises</w:t>
                  </w:r>
                </w:p>
              </w:tc>
              <w:tc>
                <w:tcPr>
                  <w:tcW w:w="2268" w:type="dxa"/>
                  <w:shd w:val="clear" w:color="auto" w:fill="auto"/>
                  <w:vAlign w:val="center"/>
                </w:tcPr>
                <w:p w:rsidR="00693999" w:rsidRPr="00CC735A" w:rsidRDefault="00693999" w:rsidP="00B2457F">
                  <w:pPr>
                    <w:contextualSpacing/>
                    <w:jc w:val="center"/>
                    <w:rPr>
                      <w:rFonts w:ascii="Calibri" w:eastAsia="Calibri" w:hAnsi="Calibri" w:cs="Calibri"/>
                      <w:b/>
                      <w:sz w:val="22"/>
                      <w:szCs w:val="22"/>
                      <w:lang w:val="fr-BE" w:eastAsia="en-US"/>
                    </w:rPr>
                  </w:pPr>
                  <w:r w:rsidRPr="00CC735A">
                    <w:rPr>
                      <w:rFonts w:ascii="Calibri" w:eastAsia="Calibri" w:hAnsi="Calibri" w:cs="Calibri"/>
                      <w:b/>
                      <w:sz w:val="22"/>
                      <w:szCs w:val="22"/>
                      <w:lang w:val="fr-BE" w:eastAsia="en-US"/>
                    </w:rPr>
                    <w:t>Small Enterprises</w:t>
                  </w:r>
                </w:p>
              </w:tc>
              <w:tc>
                <w:tcPr>
                  <w:tcW w:w="2509" w:type="dxa"/>
                  <w:shd w:val="clear" w:color="auto" w:fill="auto"/>
                  <w:vAlign w:val="center"/>
                </w:tcPr>
                <w:p w:rsidR="00693999" w:rsidRPr="00CC735A" w:rsidRDefault="00693999" w:rsidP="00B2457F">
                  <w:pPr>
                    <w:contextualSpacing/>
                    <w:jc w:val="center"/>
                    <w:rPr>
                      <w:rFonts w:ascii="Calibri" w:eastAsia="Calibri" w:hAnsi="Calibri" w:cs="Calibri"/>
                      <w:b/>
                      <w:sz w:val="22"/>
                      <w:szCs w:val="22"/>
                      <w:lang w:val="fr-BE" w:eastAsia="en-US"/>
                    </w:rPr>
                  </w:pPr>
                  <w:r w:rsidRPr="00CC735A">
                    <w:rPr>
                      <w:rFonts w:ascii="Calibri" w:eastAsia="Calibri" w:hAnsi="Calibri" w:cs="Arial"/>
                      <w:b/>
                      <w:sz w:val="22"/>
                      <w:szCs w:val="22"/>
                      <w:lang w:val="en-US" w:eastAsia="en-US"/>
                    </w:rPr>
                    <w:t>Universities and research organizations</w:t>
                  </w:r>
                </w:p>
              </w:tc>
            </w:tr>
            <w:tr w:rsidR="00693999" w:rsidRPr="005B21FA" w:rsidTr="00B2457F">
              <w:trPr>
                <w:trHeight w:val="686"/>
              </w:trPr>
              <w:tc>
                <w:tcPr>
                  <w:tcW w:w="1638" w:type="dxa"/>
                  <w:shd w:val="clear" w:color="auto" w:fill="auto"/>
                  <w:vAlign w:val="center"/>
                </w:tcPr>
                <w:p w:rsidR="00693999" w:rsidRPr="00CC735A" w:rsidRDefault="00693999" w:rsidP="00B2457F">
                  <w:pPr>
                    <w:contextualSpacing/>
                    <w:jc w:val="center"/>
                    <w:rPr>
                      <w:rFonts w:ascii="Calibri" w:eastAsia="Calibri" w:hAnsi="Calibri" w:cs="Calibri"/>
                      <w:b/>
                      <w:sz w:val="22"/>
                      <w:szCs w:val="22"/>
                      <w:lang w:val="fr-BE" w:eastAsia="en-US"/>
                    </w:rPr>
                  </w:pPr>
                  <w:r w:rsidRPr="00CC735A">
                    <w:rPr>
                      <w:rFonts w:ascii="Calibri" w:eastAsia="Calibri" w:hAnsi="Calibri" w:cs="Calibri"/>
                      <w:b/>
                      <w:sz w:val="22"/>
                      <w:szCs w:val="22"/>
                      <w:lang w:val="fr-BE" w:eastAsia="en-US"/>
                    </w:rPr>
                    <w:t>Fundamental/Basic Research</w:t>
                  </w:r>
                </w:p>
              </w:tc>
              <w:tc>
                <w:tcPr>
                  <w:tcW w:w="1905" w:type="dxa"/>
                  <w:shd w:val="clear" w:color="auto" w:fill="auto"/>
                  <w:vAlign w:val="center"/>
                </w:tcPr>
                <w:p w:rsidR="00693999" w:rsidRPr="00CC735A" w:rsidRDefault="00693999" w:rsidP="00B2457F">
                  <w:pPr>
                    <w:contextualSpacing/>
                    <w:jc w:val="center"/>
                    <w:rPr>
                      <w:rFonts w:ascii="Calibri" w:eastAsia="Calibri" w:hAnsi="Calibri" w:cs="Calibri"/>
                      <w:sz w:val="22"/>
                      <w:szCs w:val="22"/>
                      <w:lang w:val="fr-BE" w:eastAsia="en-US"/>
                    </w:rPr>
                  </w:pPr>
                  <w:r w:rsidRPr="00CC735A">
                    <w:rPr>
                      <w:rFonts w:ascii="Calibri" w:eastAsia="Calibri" w:hAnsi="Calibri" w:cs="Calibri"/>
                      <w:sz w:val="22"/>
                      <w:szCs w:val="22"/>
                      <w:lang w:val="fr-BE" w:eastAsia="en-US"/>
                    </w:rPr>
                    <w:t>-</w:t>
                  </w:r>
                </w:p>
              </w:tc>
              <w:tc>
                <w:tcPr>
                  <w:tcW w:w="2268" w:type="dxa"/>
                  <w:shd w:val="clear" w:color="auto" w:fill="auto"/>
                  <w:vAlign w:val="center"/>
                </w:tcPr>
                <w:p w:rsidR="00693999" w:rsidRPr="00CC735A" w:rsidRDefault="00693999" w:rsidP="00B2457F">
                  <w:pPr>
                    <w:contextualSpacing/>
                    <w:jc w:val="center"/>
                    <w:rPr>
                      <w:rFonts w:ascii="Calibri" w:eastAsia="Calibri" w:hAnsi="Calibri" w:cs="Calibri"/>
                      <w:sz w:val="22"/>
                      <w:szCs w:val="22"/>
                      <w:lang w:val="fr-BE" w:eastAsia="en-US"/>
                    </w:rPr>
                  </w:pPr>
                  <w:r w:rsidRPr="00CC735A">
                    <w:rPr>
                      <w:rFonts w:ascii="Calibri" w:eastAsia="Calibri" w:hAnsi="Calibri" w:cs="Calibri"/>
                      <w:sz w:val="22"/>
                      <w:szCs w:val="22"/>
                      <w:lang w:val="fr-BE" w:eastAsia="en-US"/>
                    </w:rPr>
                    <w:t>-</w:t>
                  </w:r>
                </w:p>
              </w:tc>
              <w:tc>
                <w:tcPr>
                  <w:tcW w:w="2268" w:type="dxa"/>
                  <w:shd w:val="clear" w:color="auto" w:fill="auto"/>
                  <w:vAlign w:val="center"/>
                </w:tcPr>
                <w:p w:rsidR="00693999" w:rsidRPr="00CC735A" w:rsidRDefault="00693999" w:rsidP="00B2457F">
                  <w:pPr>
                    <w:contextualSpacing/>
                    <w:jc w:val="center"/>
                    <w:rPr>
                      <w:rFonts w:ascii="Calibri" w:eastAsia="Calibri" w:hAnsi="Calibri" w:cs="Calibri"/>
                      <w:sz w:val="22"/>
                      <w:szCs w:val="22"/>
                      <w:lang w:val="fr-BE" w:eastAsia="en-US"/>
                    </w:rPr>
                  </w:pPr>
                  <w:r w:rsidRPr="00CC735A">
                    <w:rPr>
                      <w:rFonts w:ascii="Calibri" w:eastAsia="Calibri" w:hAnsi="Calibri" w:cs="Calibri"/>
                      <w:sz w:val="22"/>
                      <w:szCs w:val="22"/>
                      <w:lang w:val="fr-BE" w:eastAsia="en-US"/>
                    </w:rPr>
                    <w:t>-</w:t>
                  </w:r>
                </w:p>
              </w:tc>
              <w:tc>
                <w:tcPr>
                  <w:tcW w:w="2509" w:type="dxa"/>
                  <w:shd w:val="clear" w:color="auto" w:fill="auto"/>
                </w:tcPr>
                <w:p w:rsidR="00693999" w:rsidRPr="00CC735A" w:rsidRDefault="00693999" w:rsidP="00B2457F">
                  <w:pPr>
                    <w:contextualSpacing/>
                    <w:rPr>
                      <w:rFonts w:ascii="Calibri" w:eastAsia="Calibri" w:hAnsi="Calibri" w:cs="Calibri"/>
                      <w:sz w:val="22"/>
                      <w:szCs w:val="22"/>
                      <w:lang w:val="fr-BE" w:eastAsia="en-US"/>
                    </w:rPr>
                  </w:pPr>
                  <w:r w:rsidRPr="00CC735A">
                    <w:rPr>
                      <w:rFonts w:ascii="Calibri" w:eastAsia="Calibri" w:hAnsi="Calibri" w:cs="Calibri"/>
                      <w:sz w:val="22"/>
                      <w:szCs w:val="22"/>
                      <w:lang w:val="fr-BE" w:eastAsia="en-US"/>
                    </w:rPr>
                    <w:t xml:space="preserve">Up to </w:t>
                  </w:r>
                </w:p>
                <w:p w:rsidR="00693999" w:rsidRPr="00CC735A" w:rsidRDefault="00693999" w:rsidP="00B2457F">
                  <w:pPr>
                    <w:contextualSpacing/>
                    <w:rPr>
                      <w:rFonts w:ascii="Calibri" w:eastAsia="Calibri" w:hAnsi="Calibri" w:cs="Calibri"/>
                      <w:b/>
                      <w:sz w:val="28"/>
                      <w:szCs w:val="28"/>
                      <w:u w:val="single"/>
                      <w:lang w:val="fr-BE" w:eastAsia="en-US"/>
                    </w:rPr>
                  </w:pPr>
                  <w:r w:rsidRPr="00CC735A">
                    <w:rPr>
                      <w:rFonts w:ascii="Calibri" w:eastAsia="Calibri" w:hAnsi="Calibri" w:cs="Calibri"/>
                      <w:sz w:val="22"/>
                      <w:szCs w:val="22"/>
                      <w:lang w:val="fr-BE" w:eastAsia="en-US"/>
                    </w:rPr>
                    <w:t xml:space="preserve">100 % </w:t>
                  </w:r>
                </w:p>
              </w:tc>
            </w:tr>
            <w:tr w:rsidR="00693999" w:rsidRPr="005B21FA" w:rsidTr="00B2457F">
              <w:trPr>
                <w:trHeight w:val="844"/>
              </w:trPr>
              <w:tc>
                <w:tcPr>
                  <w:tcW w:w="1638" w:type="dxa"/>
                  <w:shd w:val="clear" w:color="auto" w:fill="auto"/>
                  <w:vAlign w:val="center"/>
                </w:tcPr>
                <w:p w:rsidR="00693999" w:rsidRPr="00CC735A" w:rsidRDefault="00693999" w:rsidP="00B2457F">
                  <w:pPr>
                    <w:contextualSpacing/>
                    <w:jc w:val="center"/>
                    <w:rPr>
                      <w:rFonts w:ascii="Calibri" w:eastAsia="Calibri" w:hAnsi="Calibri" w:cs="Calibri"/>
                      <w:b/>
                      <w:sz w:val="22"/>
                      <w:szCs w:val="22"/>
                      <w:lang w:val="fr-BE" w:eastAsia="en-US"/>
                    </w:rPr>
                  </w:pPr>
                  <w:r w:rsidRPr="00CC735A">
                    <w:rPr>
                      <w:rFonts w:ascii="Calibri" w:eastAsia="Calibri" w:hAnsi="Calibri" w:cs="Calibri"/>
                      <w:b/>
                      <w:sz w:val="22"/>
                      <w:szCs w:val="22"/>
                      <w:lang w:val="fr-BE" w:eastAsia="en-US"/>
                    </w:rPr>
                    <w:t>Industrial/Applied Research</w:t>
                  </w:r>
                </w:p>
              </w:tc>
              <w:tc>
                <w:tcPr>
                  <w:tcW w:w="1905" w:type="dxa"/>
                  <w:shd w:val="clear" w:color="auto" w:fill="auto"/>
                </w:tcPr>
                <w:p w:rsidR="00693999" w:rsidRPr="00CC735A" w:rsidRDefault="00693999" w:rsidP="00B2457F">
                  <w:pPr>
                    <w:contextualSpacing/>
                    <w:rPr>
                      <w:rFonts w:ascii="Calibri" w:eastAsia="Calibri" w:hAnsi="Calibri" w:cs="Calibri"/>
                      <w:sz w:val="22"/>
                      <w:szCs w:val="22"/>
                      <w:lang w:val="fr-BE" w:eastAsia="en-US"/>
                    </w:rPr>
                  </w:pPr>
                  <w:r w:rsidRPr="00CC735A">
                    <w:rPr>
                      <w:rFonts w:ascii="Calibri" w:eastAsia="Calibri" w:hAnsi="Calibri" w:cs="Calibri"/>
                      <w:sz w:val="22"/>
                      <w:szCs w:val="22"/>
                      <w:lang w:val="fr-BE" w:eastAsia="en-US"/>
                    </w:rPr>
                    <w:t xml:space="preserve">Up to </w:t>
                  </w:r>
                </w:p>
                <w:p w:rsidR="00693999" w:rsidRPr="00CC735A" w:rsidRDefault="00693999" w:rsidP="00B2457F">
                  <w:pPr>
                    <w:contextualSpacing/>
                    <w:rPr>
                      <w:rFonts w:ascii="Calibri" w:eastAsia="Calibri" w:hAnsi="Calibri" w:cs="Calibri"/>
                      <w:b/>
                      <w:sz w:val="28"/>
                      <w:szCs w:val="28"/>
                      <w:u w:val="single"/>
                      <w:lang w:val="fr-BE" w:eastAsia="en-US"/>
                    </w:rPr>
                  </w:pPr>
                  <w:r w:rsidRPr="00CC735A">
                    <w:rPr>
                      <w:rFonts w:ascii="Calibri" w:eastAsia="Calibri" w:hAnsi="Calibri" w:cs="Calibri"/>
                      <w:sz w:val="22"/>
                      <w:szCs w:val="22"/>
                      <w:lang w:val="fr-BE" w:eastAsia="en-US"/>
                    </w:rPr>
                    <w:t xml:space="preserve">50+15 (max 65 %) </w:t>
                  </w:r>
                </w:p>
              </w:tc>
              <w:tc>
                <w:tcPr>
                  <w:tcW w:w="2268" w:type="dxa"/>
                  <w:shd w:val="clear" w:color="auto" w:fill="auto"/>
                </w:tcPr>
                <w:p w:rsidR="00693999" w:rsidRPr="00CC735A" w:rsidRDefault="00693999" w:rsidP="00B2457F">
                  <w:pPr>
                    <w:contextualSpacing/>
                    <w:rPr>
                      <w:rFonts w:ascii="Calibri" w:eastAsia="Calibri" w:hAnsi="Calibri" w:cs="Calibri"/>
                      <w:sz w:val="22"/>
                      <w:szCs w:val="22"/>
                      <w:lang w:val="fr-BE" w:eastAsia="en-US"/>
                    </w:rPr>
                  </w:pPr>
                  <w:r w:rsidRPr="00CC735A">
                    <w:rPr>
                      <w:rFonts w:ascii="Calibri" w:eastAsia="Calibri" w:hAnsi="Calibri" w:cs="Calibri"/>
                      <w:sz w:val="22"/>
                      <w:szCs w:val="22"/>
                      <w:lang w:val="fr-BE" w:eastAsia="en-US"/>
                    </w:rPr>
                    <w:t xml:space="preserve">Up to </w:t>
                  </w:r>
                </w:p>
                <w:p w:rsidR="00693999" w:rsidRPr="00CC735A" w:rsidRDefault="00693999" w:rsidP="00B2457F">
                  <w:pPr>
                    <w:contextualSpacing/>
                    <w:rPr>
                      <w:rFonts w:ascii="Calibri" w:eastAsia="Calibri" w:hAnsi="Calibri" w:cs="Calibri"/>
                      <w:b/>
                      <w:sz w:val="28"/>
                      <w:szCs w:val="28"/>
                      <w:u w:val="single"/>
                      <w:lang w:val="fr-BE" w:eastAsia="en-US"/>
                    </w:rPr>
                  </w:pPr>
                  <w:r w:rsidRPr="00CC735A">
                    <w:rPr>
                      <w:rFonts w:ascii="Calibri" w:eastAsia="Calibri" w:hAnsi="Calibri" w:cs="Calibri"/>
                      <w:sz w:val="22"/>
                      <w:szCs w:val="22"/>
                      <w:lang w:val="fr-BE" w:eastAsia="en-US"/>
                    </w:rPr>
                    <w:t xml:space="preserve">50+10+15 (max 75 %) </w:t>
                  </w:r>
                </w:p>
              </w:tc>
              <w:tc>
                <w:tcPr>
                  <w:tcW w:w="2268" w:type="dxa"/>
                  <w:shd w:val="clear" w:color="auto" w:fill="auto"/>
                </w:tcPr>
                <w:p w:rsidR="00693999" w:rsidRPr="00CC735A" w:rsidRDefault="00693999" w:rsidP="00B2457F">
                  <w:pPr>
                    <w:contextualSpacing/>
                    <w:rPr>
                      <w:rFonts w:ascii="Calibri" w:eastAsia="Calibri" w:hAnsi="Calibri" w:cs="Calibri"/>
                      <w:sz w:val="22"/>
                      <w:szCs w:val="22"/>
                      <w:lang w:val="fr-BE" w:eastAsia="en-US"/>
                    </w:rPr>
                  </w:pPr>
                  <w:r w:rsidRPr="00CC735A">
                    <w:rPr>
                      <w:rFonts w:ascii="Calibri" w:eastAsia="Calibri" w:hAnsi="Calibri" w:cs="Calibri"/>
                      <w:sz w:val="22"/>
                      <w:szCs w:val="22"/>
                      <w:lang w:val="fr-BE" w:eastAsia="en-US"/>
                    </w:rPr>
                    <w:t xml:space="preserve">Up to </w:t>
                  </w:r>
                </w:p>
                <w:p w:rsidR="00693999" w:rsidRPr="00CC735A" w:rsidRDefault="00693999" w:rsidP="00B2457F">
                  <w:pPr>
                    <w:contextualSpacing/>
                    <w:rPr>
                      <w:rFonts w:ascii="Calibri" w:eastAsia="Calibri" w:hAnsi="Calibri" w:cs="Calibri"/>
                      <w:b/>
                      <w:sz w:val="28"/>
                      <w:szCs w:val="28"/>
                      <w:u w:val="single"/>
                      <w:lang w:val="fr-BE" w:eastAsia="en-US"/>
                    </w:rPr>
                  </w:pPr>
                  <w:r w:rsidRPr="00CC735A">
                    <w:rPr>
                      <w:rFonts w:ascii="Calibri" w:eastAsia="Calibri" w:hAnsi="Calibri" w:cs="Calibri"/>
                      <w:sz w:val="22"/>
                      <w:szCs w:val="22"/>
                      <w:lang w:val="fr-BE" w:eastAsia="en-US"/>
                    </w:rPr>
                    <w:t xml:space="preserve">50+20+15 (max 80 %) </w:t>
                  </w:r>
                </w:p>
              </w:tc>
              <w:tc>
                <w:tcPr>
                  <w:tcW w:w="2509" w:type="dxa"/>
                  <w:shd w:val="clear" w:color="auto" w:fill="auto"/>
                </w:tcPr>
                <w:p w:rsidR="00693999" w:rsidRPr="00CC735A" w:rsidRDefault="00693999" w:rsidP="00B2457F">
                  <w:pPr>
                    <w:contextualSpacing/>
                    <w:rPr>
                      <w:rFonts w:ascii="Calibri" w:eastAsia="Calibri" w:hAnsi="Calibri" w:cs="Calibri"/>
                      <w:sz w:val="22"/>
                      <w:szCs w:val="22"/>
                      <w:lang w:val="fr-BE" w:eastAsia="en-US"/>
                    </w:rPr>
                  </w:pPr>
                  <w:r w:rsidRPr="00CC735A">
                    <w:rPr>
                      <w:rFonts w:ascii="Calibri" w:eastAsia="Calibri" w:hAnsi="Calibri" w:cs="Calibri"/>
                      <w:sz w:val="22"/>
                      <w:szCs w:val="22"/>
                      <w:lang w:val="fr-BE" w:eastAsia="en-US"/>
                    </w:rPr>
                    <w:t xml:space="preserve">Up to </w:t>
                  </w:r>
                </w:p>
                <w:p w:rsidR="00693999" w:rsidRPr="00CC735A" w:rsidRDefault="00693999" w:rsidP="00B2457F">
                  <w:pPr>
                    <w:contextualSpacing/>
                    <w:rPr>
                      <w:rFonts w:ascii="Calibri" w:eastAsia="Calibri" w:hAnsi="Calibri" w:cs="Calibri"/>
                      <w:b/>
                      <w:sz w:val="28"/>
                      <w:szCs w:val="28"/>
                      <w:u w:val="single"/>
                      <w:lang w:val="fr-BE" w:eastAsia="en-US"/>
                    </w:rPr>
                  </w:pPr>
                  <w:r w:rsidRPr="00CC735A">
                    <w:rPr>
                      <w:rFonts w:ascii="Calibri" w:eastAsia="Calibri" w:hAnsi="Calibri" w:cs="Calibri"/>
                      <w:sz w:val="22"/>
                      <w:szCs w:val="22"/>
                      <w:lang w:val="fr-BE" w:eastAsia="en-US"/>
                    </w:rPr>
                    <w:t xml:space="preserve">100 % </w:t>
                  </w:r>
                </w:p>
              </w:tc>
            </w:tr>
            <w:tr w:rsidR="00693999" w:rsidRPr="005B21FA" w:rsidTr="00B2457F">
              <w:trPr>
                <w:trHeight w:val="867"/>
              </w:trPr>
              <w:tc>
                <w:tcPr>
                  <w:tcW w:w="1638" w:type="dxa"/>
                  <w:shd w:val="clear" w:color="auto" w:fill="auto"/>
                  <w:vAlign w:val="center"/>
                </w:tcPr>
                <w:p w:rsidR="00693999" w:rsidRPr="00CC735A" w:rsidRDefault="00693999" w:rsidP="00B2457F">
                  <w:pPr>
                    <w:contextualSpacing/>
                    <w:jc w:val="center"/>
                    <w:rPr>
                      <w:rFonts w:ascii="Calibri" w:eastAsia="Calibri" w:hAnsi="Calibri" w:cs="Calibri"/>
                      <w:b/>
                      <w:sz w:val="22"/>
                      <w:szCs w:val="22"/>
                      <w:lang w:val="fr-BE" w:eastAsia="en-US"/>
                    </w:rPr>
                  </w:pPr>
                  <w:r w:rsidRPr="00CC735A">
                    <w:rPr>
                      <w:rFonts w:ascii="Calibri" w:eastAsia="Calibri" w:hAnsi="Calibri" w:cs="Calibri"/>
                      <w:b/>
                      <w:sz w:val="22"/>
                      <w:szCs w:val="22"/>
                      <w:lang w:val="fr-BE" w:eastAsia="en-US"/>
                    </w:rPr>
                    <w:t>Experimental development</w:t>
                  </w:r>
                </w:p>
              </w:tc>
              <w:tc>
                <w:tcPr>
                  <w:tcW w:w="1905" w:type="dxa"/>
                  <w:shd w:val="clear" w:color="auto" w:fill="auto"/>
                </w:tcPr>
                <w:p w:rsidR="00693999" w:rsidRPr="00CC735A" w:rsidRDefault="00693999" w:rsidP="00B2457F">
                  <w:pPr>
                    <w:contextualSpacing/>
                    <w:rPr>
                      <w:rFonts w:ascii="Calibri" w:eastAsia="Calibri" w:hAnsi="Calibri" w:cs="Calibri"/>
                      <w:sz w:val="22"/>
                      <w:szCs w:val="22"/>
                      <w:lang w:val="fr-BE" w:eastAsia="en-US"/>
                    </w:rPr>
                  </w:pPr>
                  <w:r w:rsidRPr="00CC735A">
                    <w:rPr>
                      <w:rFonts w:ascii="Calibri" w:eastAsia="Calibri" w:hAnsi="Calibri" w:cs="Calibri"/>
                      <w:sz w:val="22"/>
                      <w:szCs w:val="22"/>
                      <w:lang w:val="fr-BE" w:eastAsia="en-US"/>
                    </w:rPr>
                    <w:t xml:space="preserve">Up to </w:t>
                  </w:r>
                </w:p>
                <w:p w:rsidR="00693999" w:rsidRPr="00CC735A" w:rsidRDefault="00693999" w:rsidP="00B2457F">
                  <w:pPr>
                    <w:contextualSpacing/>
                    <w:rPr>
                      <w:rFonts w:ascii="Calibri" w:eastAsia="Calibri" w:hAnsi="Calibri" w:cs="Calibri"/>
                      <w:b/>
                      <w:sz w:val="28"/>
                      <w:szCs w:val="28"/>
                      <w:u w:val="single"/>
                      <w:lang w:val="fr-BE" w:eastAsia="en-US"/>
                    </w:rPr>
                  </w:pPr>
                  <w:r w:rsidRPr="00CC735A">
                    <w:rPr>
                      <w:rFonts w:ascii="Calibri" w:eastAsia="Calibri" w:hAnsi="Calibri" w:cs="Calibri"/>
                      <w:sz w:val="22"/>
                      <w:szCs w:val="22"/>
                      <w:lang w:val="fr-BE" w:eastAsia="en-US"/>
                    </w:rPr>
                    <w:t xml:space="preserve">25+15 (max 40 %) </w:t>
                  </w:r>
                </w:p>
              </w:tc>
              <w:tc>
                <w:tcPr>
                  <w:tcW w:w="2268" w:type="dxa"/>
                  <w:shd w:val="clear" w:color="auto" w:fill="auto"/>
                </w:tcPr>
                <w:p w:rsidR="00693999" w:rsidRPr="00CC735A" w:rsidRDefault="00693999" w:rsidP="00B2457F">
                  <w:pPr>
                    <w:contextualSpacing/>
                    <w:rPr>
                      <w:rFonts w:ascii="Calibri" w:eastAsia="Calibri" w:hAnsi="Calibri" w:cs="Calibri"/>
                      <w:sz w:val="22"/>
                      <w:szCs w:val="22"/>
                      <w:lang w:val="fr-BE" w:eastAsia="en-US"/>
                    </w:rPr>
                  </w:pPr>
                  <w:r w:rsidRPr="00CC735A">
                    <w:rPr>
                      <w:rFonts w:ascii="Calibri" w:eastAsia="Calibri" w:hAnsi="Calibri" w:cs="Calibri"/>
                      <w:sz w:val="22"/>
                      <w:szCs w:val="22"/>
                      <w:lang w:val="fr-BE" w:eastAsia="en-US"/>
                    </w:rPr>
                    <w:t xml:space="preserve">Up to </w:t>
                  </w:r>
                </w:p>
                <w:p w:rsidR="00693999" w:rsidRPr="00CC735A" w:rsidRDefault="00693999" w:rsidP="00B2457F">
                  <w:pPr>
                    <w:contextualSpacing/>
                    <w:rPr>
                      <w:rFonts w:ascii="Calibri" w:eastAsia="Calibri" w:hAnsi="Calibri" w:cs="Calibri"/>
                      <w:b/>
                      <w:sz w:val="28"/>
                      <w:szCs w:val="28"/>
                      <w:u w:val="single"/>
                      <w:lang w:val="fr-BE" w:eastAsia="en-US"/>
                    </w:rPr>
                  </w:pPr>
                  <w:r w:rsidRPr="00CC735A">
                    <w:rPr>
                      <w:rFonts w:ascii="Calibri" w:eastAsia="Calibri" w:hAnsi="Calibri" w:cs="Calibri"/>
                      <w:sz w:val="22"/>
                      <w:szCs w:val="22"/>
                      <w:lang w:val="fr-BE" w:eastAsia="en-US"/>
                    </w:rPr>
                    <w:t xml:space="preserve">25+10+15 (max 50 %) </w:t>
                  </w:r>
                </w:p>
              </w:tc>
              <w:tc>
                <w:tcPr>
                  <w:tcW w:w="2268" w:type="dxa"/>
                  <w:shd w:val="clear" w:color="auto" w:fill="auto"/>
                </w:tcPr>
                <w:p w:rsidR="00693999" w:rsidRPr="00CC735A" w:rsidRDefault="00693999" w:rsidP="00B2457F">
                  <w:pPr>
                    <w:contextualSpacing/>
                    <w:rPr>
                      <w:rFonts w:ascii="Calibri" w:eastAsia="Calibri" w:hAnsi="Calibri" w:cs="Calibri"/>
                      <w:sz w:val="22"/>
                      <w:szCs w:val="22"/>
                      <w:lang w:val="fr-BE" w:eastAsia="en-US"/>
                    </w:rPr>
                  </w:pPr>
                  <w:r w:rsidRPr="00CC735A">
                    <w:rPr>
                      <w:rFonts w:ascii="Calibri" w:eastAsia="Calibri" w:hAnsi="Calibri" w:cs="Calibri"/>
                      <w:sz w:val="22"/>
                      <w:szCs w:val="22"/>
                      <w:lang w:val="fr-BE" w:eastAsia="en-US"/>
                    </w:rPr>
                    <w:t xml:space="preserve">Up to </w:t>
                  </w:r>
                </w:p>
                <w:p w:rsidR="00693999" w:rsidRPr="00CC735A" w:rsidRDefault="00693999" w:rsidP="00B2457F">
                  <w:pPr>
                    <w:contextualSpacing/>
                    <w:rPr>
                      <w:rFonts w:ascii="Calibri" w:eastAsia="Calibri" w:hAnsi="Calibri" w:cs="Calibri"/>
                      <w:b/>
                      <w:sz w:val="28"/>
                      <w:szCs w:val="28"/>
                      <w:u w:val="single"/>
                      <w:lang w:val="fr-BE" w:eastAsia="en-US"/>
                    </w:rPr>
                  </w:pPr>
                  <w:r w:rsidRPr="00CC735A">
                    <w:rPr>
                      <w:rFonts w:ascii="Calibri" w:eastAsia="Calibri" w:hAnsi="Calibri" w:cs="Calibri"/>
                      <w:sz w:val="22"/>
                      <w:szCs w:val="22"/>
                      <w:lang w:val="fr-BE" w:eastAsia="en-US"/>
                    </w:rPr>
                    <w:t xml:space="preserve">25+20+15 (max 60 %) </w:t>
                  </w:r>
                </w:p>
              </w:tc>
              <w:tc>
                <w:tcPr>
                  <w:tcW w:w="2509" w:type="dxa"/>
                  <w:shd w:val="clear" w:color="auto" w:fill="auto"/>
                </w:tcPr>
                <w:p w:rsidR="00693999" w:rsidRPr="00CC735A" w:rsidRDefault="00693999" w:rsidP="00B2457F">
                  <w:pPr>
                    <w:contextualSpacing/>
                    <w:rPr>
                      <w:rFonts w:ascii="Calibri" w:eastAsia="Calibri" w:hAnsi="Calibri" w:cs="Calibri"/>
                      <w:sz w:val="22"/>
                      <w:szCs w:val="22"/>
                      <w:lang w:val="fr-BE" w:eastAsia="en-US"/>
                    </w:rPr>
                  </w:pPr>
                  <w:r w:rsidRPr="00CC735A">
                    <w:rPr>
                      <w:rFonts w:ascii="Calibri" w:eastAsia="Calibri" w:hAnsi="Calibri" w:cs="Calibri"/>
                      <w:sz w:val="22"/>
                      <w:szCs w:val="22"/>
                      <w:lang w:val="fr-BE" w:eastAsia="en-US"/>
                    </w:rPr>
                    <w:t xml:space="preserve">Up to </w:t>
                  </w:r>
                </w:p>
                <w:p w:rsidR="00693999" w:rsidRPr="00CC735A" w:rsidRDefault="00693999" w:rsidP="00B2457F">
                  <w:pPr>
                    <w:contextualSpacing/>
                    <w:rPr>
                      <w:rFonts w:ascii="Calibri" w:eastAsia="Calibri" w:hAnsi="Calibri" w:cs="Calibri"/>
                      <w:b/>
                      <w:sz w:val="28"/>
                      <w:szCs w:val="28"/>
                      <w:u w:val="single"/>
                      <w:lang w:val="fr-BE" w:eastAsia="en-US"/>
                    </w:rPr>
                  </w:pPr>
                  <w:r w:rsidRPr="00CC735A">
                    <w:rPr>
                      <w:rFonts w:ascii="Calibri" w:eastAsia="Calibri" w:hAnsi="Calibri" w:cs="Calibri"/>
                      <w:sz w:val="22"/>
                      <w:szCs w:val="22"/>
                      <w:lang w:val="fr-BE" w:eastAsia="en-US"/>
                    </w:rPr>
                    <w:t xml:space="preserve">100 % </w:t>
                  </w:r>
                </w:p>
              </w:tc>
            </w:tr>
          </w:tbl>
          <w:p w:rsidR="00693999" w:rsidRDefault="00693999" w:rsidP="00B2457F">
            <w:pPr>
              <w:autoSpaceDE w:val="0"/>
              <w:autoSpaceDN w:val="0"/>
              <w:adjustRightInd w:val="0"/>
              <w:rPr>
                <w:rFonts w:ascii="Arial" w:hAnsi="Arial" w:cs="Arial"/>
                <w:sz w:val="20"/>
                <w:szCs w:val="18"/>
                <w:lang w:val="en-US"/>
              </w:rPr>
            </w:pPr>
          </w:p>
          <w:p w:rsidR="00693999" w:rsidRPr="00CC735A" w:rsidRDefault="00693999" w:rsidP="00B2457F">
            <w:pPr>
              <w:autoSpaceDE w:val="0"/>
              <w:autoSpaceDN w:val="0"/>
              <w:adjustRightInd w:val="0"/>
              <w:rPr>
                <w:rFonts w:ascii="Arial" w:hAnsi="Arial" w:cs="Arial"/>
                <w:sz w:val="20"/>
                <w:szCs w:val="18"/>
              </w:rPr>
            </w:pPr>
            <w:r w:rsidRPr="00CC735A">
              <w:rPr>
                <w:rFonts w:ascii="Arial" w:hAnsi="Arial" w:cs="Arial"/>
                <w:sz w:val="20"/>
                <w:szCs w:val="18"/>
              </w:rPr>
              <w:t>In case of enterprises only Industrial/Applied Research and Experimen</w:t>
            </w:r>
            <w:r>
              <w:rPr>
                <w:rFonts w:ascii="Arial" w:hAnsi="Arial" w:cs="Arial"/>
                <w:sz w:val="20"/>
                <w:szCs w:val="18"/>
              </w:rPr>
              <w:t xml:space="preserve">tal Development will be funded. </w:t>
            </w:r>
            <w:r w:rsidRPr="00CC735A">
              <w:rPr>
                <w:rFonts w:ascii="Arial" w:hAnsi="Arial" w:cs="Arial"/>
                <w:sz w:val="20"/>
                <w:szCs w:val="18"/>
              </w:rPr>
              <w:t>Other type of activities (e.g.  coordination, dissemination, management) is not eligible for funding as separate research tasks in the project schedule.</w:t>
            </w:r>
          </w:p>
        </w:tc>
      </w:tr>
    </w:tbl>
    <w:p w:rsidR="00EF5F93" w:rsidRDefault="00EF5F93" w:rsidP="00EF5F93">
      <w:pPr>
        <w:outlineLvl w:val="1"/>
        <w:rPr>
          <w:rFonts w:ascii="Arial" w:hAnsi="Arial" w:cs="Arial"/>
          <w:b/>
          <w:sz w:val="20"/>
          <w:szCs w:val="20"/>
          <w:lang w:val="en-GB"/>
        </w:rPr>
      </w:pPr>
    </w:p>
    <w:p w:rsidR="00EF5F93" w:rsidRDefault="00EF5F93" w:rsidP="00EF5F93">
      <w:pPr>
        <w:outlineLvl w:val="1"/>
        <w:rPr>
          <w:rFonts w:ascii="Arial" w:hAnsi="Arial" w:cs="Arial"/>
          <w:b/>
          <w:sz w:val="20"/>
          <w:szCs w:val="20"/>
          <w:lang w:val="en-GB"/>
        </w:rPr>
      </w:pPr>
      <w:r>
        <w:rPr>
          <w:rFonts w:ascii="Arial" w:hAnsi="Arial" w:cs="Arial"/>
          <w:b/>
          <w:sz w:val="20"/>
          <w:szCs w:val="20"/>
          <w:lang w:val="en-GB"/>
        </w:rPr>
        <w:br w:type="page"/>
      </w:r>
      <w:r>
        <w:rPr>
          <w:rFonts w:ascii="Arial" w:hAnsi="Arial" w:cs="Arial"/>
          <w:b/>
          <w:sz w:val="20"/>
          <w:szCs w:val="20"/>
          <w:lang w:val="en-GB"/>
        </w:rPr>
        <w:lastRenderedPageBreak/>
        <w:t>PORTUGAL</w:t>
      </w:r>
    </w:p>
    <w:p w:rsidR="001F38D9" w:rsidRDefault="001F38D9" w:rsidP="00EF5F93">
      <w:pPr>
        <w:outlineLvl w:val="1"/>
        <w:rPr>
          <w:rFonts w:ascii="Arial" w:hAnsi="Arial" w:cs="Arial"/>
          <w:b/>
          <w:sz w:val="20"/>
          <w:szCs w:val="20"/>
          <w:lang w:val="en-GB"/>
        </w:rPr>
      </w:pPr>
    </w:p>
    <w:tbl>
      <w:tblPr>
        <w:tblW w:w="14459" w:type="dxa"/>
        <w:tblInd w:w="51" w:type="dxa"/>
        <w:tblCellMar>
          <w:left w:w="70" w:type="dxa"/>
          <w:right w:w="70" w:type="dxa"/>
        </w:tblCellMar>
        <w:tblLook w:val="0000" w:firstRow="0" w:lastRow="0" w:firstColumn="0" w:lastColumn="0" w:noHBand="0" w:noVBand="0"/>
      </w:tblPr>
      <w:tblGrid>
        <w:gridCol w:w="2539"/>
        <w:gridCol w:w="11920"/>
      </w:tblGrid>
      <w:tr w:rsidR="0002276E" w:rsidRPr="00C90B0C" w:rsidTr="001227EF">
        <w:trPr>
          <w:trHeight w:val="285"/>
        </w:trPr>
        <w:tc>
          <w:tcPr>
            <w:tcW w:w="2539" w:type="dxa"/>
            <w:tcBorders>
              <w:top w:val="single" w:sz="4" w:space="0" w:color="808080"/>
              <w:left w:val="single" w:sz="4" w:space="0" w:color="808080"/>
              <w:bottom w:val="single" w:sz="4" w:space="0" w:color="808080"/>
              <w:right w:val="single" w:sz="4" w:space="0" w:color="808080"/>
            </w:tcBorders>
            <w:shd w:val="pct50" w:color="99CC00" w:fill="auto"/>
            <w:noWrap/>
            <w:vAlign w:val="center"/>
          </w:tcPr>
          <w:p w:rsidR="0002276E" w:rsidRPr="00C90B0C" w:rsidRDefault="0002276E" w:rsidP="001227EF">
            <w:pPr>
              <w:rPr>
                <w:rFonts w:ascii="Arial" w:hAnsi="Arial" w:cs="Arial"/>
                <w:b/>
                <w:color w:val="333333"/>
                <w:sz w:val="20"/>
                <w:szCs w:val="20"/>
                <w:lang w:val="en-GB"/>
              </w:rPr>
            </w:pPr>
            <w:r w:rsidRPr="00C90B0C">
              <w:rPr>
                <w:rFonts w:ascii="Arial" w:hAnsi="Arial" w:cs="Arial"/>
                <w:b/>
                <w:color w:val="333333"/>
                <w:sz w:val="20"/>
                <w:szCs w:val="20"/>
                <w:lang w:val="en-GB"/>
              </w:rPr>
              <w:t>Country</w:t>
            </w:r>
          </w:p>
        </w:tc>
        <w:tc>
          <w:tcPr>
            <w:tcW w:w="11920" w:type="dxa"/>
            <w:tcBorders>
              <w:top w:val="single" w:sz="4" w:space="0" w:color="808080"/>
              <w:left w:val="nil"/>
              <w:bottom w:val="single" w:sz="4" w:space="0" w:color="808080"/>
              <w:right w:val="nil"/>
            </w:tcBorders>
            <w:vAlign w:val="center"/>
          </w:tcPr>
          <w:p w:rsidR="0002276E" w:rsidRPr="00C90B0C" w:rsidRDefault="0002276E" w:rsidP="001227EF">
            <w:pPr>
              <w:rPr>
                <w:rFonts w:ascii="Arial" w:hAnsi="Arial" w:cs="Arial"/>
                <w:sz w:val="20"/>
                <w:szCs w:val="20"/>
                <w:lang w:val="en-GB"/>
              </w:rPr>
            </w:pPr>
            <w:r w:rsidRPr="00C90B0C">
              <w:rPr>
                <w:rFonts w:ascii="Arial" w:hAnsi="Arial" w:cs="Arial"/>
                <w:sz w:val="20"/>
                <w:szCs w:val="20"/>
                <w:lang w:val="en-GB"/>
              </w:rPr>
              <w:t>Portugal</w:t>
            </w:r>
          </w:p>
        </w:tc>
      </w:tr>
      <w:tr w:rsidR="0002276E" w:rsidRPr="00C90B0C" w:rsidTr="001227EF">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02276E" w:rsidRPr="00C90B0C" w:rsidRDefault="0002276E" w:rsidP="001227EF">
            <w:pPr>
              <w:rPr>
                <w:rFonts w:ascii="Arial" w:hAnsi="Arial" w:cs="Arial"/>
                <w:b/>
                <w:color w:val="333333"/>
                <w:sz w:val="20"/>
                <w:szCs w:val="20"/>
                <w:lang w:val="en-GB"/>
              </w:rPr>
            </w:pPr>
            <w:r w:rsidRPr="00C90B0C">
              <w:rPr>
                <w:rFonts w:ascii="Arial" w:hAnsi="Arial" w:cs="Arial"/>
                <w:b/>
                <w:color w:val="333333"/>
                <w:sz w:val="20"/>
                <w:szCs w:val="20"/>
                <w:lang w:val="en-GB"/>
              </w:rPr>
              <w:t>Funding organisation</w:t>
            </w:r>
          </w:p>
        </w:tc>
        <w:tc>
          <w:tcPr>
            <w:tcW w:w="11920" w:type="dxa"/>
            <w:tcBorders>
              <w:top w:val="nil"/>
              <w:left w:val="nil"/>
              <w:bottom w:val="single" w:sz="4" w:space="0" w:color="808080"/>
              <w:right w:val="nil"/>
            </w:tcBorders>
            <w:vAlign w:val="center"/>
          </w:tcPr>
          <w:p w:rsidR="0002276E" w:rsidRPr="00C90B0C" w:rsidRDefault="0002276E" w:rsidP="001227EF">
            <w:pPr>
              <w:rPr>
                <w:rFonts w:ascii="Arial" w:hAnsi="Arial" w:cs="Arial"/>
                <w:color w:val="000000"/>
                <w:sz w:val="20"/>
                <w:szCs w:val="20"/>
                <w:lang w:val="en-GB"/>
              </w:rPr>
            </w:pPr>
            <w:r w:rsidRPr="00C90B0C">
              <w:rPr>
                <w:rFonts w:ascii="Arial" w:hAnsi="Arial" w:cs="Arial"/>
                <w:color w:val="000000"/>
                <w:sz w:val="20"/>
                <w:szCs w:val="20"/>
                <w:lang w:val="en-GB"/>
              </w:rPr>
              <w:t>Foundation for Science and Technology</w:t>
            </w:r>
          </w:p>
        </w:tc>
      </w:tr>
      <w:tr w:rsidR="0002276E" w:rsidRPr="0002276E" w:rsidTr="001227EF">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02276E" w:rsidRPr="00C90B0C" w:rsidRDefault="0002276E" w:rsidP="001227EF">
            <w:pPr>
              <w:rPr>
                <w:rFonts w:ascii="Arial" w:hAnsi="Arial" w:cs="Arial"/>
                <w:b/>
                <w:color w:val="333333"/>
                <w:sz w:val="20"/>
                <w:szCs w:val="20"/>
                <w:lang w:val="en-GB"/>
              </w:rPr>
            </w:pPr>
            <w:r w:rsidRPr="00C90B0C">
              <w:rPr>
                <w:rFonts w:ascii="Arial" w:hAnsi="Arial" w:cs="Arial"/>
                <w:b/>
                <w:color w:val="333333"/>
                <w:sz w:val="20"/>
                <w:szCs w:val="20"/>
                <w:lang w:val="en-GB"/>
              </w:rPr>
              <w:t>National contact person</w:t>
            </w:r>
          </w:p>
        </w:tc>
        <w:tc>
          <w:tcPr>
            <w:tcW w:w="11920" w:type="dxa"/>
            <w:tcBorders>
              <w:top w:val="nil"/>
              <w:left w:val="nil"/>
              <w:bottom w:val="single" w:sz="4" w:space="0" w:color="808080"/>
              <w:right w:val="nil"/>
            </w:tcBorders>
            <w:vAlign w:val="bottom"/>
          </w:tcPr>
          <w:p w:rsidR="0002276E" w:rsidRPr="0002276E" w:rsidRDefault="0002276E" w:rsidP="001227EF">
            <w:pPr>
              <w:jc w:val="both"/>
              <w:rPr>
                <w:rFonts w:ascii="Arial" w:hAnsi="Arial" w:cs="Arial"/>
                <w:b/>
                <w:sz w:val="20"/>
                <w:szCs w:val="20"/>
                <w:lang w:val="pt-PT"/>
              </w:rPr>
            </w:pPr>
            <w:r w:rsidRPr="0002276E">
              <w:rPr>
                <w:rFonts w:ascii="Arial" w:hAnsi="Arial" w:cs="Arial"/>
                <w:b/>
                <w:sz w:val="20"/>
                <w:szCs w:val="20"/>
                <w:lang w:val="pt-PT"/>
              </w:rPr>
              <w:t xml:space="preserve">Anabela Lopes Isidro, </w:t>
            </w:r>
            <w:hyperlink r:id="rId66" w:history="1">
              <w:r w:rsidRPr="0002276E">
                <w:rPr>
                  <w:rStyle w:val="Hipervnculo"/>
                  <w:rFonts w:ascii="Arial" w:hAnsi="Arial" w:cs="Arial"/>
                  <w:b/>
                  <w:sz w:val="20"/>
                  <w:szCs w:val="20"/>
                  <w:lang w:val="pt-PT"/>
                </w:rPr>
                <w:t>anabela.isidro@fct.pt</w:t>
              </w:r>
            </w:hyperlink>
            <w:r w:rsidRPr="0002276E">
              <w:rPr>
                <w:rFonts w:ascii="Arial" w:hAnsi="Arial" w:cs="Arial"/>
                <w:b/>
                <w:sz w:val="20"/>
                <w:szCs w:val="20"/>
                <w:lang w:val="pt-PT"/>
              </w:rPr>
              <w:t xml:space="preserve">; +351 21 391 1552; Carlos Pereira, </w:t>
            </w:r>
            <w:hyperlink r:id="rId67" w:history="1">
              <w:r w:rsidRPr="0002276E">
                <w:rPr>
                  <w:rStyle w:val="Hipervnculo"/>
                  <w:rFonts w:ascii="Arial" w:hAnsi="Arial" w:cs="Arial"/>
                  <w:b/>
                  <w:sz w:val="20"/>
                  <w:szCs w:val="20"/>
                  <w:lang w:val="pt-PT"/>
                </w:rPr>
                <w:t>carlos.pereira@fct.pt</w:t>
              </w:r>
            </w:hyperlink>
            <w:r w:rsidRPr="0002276E">
              <w:rPr>
                <w:rFonts w:ascii="Arial" w:hAnsi="Arial" w:cs="Arial"/>
                <w:b/>
                <w:sz w:val="20"/>
                <w:szCs w:val="20"/>
                <w:lang w:val="pt-PT"/>
              </w:rPr>
              <w:t xml:space="preserve">, </w:t>
            </w:r>
            <w:r w:rsidRPr="001243D7">
              <w:rPr>
                <w:rFonts w:ascii="Arial" w:hAnsi="Arial" w:cs="Arial"/>
                <w:b/>
                <w:sz w:val="20"/>
                <w:szCs w:val="20"/>
                <w:lang w:val="pt-PT"/>
              </w:rPr>
              <w:t>+351 21 39</w:t>
            </w:r>
            <w:r>
              <w:rPr>
                <w:rFonts w:ascii="Arial" w:hAnsi="Arial" w:cs="Arial"/>
                <w:b/>
                <w:sz w:val="20"/>
                <w:szCs w:val="20"/>
                <w:lang w:val="pt-PT"/>
              </w:rPr>
              <w:t>2 4397</w:t>
            </w:r>
          </w:p>
        </w:tc>
      </w:tr>
      <w:tr w:rsidR="0002276E" w:rsidRPr="00C90B0C" w:rsidTr="001227EF">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02276E" w:rsidRPr="00C90B0C" w:rsidRDefault="0002276E" w:rsidP="001227EF">
            <w:pPr>
              <w:rPr>
                <w:rFonts w:ascii="Arial" w:hAnsi="Arial" w:cs="Arial"/>
                <w:b/>
                <w:color w:val="333333"/>
                <w:sz w:val="20"/>
                <w:szCs w:val="20"/>
                <w:lang w:val="en-GB"/>
              </w:rPr>
            </w:pPr>
            <w:r w:rsidRPr="00C90B0C">
              <w:rPr>
                <w:rFonts w:ascii="Arial" w:hAnsi="Arial" w:cs="Arial"/>
                <w:b/>
                <w:color w:val="333333"/>
                <w:sz w:val="20"/>
                <w:szCs w:val="20"/>
                <w:lang w:val="en-GB"/>
              </w:rPr>
              <w:t xml:space="preserve">Funding commitment </w:t>
            </w:r>
          </w:p>
        </w:tc>
        <w:tc>
          <w:tcPr>
            <w:tcW w:w="11920" w:type="dxa"/>
            <w:tcBorders>
              <w:top w:val="nil"/>
              <w:left w:val="nil"/>
              <w:bottom w:val="single" w:sz="4" w:space="0" w:color="808080"/>
              <w:right w:val="nil"/>
            </w:tcBorders>
            <w:vAlign w:val="center"/>
          </w:tcPr>
          <w:p w:rsidR="0002276E" w:rsidRPr="00C90B0C" w:rsidRDefault="0002276E" w:rsidP="001227EF">
            <w:pPr>
              <w:rPr>
                <w:rFonts w:ascii="Arial" w:hAnsi="Arial" w:cs="Arial"/>
                <w:sz w:val="20"/>
                <w:szCs w:val="20"/>
                <w:lang w:val="en-GB"/>
              </w:rPr>
            </w:pPr>
            <w:r w:rsidRPr="00C90B0C">
              <w:rPr>
                <w:rFonts w:ascii="Arial" w:hAnsi="Arial" w:cs="Arial"/>
                <w:sz w:val="20"/>
                <w:szCs w:val="20"/>
                <w:lang w:val="en-GB"/>
              </w:rPr>
              <w:t>0.</w:t>
            </w:r>
            <w:r>
              <w:rPr>
                <w:rFonts w:ascii="Arial" w:hAnsi="Arial" w:cs="Arial"/>
                <w:sz w:val="20"/>
                <w:szCs w:val="20"/>
                <w:lang w:val="en-GB"/>
              </w:rPr>
              <w:t>325</w:t>
            </w:r>
            <w:r w:rsidRPr="00C90B0C">
              <w:rPr>
                <w:rFonts w:ascii="Arial" w:hAnsi="Arial" w:cs="Arial"/>
                <w:sz w:val="20"/>
                <w:szCs w:val="20"/>
                <w:lang w:val="en-GB"/>
              </w:rPr>
              <w:t xml:space="preserve"> Mio. €</w:t>
            </w:r>
          </w:p>
        </w:tc>
      </w:tr>
      <w:tr w:rsidR="0002276E" w:rsidRPr="00C90B0C" w:rsidTr="001227EF">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02276E" w:rsidRPr="00C90B0C" w:rsidRDefault="0002276E" w:rsidP="001227EF">
            <w:pPr>
              <w:rPr>
                <w:rFonts w:ascii="Arial" w:hAnsi="Arial" w:cs="Arial"/>
                <w:b/>
                <w:color w:val="333333"/>
                <w:sz w:val="20"/>
                <w:szCs w:val="20"/>
                <w:lang w:val="en-GB"/>
              </w:rPr>
            </w:pPr>
            <w:r w:rsidRPr="00C90B0C">
              <w:rPr>
                <w:rFonts w:ascii="Arial" w:hAnsi="Arial" w:cs="Arial"/>
                <w:b/>
                <w:color w:val="333333"/>
                <w:sz w:val="20"/>
                <w:szCs w:val="20"/>
                <w:lang w:val="en-GB"/>
              </w:rPr>
              <w:t xml:space="preserve">Anticipated number of fundable research </w:t>
            </w:r>
            <w:r w:rsidR="008B3208">
              <w:rPr>
                <w:rFonts w:ascii="Arial" w:hAnsi="Arial" w:cs="Arial"/>
                <w:b/>
                <w:color w:val="333333"/>
                <w:sz w:val="20"/>
                <w:szCs w:val="20"/>
                <w:lang w:val="en-GB"/>
              </w:rPr>
              <w:t>partners</w:t>
            </w:r>
          </w:p>
        </w:tc>
        <w:tc>
          <w:tcPr>
            <w:tcW w:w="11920" w:type="dxa"/>
            <w:tcBorders>
              <w:top w:val="nil"/>
              <w:left w:val="nil"/>
              <w:bottom w:val="single" w:sz="4" w:space="0" w:color="808080"/>
              <w:right w:val="nil"/>
            </w:tcBorders>
            <w:vAlign w:val="center"/>
          </w:tcPr>
          <w:p w:rsidR="0002276E" w:rsidRPr="00C90B0C" w:rsidRDefault="0002276E" w:rsidP="001227EF">
            <w:pPr>
              <w:rPr>
                <w:rFonts w:ascii="Arial" w:hAnsi="Arial" w:cs="Arial"/>
                <w:sz w:val="20"/>
                <w:szCs w:val="20"/>
                <w:lang w:val="en-GB"/>
              </w:rPr>
            </w:pPr>
            <w:r>
              <w:rPr>
                <w:rFonts w:ascii="Arial" w:hAnsi="Arial" w:cs="Arial"/>
                <w:sz w:val="20"/>
                <w:szCs w:val="20"/>
                <w:lang w:val="en-GB"/>
              </w:rPr>
              <w:t>2-3</w:t>
            </w:r>
          </w:p>
        </w:tc>
      </w:tr>
      <w:tr w:rsidR="0002276E" w:rsidRPr="00C90B0C" w:rsidTr="001227EF">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02276E" w:rsidRPr="00C90B0C" w:rsidRDefault="0002276E" w:rsidP="001227EF">
            <w:pPr>
              <w:rPr>
                <w:rFonts w:ascii="Arial" w:hAnsi="Arial" w:cs="Arial"/>
                <w:b/>
                <w:color w:val="333333"/>
                <w:sz w:val="20"/>
                <w:szCs w:val="20"/>
                <w:lang w:val="en-GB"/>
              </w:rPr>
            </w:pPr>
            <w:r w:rsidRPr="00C90B0C">
              <w:rPr>
                <w:rFonts w:ascii="Arial" w:hAnsi="Arial" w:cs="Arial"/>
                <w:b/>
                <w:color w:val="333333"/>
                <w:sz w:val="20"/>
                <w:szCs w:val="20"/>
                <w:lang w:val="en-GB"/>
              </w:rPr>
              <w:t>Eligibility of project duration</w:t>
            </w:r>
          </w:p>
        </w:tc>
        <w:tc>
          <w:tcPr>
            <w:tcW w:w="11920" w:type="dxa"/>
            <w:tcBorders>
              <w:top w:val="nil"/>
              <w:left w:val="nil"/>
              <w:bottom w:val="single" w:sz="4" w:space="0" w:color="808080"/>
              <w:right w:val="nil"/>
            </w:tcBorders>
            <w:vAlign w:val="center"/>
          </w:tcPr>
          <w:p w:rsidR="0002276E" w:rsidRPr="00C90B0C" w:rsidRDefault="0002276E" w:rsidP="001227EF">
            <w:pPr>
              <w:rPr>
                <w:rFonts w:ascii="Arial" w:hAnsi="Arial" w:cs="Arial"/>
                <w:sz w:val="20"/>
                <w:szCs w:val="20"/>
                <w:lang w:val="en-GB"/>
              </w:rPr>
            </w:pPr>
            <w:r w:rsidRPr="00C90B0C">
              <w:rPr>
                <w:rFonts w:ascii="Arial" w:hAnsi="Arial" w:cs="Arial"/>
                <w:sz w:val="20"/>
                <w:szCs w:val="20"/>
                <w:lang w:val="en-GB"/>
              </w:rPr>
              <w:t>3 years</w:t>
            </w:r>
          </w:p>
        </w:tc>
      </w:tr>
      <w:tr w:rsidR="0002276E" w:rsidRPr="00C90B0C" w:rsidTr="001227EF">
        <w:tblPrEx>
          <w:tblLook w:val="04A0" w:firstRow="1" w:lastRow="0" w:firstColumn="1" w:lastColumn="0" w:noHBand="0" w:noVBand="1"/>
        </w:tblPrEx>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02276E" w:rsidRPr="00C90B0C" w:rsidRDefault="0002276E" w:rsidP="001227EF">
            <w:pPr>
              <w:rPr>
                <w:rFonts w:ascii="Arial" w:hAnsi="Arial" w:cs="Arial"/>
                <w:b/>
                <w:sz w:val="20"/>
                <w:szCs w:val="20"/>
                <w:lang w:val="en-GB"/>
              </w:rPr>
            </w:pPr>
            <w:r w:rsidRPr="00C90B0C">
              <w:rPr>
                <w:rFonts w:ascii="Arial" w:hAnsi="Arial" w:cs="Arial"/>
                <w:b/>
                <w:sz w:val="20"/>
                <w:szCs w:val="20"/>
                <w:lang w:val="en-GB"/>
              </w:rPr>
              <w:t xml:space="preserve">Maximum funding per awarded project </w:t>
            </w:r>
          </w:p>
        </w:tc>
        <w:tc>
          <w:tcPr>
            <w:tcW w:w="11920" w:type="dxa"/>
            <w:tcBorders>
              <w:top w:val="nil"/>
              <w:left w:val="nil"/>
              <w:bottom w:val="single" w:sz="4" w:space="0" w:color="808080"/>
              <w:right w:val="nil"/>
            </w:tcBorders>
            <w:vAlign w:val="center"/>
            <w:hideMark/>
          </w:tcPr>
          <w:p w:rsidR="0002276E" w:rsidRPr="00C90B0C" w:rsidRDefault="0002276E" w:rsidP="001227EF">
            <w:pPr>
              <w:pStyle w:val="Default"/>
              <w:rPr>
                <w:color w:val="auto"/>
                <w:sz w:val="20"/>
                <w:szCs w:val="20"/>
                <w:lang w:val="en-GB"/>
              </w:rPr>
            </w:pPr>
            <w:r w:rsidRPr="00C90B0C">
              <w:rPr>
                <w:color w:val="auto"/>
                <w:sz w:val="20"/>
                <w:szCs w:val="20"/>
                <w:lang w:val="en-GB"/>
              </w:rPr>
              <w:t xml:space="preserve"> Up to </w:t>
            </w:r>
            <w:r w:rsidRPr="00C90B0C">
              <w:rPr>
                <w:b/>
                <w:color w:val="auto"/>
                <w:sz w:val="20"/>
                <w:szCs w:val="20"/>
                <w:lang w:val="en-GB"/>
              </w:rPr>
              <w:t>200,000</w:t>
            </w:r>
            <w:r w:rsidRPr="00C90B0C">
              <w:rPr>
                <w:color w:val="auto"/>
                <w:sz w:val="20"/>
                <w:szCs w:val="20"/>
                <w:lang w:val="en-GB"/>
              </w:rPr>
              <w:t xml:space="preserve"> € if the Applicant is the transnational project consortium coordinator.</w:t>
            </w:r>
          </w:p>
          <w:p w:rsidR="0002276E" w:rsidRPr="00C90B0C" w:rsidRDefault="0002276E" w:rsidP="001227EF">
            <w:pPr>
              <w:rPr>
                <w:rFonts w:ascii="Arial" w:hAnsi="Arial" w:cs="Arial"/>
                <w:sz w:val="20"/>
                <w:szCs w:val="20"/>
                <w:lang w:val="en-GB"/>
              </w:rPr>
            </w:pPr>
            <w:r w:rsidRPr="00C90B0C">
              <w:rPr>
                <w:rFonts w:ascii="Arial" w:hAnsi="Arial" w:cs="Arial"/>
                <w:sz w:val="20"/>
                <w:szCs w:val="20"/>
                <w:lang w:val="en-GB"/>
              </w:rPr>
              <w:t xml:space="preserve"> Up to </w:t>
            </w:r>
            <w:r w:rsidRPr="00C90B0C">
              <w:rPr>
                <w:rFonts w:ascii="Arial" w:hAnsi="Arial" w:cs="Arial"/>
                <w:b/>
                <w:bCs/>
                <w:sz w:val="20"/>
                <w:szCs w:val="20"/>
                <w:lang w:val="en-GB"/>
              </w:rPr>
              <w:t xml:space="preserve">125,000 € </w:t>
            </w:r>
            <w:r w:rsidRPr="00C90B0C">
              <w:rPr>
                <w:rFonts w:ascii="Arial" w:hAnsi="Arial" w:cs="Arial"/>
                <w:sz w:val="20"/>
                <w:szCs w:val="20"/>
                <w:lang w:val="en-GB"/>
              </w:rPr>
              <w:t>if the</w:t>
            </w:r>
            <w:r w:rsidRPr="00C90B0C">
              <w:rPr>
                <w:rFonts w:ascii="Arial" w:hAnsi="Arial" w:cs="Arial"/>
                <w:sz w:val="22"/>
                <w:szCs w:val="22"/>
                <w:lang w:val="en-GB"/>
              </w:rPr>
              <w:t xml:space="preserve"> </w:t>
            </w:r>
            <w:r w:rsidRPr="00C90B0C">
              <w:rPr>
                <w:rFonts w:ascii="Arial" w:hAnsi="Arial" w:cs="Arial"/>
                <w:sz w:val="20"/>
                <w:szCs w:val="20"/>
                <w:lang w:val="en-GB"/>
              </w:rPr>
              <w:t>Applicant is NOT the transnational project consortium coordinator.</w:t>
            </w:r>
          </w:p>
        </w:tc>
      </w:tr>
      <w:tr w:rsidR="0002276E" w:rsidRPr="00C90B0C" w:rsidTr="001227EF">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02276E" w:rsidRPr="00C90B0C" w:rsidRDefault="0002276E" w:rsidP="001227EF">
            <w:pPr>
              <w:rPr>
                <w:rFonts w:ascii="Arial" w:hAnsi="Arial" w:cs="Arial"/>
                <w:b/>
                <w:color w:val="333333"/>
                <w:sz w:val="20"/>
                <w:szCs w:val="20"/>
                <w:lang w:val="en-GB"/>
              </w:rPr>
            </w:pPr>
            <w:r w:rsidRPr="00C90B0C">
              <w:rPr>
                <w:rFonts w:ascii="Arial" w:hAnsi="Arial" w:cs="Arial"/>
                <w:b/>
                <w:color w:val="333333"/>
                <w:sz w:val="20"/>
                <w:szCs w:val="20"/>
                <w:lang w:val="en-GB"/>
              </w:rPr>
              <w:t>Eligibility of a partner as a beneficiary institution</w:t>
            </w:r>
          </w:p>
        </w:tc>
        <w:tc>
          <w:tcPr>
            <w:tcW w:w="11920" w:type="dxa"/>
            <w:tcBorders>
              <w:top w:val="nil"/>
              <w:left w:val="nil"/>
              <w:bottom w:val="single" w:sz="4" w:space="0" w:color="808080"/>
              <w:right w:val="nil"/>
            </w:tcBorders>
            <w:vAlign w:val="center"/>
          </w:tcPr>
          <w:p w:rsidR="0002276E" w:rsidRPr="00C90B0C" w:rsidRDefault="0002276E" w:rsidP="001227EF">
            <w:pPr>
              <w:rPr>
                <w:rFonts w:ascii="Arial" w:hAnsi="Arial" w:cs="Arial"/>
                <w:color w:val="000000"/>
                <w:sz w:val="20"/>
                <w:szCs w:val="20"/>
                <w:lang w:val="en-GB"/>
              </w:rPr>
            </w:pPr>
            <w:r w:rsidRPr="00C90B0C">
              <w:rPr>
                <w:rFonts w:ascii="Arial" w:hAnsi="Arial" w:cs="Arial"/>
                <w:color w:val="000000"/>
                <w:sz w:val="20"/>
                <w:szCs w:val="20"/>
                <w:lang w:val="en-GB"/>
              </w:rPr>
              <w:t>Higher education institutions, their institutes and R&amp;D centres; Associate laboratories; State laboratories; Private non-profit institutes whose main objective is to carry out S&amp;T activities; Companies provided that they participate in projects headed by public or private non-profit institutions; Other public and private non-profit institutions which carry out or participate in scientific research activities.</w:t>
            </w:r>
          </w:p>
        </w:tc>
      </w:tr>
      <w:tr w:rsidR="0002276E" w:rsidRPr="00C90B0C" w:rsidTr="001227EF">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02276E" w:rsidRPr="00C90B0C" w:rsidRDefault="0002276E" w:rsidP="001227EF">
            <w:pPr>
              <w:rPr>
                <w:rFonts w:ascii="Arial" w:hAnsi="Arial" w:cs="Arial"/>
                <w:b/>
                <w:color w:val="333333"/>
                <w:sz w:val="20"/>
                <w:szCs w:val="20"/>
                <w:lang w:val="en-GB"/>
              </w:rPr>
            </w:pPr>
            <w:r w:rsidRPr="00C90B0C">
              <w:rPr>
                <w:rFonts w:ascii="Arial" w:hAnsi="Arial" w:cs="Arial"/>
                <w:b/>
                <w:color w:val="333333"/>
                <w:sz w:val="20"/>
                <w:szCs w:val="20"/>
                <w:lang w:val="en-GB"/>
              </w:rPr>
              <w:t>Eligibility of costs, types and their caps</w:t>
            </w:r>
          </w:p>
        </w:tc>
        <w:tc>
          <w:tcPr>
            <w:tcW w:w="11920" w:type="dxa"/>
            <w:tcBorders>
              <w:top w:val="nil"/>
              <w:left w:val="nil"/>
              <w:bottom w:val="single" w:sz="4" w:space="0" w:color="808080"/>
              <w:right w:val="nil"/>
            </w:tcBorders>
            <w:vAlign w:val="center"/>
          </w:tcPr>
          <w:p w:rsidR="0002276E" w:rsidRPr="00C90B0C" w:rsidRDefault="0002276E" w:rsidP="001227EF">
            <w:pPr>
              <w:rPr>
                <w:rFonts w:ascii="Arial" w:hAnsi="Arial" w:cs="Arial"/>
                <w:sz w:val="20"/>
                <w:szCs w:val="20"/>
                <w:lang w:val="en-GB"/>
              </w:rPr>
            </w:pPr>
            <w:r w:rsidRPr="00C90B0C">
              <w:rPr>
                <w:rFonts w:ascii="Arial" w:hAnsi="Arial" w:cs="Arial"/>
                <w:sz w:val="20"/>
                <w:szCs w:val="20"/>
                <w:lang w:val="en-GB"/>
              </w:rPr>
              <w:t>Equipment, consumables, human resources, networks &amp; consortium funding, mobility and overheads.</w:t>
            </w:r>
          </w:p>
        </w:tc>
      </w:tr>
      <w:tr w:rsidR="0002276E" w:rsidRPr="00C90B0C" w:rsidTr="001227EF">
        <w:trPr>
          <w:trHeight w:val="85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02276E" w:rsidRPr="00C90B0C" w:rsidRDefault="0002276E" w:rsidP="001227EF">
            <w:pPr>
              <w:rPr>
                <w:rFonts w:ascii="Arial" w:hAnsi="Arial" w:cs="Arial"/>
                <w:b/>
                <w:color w:val="333333"/>
                <w:sz w:val="20"/>
                <w:szCs w:val="20"/>
                <w:lang w:val="en-GB"/>
              </w:rPr>
            </w:pPr>
            <w:r w:rsidRPr="00C90B0C">
              <w:rPr>
                <w:rFonts w:ascii="Arial" w:hAnsi="Arial" w:cs="Arial"/>
                <w:b/>
                <w:color w:val="333333"/>
                <w:sz w:val="20"/>
                <w:szCs w:val="20"/>
                <w:lang w:val="en-GB"/>
              </w:rPr>
              <w:t>Submission of the proposal at the national level</w:t>
            </w:r>
          </w:p>
        </w:tc>
        <w:tc>
          <w:tcPr>
            <w:tcW w:w="11920" w:type="dxa"/>
            <w:tcBorders>
              <w:top w:val="nil"/>
              <w:left w:val="nil"/>
              <w:bottom w:val="single" w:sz="4" w:space="0" w:color="808080"/>
              <w:right w:val="nil"/>
            </w:tcBorders>
            <w:vAlign w:val="center"/>
          </w:tcPr>
          <w:p w:rsidR="0002276E" w:rsidRPr="00C90B0C" w:rsidRDefault="0002276E" w:rsidP="001227EF">
            <w:pPr>
              <w:rPr>
                <w:rFonts w:ascii="Arial" w:hAnsi="Arial" w:cs="Arial"/>
                <w:sz w:val="20"/>
                <w:szCs w:val="20"/>
                <w:lang w:val="en-GB"/>
              </w:rPr>
            </w:pPr>
            <w:r w:rsidRPr="00C90B0C">
              <w:rPr>
                <w:rFonts w:ascii="Arial" w:hAnsi="Arial" w:cs="Arial"/>
                <w:sz w:val="20"/>
                <w:szCs w:val="20"/>
                <w:lang w:val="en-GB"/>
              </w:rPr>
              <w:t>Yes</w:t>
            </w:r>
            <w:r>
              <w:rPr>
                <w:rFonts w:ascii="Arial" w:hAnsi="Arial" w:cs="Arial"/>
                <w:sz w:val="20"/>
                <w:szCs w:val="20"/>
                <w:lang w:val="en-GB"/>
              </w:rPr>
              <w:t>O</w:t>
            </w:r>
            <w:r w:rsidRPr="00C90B0C">
              <w:rPr>
                <w:rFonts w:ascii="Arial" w:hAnsi="Arial" w:cs="Arial"/>
                <w:sz w:val="20"/>
                <w:szCs w:val="20"/>
                <w:lang w:val="en-GB"/>
              </w:rPr>
              <w:t>nly for proposals which are selected</w:t>
            </w:r>
            <w:r>
              <w:rPr>
                <w:rFonts w:ascii="Arial" w:hAnsi="Arial" w:cs="Arial"/>
                <w:sz w:val="20"/>
                <w:szCs w:val="20"/>
                <w:lang w:val="en-GB"/>
              </w:rPr>
              <w:t xml:space="preserve"> for funding.</w:t>
            </w:r>
          </w:p>
        </w:tc>
      </w:tr>
      <w:tr w:rsidR="0002276E" w:rsidRPr="00C90B0C" w:rsidTr="001227EF">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02276E" w:rsidRPr="00C90B0C" w:rsidRDefault="0002276E" w:rsidP="001227EF">
            <w:pPr>
              <w:rPr>
                <w:rFonts w:ascii="Arial" w:hAnsi="Arial" w:cs="Arial"/>
                <w:b/>
                <w:color w:val="333333"/>
                <w:sz w:val="20"/>
                <w:szCs w:val="20"/>
                <w:lang w:val="en-GB"/>
              </w:rPr>
            </w:pPr>
            <w:r w:rsidRPr="00C90B0C">
              <w:rPr>
                <w:rFonts w:ascii="Arial" w:hAnsi="Arial" w:cs="Arial"/>
                <w:b/>
                <w:color w:val="333333"/>
                <w:sz w:val="20"/>
                <w:szCs w:val="20"/>
                <w:lang w:val="en-GB"/>
              </w:rPr>
              <w:t>Submission of financial and scientific reports at the national level</w:t>
            </w:r>
          </w:p>
        </w:tc>
        <w:tc>
          <w:tcPr>
            <w:tcW w:w="11920" w:type="dxa"/>
            <w:tcBorders>
              <w:top w:val="nil"/>
              <w:left w:val="nil"/>
              <w:bottom w:val="single" w:sz="4" w:space="0" w:color="808080"/>
              <w:right w:val="nil"/>
            </w:tcBorders>
            <w:vAlign w:val="center"/>
          </w:tcPr>
          <w:p w:rsidR="0002276E" w:rsidRPr="00C90B0C" w:rsidRDefault="0002276E" w:rsidP="001227EF">
            <w:pPr>
              <w:rPr>
                <w:rFonts w:ascii="Arial" w:hAnsi="Arial" w:cs="Arial"/>
                <w:sz w:val="20"/>
                <w:szCs w:val="20"/>
                <w:lang w:val="en-GB"/>
              </w:rPr>
            </w:pPr>
            <w:r w:rsidRPr="00C90B0C">
              <w:rPr>
                <w:rFonts w:ascii="Arial" w:hAnsi="Arial" w:cs="Arial"/>
                <w:sz w:val="20"/>
                <w:szCs w:val="20"/>
                <w:lang w:val="en-GB"/>
              </w:rPr>
              <w:t>Yes</w:t>
            </w:r>
            <w:r>
              <w:rPr>
                <w:rFonts w:ascii="Arial" w:hAnsi="Arial" w:cs="Arial"/>
                <w:sz w:val="20"/>
                <w:szCs w:val="20"/>
                <w:lang w:val="en-GB"/>
              </w:rPr>
              <w:t>.</w:t>
            </w:r>
            <w:r w:rsidRPr="00C90B0C">
              <w:rPr>
                <w:rFonts w:ascii="Arial" w:hAnsi="Arial" w:cs="Arial"/>
                <w:sz w:val="20"/>
                <w:szCs w:val="20"/>
                <w:lang w:val="en-GB"/>
              </w:rPr>
              <w:t xml:space="preserve"> </w:t>
            </w:r>
            <w:r>
              <w:rPr>
                <w:rFonts w:ascii="Arial" w:hAnsi="Arial" w:cs="Arial"/>
                <w:sz w:val="20"/>
                <w:szCs w:val="20"/>
                <w:lang w:val="en-GB"/>
              </w:rPr>
              <w:t>S</w:t>
            </w:r>
            <w:r w:rsidRPr="00C90B0C">
              <w:rPr>
                <w:rFonts w:ascii="Arial" w:hAnsi="Arial" w:cs="Arial"/>
                <w:sz w:val="20"/>
                <w:szCs w:val="20"/>
                <w:lang w:val="en-GB"/>
              </w:rPr>
              <w:t>ubmission of financial and annual scientific reports at national level is required according with the rules of FCT</w:t>
            </w:r>
            <w:r>
              <w:rPr>
                <w:rFonts w:ascii="Arial" w:hAnsi="Arial" w:cs="Arial"/>
                <w:sz w:val="20"/>
                <w:szCs w:val="20"/>
                <w:lang w:val="en-GB"/>
              </w:rPr>
              <w:t>.</w:t>
            </w:r>
          </w:p>
        </w:tc>
      </w:tr>
      <w:tr w:rsidR="0002276E" w:rsidRPr="00C90B0C" w:rsidTr="001227EF">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tcPr>
          <w:p w:rsidR="0002276E" w:rsidRPr="00C90B0C" w:rsidRDefault="0002276E" w:rsidP="001227EF">
            <w:pPr>
              <w:rPr>
                <w:rFonts w:ascii="Arial" w:hAnsi="Arial" w:cs="Arial"/>
                <w:b/>
                <w:color w:val="333333"/>
                <w:sz w:val="20"/>
                <w:szCs w:val="20"/>
                <w:lang w:val="en-GB"/>
              </w:rPr>
            </w:pPr>
            <w:r w:rsidRPr="00C90B0C">
              <w:rPr>
                <w:rFonts w:ascii="Arial" w:hAnsi="Arial" w:cs="Arial"/>
                <w:b/>
                <w:color w:val="333333"/>
                <w:sz w:val="20"/>
                <w:szCs w:val="20"/>
                <w:lang w:val="en-GB"/>
              </w:rPr>
              <w:t>Information available at</w:t>
            </w:r>
          </w:p>
        </w:tc>
        <w:tc>
          <w:tcPr>
            <w:tcW w:w="11920" w:type="dxa"/>
            <w:tcBorders>
              <w:top w:val="nil"/>
              <w:left w:val="nil"/>
              <w:bottom w:val="single" w:sz="4" w:space="0" w:color="808080"/>
              <w:right w:val="nil"/>
            </w:tcBorders>
            <w:vAlign w:val="center"/>
          </w:tcPr>
          <w:p w:rsidR="0002276E" w:rsidRPr="00C90B0C" w:rsidRDefault="00197C2A" w:rsidP="001227EF">
            <w:pPr>
              <w:rPr>
                <w:rFonts w:ascii="Arial" w:hAnsi="Arial" w:cs="Arial"/>
                <w:sz w:val="20"/>
                <w:szCs w:val="20"/>
                <w:lang w:val="en-GB"/>
              </w:rPr>
            </w:pPr>
            <w:hyperlink r:id="rId68" w:history="1">
              <w:r w:rsidR="0002276E" w:rsidRPr="00C90B0C">
                <w:rPr>
                  <w:rStyle w:val="Hipervnculo"/>
                  <w:rFonts w:ascii="Arial" w:hAnsi="Arial" w:cs="Arial"/>
                  <w:sz w:val="20"/>
                  <w:szCs w:val="20"/>
                  <w:lang w:val="en-GB"/>
                </w:rPr>
                <w:t>http://alfa.fct.mctes.pt/apoios/projectos/regulamento.phtml.en</w:t>
              </w:r>
            </w:hyperlink>
          </w:p>
        </w:tc>
      </w:tr>
    </w:tbl>
    <w:p w:rsidR="0002276E" w:rsidRPr="00C90B0C" w:rsidRDefault="0002276E" w:rsidP="0002276E">
      <w:pPr>
        <w:outlineLvl w:val="1"/>
        <w:rPr>
          <w:rFonts w:ascii="Arial" w:hAnsi="Arial" w:cs="Arial"/>
          <w:b/>
          <w:sz w:val="20"/>
          <w:szCs w:val="20"/>
          <w:lang w:val="en-GB"/>
        </w:rPr>
      </w:pPr>
      <w:r w:rsidRPr="00C90B0C">
        <w:rPr>
          <w:rFonts w:ascii="Arial" w:hAnsi="Arial" w:cs="Arial"/>
          <w:b/>
          <w:sz w:val="20"/>
          <w:szCs w:val="20"/>
          <w:lang w:val="en-GB"/>
        </w:rPr>
        <w:t xml:space="preserve">NOTE: </w:t>
      </w:r>
      <w:r w:rsidRPr="0002276E">
        <w:rPr>
          <w:rFonts w:ascii="Arial" w:hAnsi="Arial" w:cs="Arial"/>
          <w:sz w:val="20"/>
          <w:szCs w:val="20"/>
          <w:lang w:val="en-GB"/>
        </w:rPr>
        <w:t xml:space="preserve">Portuguese teams need to send a statement of commitment to the National Contact Point from FCT (Anabela Isidro), duly signed, dated and stamped by the Head of the Portuguese applicant organization and by the Principal Investigator, available </w:t>
      </w:r>
      <w:r>
        <w:rPr>
          <w:rFonts w:ascii="Arial" w:hAnsi="Arial" w:cs="Arial"/>
          <w:sz w:val="20"/>
          <w:szCs w:val="20"/>
          <w:lang w:val="en-GB"/>
        </w:rPr>
        <w:t>on</w:t>
      </w:r>
      <w:r w:rsidRPr="0002276E">
        <w:rPr>
          <w:rFonts w:ascii="Arial" w:hAnsi="Arial" w:cs="Arial"/>
          <w:sz w:val="20"/>
          <w:szCs w:val="20"/>
          <w:lang w:val="en-GB"/>
        </w:rPr>
        <w:t xml:space="preserve"> FCT website </w:t>
      </w:r>
      <w:r w:rsidRPr="00B57B33">
        <w:rPr>
          <w:rFonts w:ascii="Arial" w:hAnsi="Arial" w:cs="Arial"/>
          <w:sz w:val="20"/>
          <w:szCs w:val="20"/>
          <w:lang w:val="en-GB"/>
        </w:rPr>
        <w:t>http://www.fct.pt/apoios/cooptrans/eranets/erare/index.phtml.en</w:t>
      </w:r>
      <w:r>
        <w:rPr>
          <w:rFonts w:ascii="Arial" w:hAnsi="Arial" w:cs="Arial"/>
          <w:b/>
          <w:sz w:val="20"/>
          <w:szCs w:val="20"/>
          <w:lang w:val="en-GB"/>
        </w:rPr>
        <w:t xml:space="preserve">, </w:t>
      </w:r>
      <w:r w:rsidRPr="0002276E">
        <w:rPr>
          <w:rFonts w:ascii="Arial" w:hAnsi="Arial" w:cs="Arial"/>
          <w:sz w:val="20"/>
          <w:szCs w:val="20"/>
          <w:lang w:val="en-GB"/>
        </w:rPr>
        <w:t>until the pre-proposal submission deadline.</w:t>
      </w:r>
    </w:p>
    <w:p w:rsidR="0002276E" w:rsidRPr="0051113B" w:rsidRDefault="0002276E" w:rsidP="00EF5F93">
      <w:pPr>
        <w:outlineLvl w:val="1"/>
        <w:rPr>
          <w:rFonts w:ascii="Arial" w:hAnsi="Arial" w:cs="Arial"/>
          <w:b/>
          <w:sz w:val="20"/>
          <w:szCs w:val="20"/>
          <w:lang w:val="en-GB"/>
        </w:rPr>
      </w:pPr>
    </w:p>
    <w:p w:rsidR="00EF5F93" w:rsidRDefault="00EF5F93" w:rsidP="00EF5F93">
      <w:pPr>
        <w:outlineLvl w:val="1"/>
        <w:rPr>
          <w:rFonts w:ascii="Arial" w:hAnsi="Arial" w:cs="Arial"/>
          <w:b/>
          <w:sz w:val="20"/>
          <w:szCs w:val="20"/>
          <w:lang w:val="en-GB"/>
        </w:rPr>
      </w:pPr>
      <w:r>
        <w:rPr>
          <w:rFonts w:ascii="Arial" w:hAnsi="Arial" w:cs="Arial"/>
          <w:b/>
          <w:sz w:val="20"/>
          <w:szCs w:val="20"/>
          <w:lang w:val="en-GB"/>
        </w:rPr>
        <w:br w:type="page"/>
      </w:r>
      <w:r>
        <w:rPr>
          <w:rFonts w:ascii="Arial" w:hAnsi="Arial" w:cs="Arial"/>
          <w:b/>
          <w:sz w:val="20"/>
          <w:szCs w:val="20"/>
          <w:lang w:val="en-GB"/>
        </w:rPr>
        <w:lastRenderedPageBreak/>
        <w:t>ROMANIA</w:t>
      </w:r>
    </w:p>
    <w:p w:rsidR="001F38D9" w:rsidRPr="0051113B" w:rsidRDefault="001F38D9" w:rsidP="00EF5F93">
      <w:pPr>
        <w:outlineLvl w:val="1"/>
        <w:rPr>
          <w:rFonts w:ascii="Arial" w:hAnsi="Arial" w:cs="Arial"/>
          <w:b/>
          <w:sz w:val="20"/>
          <w:szCs w:val="20"/>
          <w:lang w:val="en-GB"/>
        </w:rPr>
      </w:pPr>
    </w:p>
    <w:tbl>
      <w:tblPr>
        <w:tblW w:w="14459" w:type="dxa"/>
        <w:tblInd w:w="51" w:type="dxa"/>
        <w:tblCellMar>
          <w:left w:w="70" w:type="dxa"/>
          <w:right w:w="70" w:type="dxa"/>
        </w:tblCellMar>
        <w:tblLook w:val="0000" w:firstRow="0" w:lastRow="0" w:firstColumn="0" w:lastColumn="0" w:noHBand="0" w:noVBand="0"/>
      </w:tblPr>
      <w:tblGrid>
        <w:gridCol w:w="2571"/>
        <w:gridCol w:w="11888"/>
      </w:tblGrid>
      <w:tr w:rsidR="00EF5F93" w:rsidRPr="0051113B" w:rsidTr="00EF5F93">
        <w:trPr>
          <w:trHeight w:val="285"/>
        </w:trPr>
        <w:tc>
          <w:tcPr>
            <w:tcW w:w="2571" w:type="dxa"/>
            <w:tcBorders>
              <w:top w:val="single" w:sz="4" w:space="0" w:color="808080"/>
              <w:left w:val="single" w:sz="4" w:space="0" w:color="808080"/>
              <w:bottom w:val="single" w:sz="4" w:space="0" w:color="808080"/>
              <w:right w:val="single" w:sz="4" w:space="0" w:color="808080"/>
            </w:tcBorders>
            <w:shd w:val="pct50" w:color="99CC00" w:fill="auto"/>
            <w:noWrap/>
            <w:vAlign w:val="center"/>
          </w:tcPr>
          <w:p w:rsidR="00EF5F93" w:rsidRPr="0051113B" w:rsidRDefault="00EF5F93" w:rsidP="00EF5F93">
            <w:pPr>
              <w:rPr>
                <w:rFonts w:ascii="Arial" w:hAnsi="Arial" w:cs="Arial"/>
                <w:b/>
                <w:color w:val="333333"/>
                <w:sz w:val="20"/>
                <w:szCs w:val="20"/>
                <w:lang w:val="en-GB"/>
              </w:rPr>
            </w:pPr>
            <w:r>
              <w:rPr>
                <w:rFonts w:ascii="Arial" w:hAnsi="Arial" w:cs="Arial"/>
                <w:b/>
                <w:color w:val="333333"/>
                <w:sz w:val="20"/>
                <w:szCs w:val="20"/>
                <w:lang w:val="en-GB"/>
              </w:rPr>
              <w:t>Country</w:t>
            </w:r>
          </w:p>
        </w:tc>
        <w:tc>
          <w:tcPr>
            <w:tcW w:w="11888" w:type="dxa"/>
            <w:tcBorders>
              <w:top w:val="single" w:sz="4" w:space="0" w:color="808080"/>
              <w:left w:val="nil"/>
              <w:bottom w:val="single" w:sz="4" w:space="0" w:color="808080"/>
              <w:right w:val="single" w:sz="4" w:space="0" w:color="808080"/>
            </w:tcBorders>
            <w:shd w:val="clear" w:color="auto" w:fill="auto"/>
            <w:vAlign w:val="center"/>
          </w:tcPr>
          <w:p w:rsidR="00EF5F93" w:rsidRPr="00392D2B" w:rsidRDefault="00392D2B" w:rsidP="00EF5F93">
            <w:pPr>
              <w:rPr>
                <w:rFonts w:ascii="Arial" w:hAnsi="Arial" w:cs="Arial"/>
                <w:sz w:val="20"/>
                <w:szCs w:val="20"/>
                <w:lang w:val="en-GB"/>
              </w:rPr>
            </w:pPr>
            <w:r w:rsidRPr="00392D2B">
              <w:rPr>
                <w:rFonts w:ascii="Arial" w:hAnsi="Arial" w:cs="Arial"/>
                <w:sz w:val="20"/>
                <w:szCs w:val="20"/>
                <w:lang w:val="en-GB"/>
              </w:rPr>
              <w:t>R</w:t>
            </w:r>
            <w:r w:rsidR="001F1668">
              <w:rPr>
                <w:rFonts w:ascii="Arial" w:hAnsi="Arial" w:cs="Arial"/>
                <w:sz w:val="20"/>
                <w:szCs w:val="20"/>
                <w:lang w:val="en-GB"/>
              </w:rPr>
              <w:t>omania</w:t>
            </w:r>
          </w:p>
        </w:tc>
      </w:tr>
      <w:tr w:rsidR="00EF5F93" w:rsidRPr="0051113B" w:rsidTr="00EF5F93">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EF5F93" w:rsidRPr="0051113B" w:rsidRDefault="00EF5F93" w:rsidP="00EF5F93">
            <w:pPr>
              <w:rPr>
                <w:rFonts w:ascii="Arial" w:hAnsi="Arial" w:cs="Arial"/>
                <w:b/>
                <w:color w:val="333333"/>
                <w:sz w:val="20"/>
                <w:szCs w:val="20"/>
                <w:lang w:val="en-GB"/>
              </w:rPr>
            </w:pPr>
            <w:r w:rsidRPr="0051113B">
              <w:rPr>
                <w:rFonts w:ascii="Arial" w:hAnsi="Arial" w:cs="Arial"/>
                <w:b/>
                <w:color w:val="333333"/>
                <w:sz w:val="20"/>
                <w:szCs w:val="20"/>
                <w:lang w:val="en-GB"/>
              </w:rPr>
              <w:t>Funding organisation</w:t>
            </w:r>
          </w:p>
        </w:tc>
        <w:tc>
          <w:tcPr>
            <w:tcW w:w="11888" w:type="dxa"/>
            <w:tcBorders>
              <w:top w:val="nil"/>
              <w:left w:val="nil"/>
              <w:bottom w:val="single" w:sz="4" w:space="0" w:color="808080"/>
              <w:right w:val="single" w:sz="4" w:space="0" w:color="808080"/>
            </w:tcBorders>
            <w:shd w:val="clear" w:color="auto" w:fill="auto"/>
            <w:vAlign w:val="center"/>
          </w:tcPr>
          <w:p w:rsidR="00392D2B" w:rsidRPr="00392D2B" w:rsidRDefault="00392D2B" w:rsidP="00392D2B">
            <w:pPr>
              <w:rPr>
                <w:rFonts w:ascii="Arial" w:hAnsi="Arial" w:cs="Arial"/>
                <w:bCs/>
                <w:iCs/>
                <w:sz w:val="20"/>
                <w:szCs w:val="20"/>
                <w:lang w:val="en-GB"/>
              </w:rPr>
            </w:pPr>
            <w:r w:rsidRPr="00392D2B">
              <w:rPr>
                <w:rFonts w:ascii="Arial" w:hAnsi="Arial" w:cs="Arial"/>
                <w:bCs/>
                <w:iCs/>
                <w:sz w:val="20"/>
                <w:szCs w:val="20"/>
                <w:lang w:val="en-GB"/>
              </w:rPr>
              <w:t>Executive Agency for Higher Education, Research, Development and Innovation Funding</w:t>
            </w:r>
          </w:p>
          <w:p w:rsidR="00EF5F93" w:rsidRPr="00392D2B" w:rsidRDefault="00EF5F93" w:rsidP="00EF5F93">
            <w:pPr>
              <w:rPr>
                <w:rFonts w:ascii="Arial" w:hAnsi="Arial" w:cs="Arial"/>
                <w:sz w:val="20"/>
                <w:szCs w:val="20"/>
                <w:lang w:val="en-GB"/>
              </w:rPr>
            </w:pPr>
          </w:p>
        </w:tc>
      </w:tr>
      <w:tr w:rsidR="00EF5F93" w:rsidRPr="00392D2B" w:rsidTr="00EF5F93">
        <w:trPr>
          <w:trHeight w:val="51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EF5F93" w:rsidRPr="0051113B" w:rsidRDefault="00EF5F93" w:rsidP="00EF5F93">
            <w:pPr>
              <w:rPr>
                <w:rFonts w:ascii="Arial" w:hAnsi="Arial" w:cs="Arial"/>
                <w:b/>
                <w:color w:val="333333"/>
                <w:sz w:val="20"/>
                <w:szCs w:val="20"/>
                <w:lang w:val="en-GB"/>
              </w:rPr>
            </w:pPr>
            <w:r w:rsidRPr="0051113B">
              <w:rPr>
                <w:rFonts w:ascii="Arial" w:hAnsi="Arial" w:cs="Arial"/>
                <w:b/>
                <w:color w:val="333333"/>
                <w:sz w:val="20"/>
                <w:szCs w:val="20"/>
                <w:lang w:val="en-GB"/>
              </w:rPr>
              <w:t>National contact person</w:t>
            </w:r>
          </w:p>
        </w:tc>
        <w:tc>
          <w:tcPr>
            <w:tcW w:w="11888" w:type="dxa"/>
            <w:tcBorders>
              <w:top w:val="nil"/>
              <w:left w:val="nil"/>
              <w:bottom w:val="single" w:sz="4" w:space="0" w:color="808080"/>
              <w:right w:val="single" w:sz="4" w:space="0" w:color="808080"/>
            </w:tcBorders>
            <w:shd w:val="clear" w:color="auto" w:fill="auto"/>
            <w:vAlign w:val="bottom"/>
          </w:tcPr>
          <w:p w:rsidR="00392D2B" w:rsidRPr="00392D2B" w:rsidRDefault="00392D2B" w:rsidP="00392D2B">
            <w:pPr>
              <w:rPr>
                <w:rFonts w:ascii="Arial" w:hAnsi="Arial" w:cs="Arial"/>
                <w:sz w:val="20"/>
                <w:szCs w:val="20"/>
              </w:rPr>
            </w:pPr>
            <w:r w:rsidRPr="00392D2B">
              <w:rPr>
                <w:rFonts w:ascii="Arial" w:hAnsi="Arial" w:cs="Arial"/>
                <w:sz w:val="20"/>
                <w:szCs w:val="20"/>
              </w:rPr>
              <w:t>Simona Cristina STOIAN</w:t>
            </w:r>
          </w:p>
          <w:p w:rsidR="00392D2B" w:rsidRPr="00392D2B" w:rsidRDefault="00392D2B" w:rsidP="00392D2B">
            <w:pPr>
              <w:rPr>
                <w:rFonts w:ascii="Arial" w:hAnsi="Arial" w:cs="Arial"/>
                <w:bCs/>
                <w:iCs/>
                <w:sz w:val="20"/>
                <w:szCs w:val="20"/>
              </w:rPr>
            </w:pPr>
          </w:p>
          <w:p w:rsidR="00392D2B" w:rsidRPr="00392D2B" w:rsidRDefault="00392D2B" w:rsidP="00392D2B">
            <w:pPr>
              <w:rPr>
                <w:rFonts w:ascii="Arial" w:hAnsi="Arial" w:cs="Arial"/>
                <w:sz w:val="20"/>
                <w:szCs w:val="20"/>
              </w:rPr>
            </w:pPr>
            <w:r w:rsidRPr="00392D2B">
              <w:rPr>
                <w:rFonts w:ascii="Arial" w:hAnsi="Arial" w:cs="Arial"/>
                <w:sz w:val="20"/>
                <w:szCs w:val="20"/>
              </w:rPr>
              <w:t>Phone: +40213023893</w:t>
            </w:r>
          </w:p>
          <w:p w:rsidR="00EF5F93" w:rsidRPr="00832CB7" w:rsidRDefault="00392D2B" w:rsidP="00392D2B">
            <w:pPr>
              <w:jc w:val="both"/>
              <w:rPr>
                <w:rFonts w:ascii="Arial" w:hAnsi="Arial" w:cs="Arial"/>
                <w:sz w:val="20"/>
                <w:szCs w:val="20"/>
                <w:lang w:val="en-GB"/>
              </w:rPr>
            </w:pPr>
            <w:r w:rsidRPr="00832CB7">
              <w:rPr>
                <w:rFonts w:ascii="Arial" w:hAnsi="Arial" w:cs="Arial"/>
                <w:sz w:val="20"/>
                <w:szCs w:val="20"/>
                <w:lang w:val="en-GB"/>
              </w:rPr>
              <w:t xml:space="preserve">E-mail: </w:t>
            </w:r>
            <w:hyperlink r:id="rId69" w:history="1">
              <w:r w:rsidRPr="00832CB7">
                <w:rPr>
                  <w:rStyle w:val="Hipervnculo"/>
                  <w:rFonts w:ascii="Arial" w:hAnsi="Arial" w:cs="Arial"/>
                  <w:color w:val="auto"/>
                  <w:sz w:val="20"/>
                  <w:szCs w:val="20"/>
                  <w:lang w:val="en-GB"/>
                </w:rPr>
                <w:t>simona.stoian@uefiscdi.ro</w:t>
              </w:r>
            </w:hyperlink>
          </w:p>
        </w:tc>
      </w:tr>
      <w:tr w:rsidR="00EF5F93" w:rsidRPr="0051113B" w:rsidTr="00EF5F93">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EF5F93" w:rsidRPr="0051113B" w:rsidRDefault="00EF5F93" w:rsidP="00EF5F93">
            <w:pPr>
              <w:rPr>
                <w:rFonts w:ascii="Arial" w:hAnsi="Arial" w:cs="Arial"/>
                <w:b/>
                <w:color w:val="333333"/>
                <w:sz w:val="20"/>
                <w:szCs w:val="20"/>
                <w:lang w:val="en-GB"/>
              </w:rPr>
            </w:pPr>
            <w:r w:rsidRPr="0051113B">
              <w:rPr>
                <w:rFonts w:ascii="Arial" w:hAnsi="Arial" w:cs="Arial"/>
                <w:b/>
                <w:color w:val="333333"/>
                <w:sz w:val="20"/>
                <w:szCs w:val="20"/>
                <w:lang w:val="en-GB"/>
              </w:rPr>
              <w:t xml:space="preserve">Funding commitment </w:t>
            </w:r>
          </w:p>
        </w:tc>
        <w:tc>
          <w:tcPr>
            <w:tcW w:w="11888" w:type="dxa"/>
            <w:tcBorders>
              <w:top w:val="nil"/>
              <w:left w:val="nil"/>
              <w:bottom w:val="single" w:sz="4" w:space="0" w:color="808080"/>
              <w:right w:val="single" w:sz="4" w:space="0" w:color="808080"/>
            </w:tcBorders>
            <w:shd w:val="clear" w:color="auto" w:fill="auto"/>
            <w:vAlign w:val="center"/>
          </w:tcPr>
          <w:p w:rsidR="00EF5F93" w:rsidRPr="00392D2B" w:rsidRDefault="00392D2B" w:rsidP="00EF5F93">
            <w:pPr>
              <w:rPr>
                <w:rFonts w:ascii="Arial" w:hAnsi="Arial" w:cs="Arial"/>
                <w:sz w:val="20"/>
                <w:szCs w:val="20"/>
                <w:lang w:val="en-GB"/>
              </w:rPr>
            </w:pPr>
            <w:r w:rsidRPr="00392D2B">
              <w:rPr>
                <w:rFonts w:ascii="Arial" w:hAnsi="Arial" w:cs="Arial"/>
                <w:sz w:val="20"/>
                <w:szCs w:val="20"/>
                <w:lang w:val="en-GB"/>
              </w:rPr>
              <w:t>0.5 M€</w:t>
            </w:r>
          </w:p>
        </w:tc>
      </w:tr>
      <w:tr w:rsidR="00EF5F93" w:rsidRPr="00D35B20" w:rsidTr="00EF5F93">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EF5F93" w:rsidRPr="0051113B" w:rsidRDefault="00EF5F93" w:rsidP="00EF5F93">
            <w:pPr>
              <w:rPr>
                <w:rFonts w:ascii="Arial" w:hAnsi="Arial" w:cs="Arial"/>
                <w:b/>
                <w:color w:val="333333"/>
                <w:sz w:val="20"/>
                <w:szCs w:val="20"/>
                <w:lang w:val="en-GB"/>
              </w:rPr>
            </w:pPr>
            <w:r w:rsidRPr="0051113B">
              <w:rPr>
                <w:rFonts w:ascii="Arial" w:hAnsi="Arial" w:cs="Arial"/>
                <w:b/>
                <w:color w:val="333333"/>
                <w:sz w:val="20"/>
                <w:szCs w:val="20"/>
                <w:lang w:val="en-GB"/>
              </w:rPr>
              <w:t xml:space="preserve">Anticipated number of fundable research </w:t>
            </w:r>
            <w:r w:rsidR="008B3208">
              <w:rPr>
                <w:rFonts w:ascii="Arial" w:hAnsi="Arial" w:cs="Arial"/>
                <w:b/>
                <w:color w:val="333333"/>
                <w:sz w:val="20"/>
                <w:szCs w:val="20"/>
                <w:lang w:val="en-GB"/>
              </w:rPr>
              <w:t>partners</w:t>
            </w:r>
          </w:p>
        </w:tc>
        <w:tc>
          <w:tcPr>
            <w:tcW w:w="11888" w:type="dxa"/>
            <w:tcBorders>
              <w:top w:val="nil"/>
              <w:left w:val="nil"/>
              <w:bottom w:val="single" w:sz="4" w:space="0" w:color="808080"/>
              <w:right w:val="single" w:sz="4" w:space="0" w:color="808080"/>
            </w:tcBorders>
            <w:shd w:val="clear" w:color="auto" w:fill="auto"/>
            <w:vAlign w:val="center"/>
          </w:tcPr>
          <w:p w:rsidR="00EF5F93" w:rsidRPr="00392D2B" w:rsidRDefault="00392D2B" w:rsidP="00EF5F93">
            <w:pPr>
              <w:rPr>
                <w:rFonts w:ascii="Arial" w:hAnsi="Arial" w:cs="Arial"/>
                <w:sz w:val="20"/>
                <w:szCs w:val="20"/>
                <w:lang w:val="en-GB"/>
              </w:rPr>
            </w:pPr>
            <w:r w:rsidRPr="00392D2B">
              <w:rPr>
                <w:rFonts w:ascii="Arial" w:hAnsi="Arial" w:cs="Arial"/>
                <w:sz w:val="20"/>
                <w:szCs w:val="20"/>
                <w:lang w:val="en-GB"/>
              </w:rPr>
              <w:t>1-6</w:t>
            </w:r>
          </w:p>
        </w:tc>
      </w:tr>
      <w:tr w:rsidR="00EF5F93" w:rsidRPr="0051113B" w:rsidTr="00EF5F93">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EF5F93" w:rsidRPr="0051113B" w:rsidRDefault="00EF5F93" w:rsidP="00EF5F93">
            <w:pPr>
              <w:rPr>
                <w:rFonts w:ascii="Arial" w:hAnsi="Arial" w:cs="Arial"/>
                <w:b/>
                <w:color w:val="333333"/>
                <w:sz w:val="20"/>
                <w:szCs w:val="20"/>
                <w:lang w:val="en-GB"/>
              </w:rPr>
            </w:pPr>
            <w:r w:rsidRPr="0051113B">
              <w:rPr>
                <w:rFonts w:ascii="Arial" w:hAnsi="Arial" w:cs="Arial"/>
                <w:b/>
                <w:color w:val="333333"/>
                <w:sz w:val="20"/>
                <w:szCs w:val="20"/>
                <w:lang w:val="en-GB"/>
              </w:rPr>
              <w:t>Eligibility of project duration</w:t>
            </w:r>
          </w:p>
        </w:tc>
        <w:tc>
          <w:tcPr>
            <w:tcW w:w="11888" w:type="dxa"/>
            <w:tcBorders>
              <w:top w:val="nil"/>
              <w:left w:val="nil"/>
              <w:bottom w:val="single" w:sz="4" w:space="0" w:color="808080"/>
              <w:right w:val="single" w:sz="4" w:space="0" w:color="808080"/>
            </w:tcBorders>
            <w:shd w:val="clear" w:color="auto" w:fill="auto"/>
            <w:vAlign w:val="center"/>
          </w:tcPr>
          <w:p w:rsidR="00EF5F93" w:rsidRPr="00392D2B" w:rsidRDefault="00392D2B" w:rsidP="00EF5F93">
            <w:pPr>
              <w:rPr>
                <w:rFonts w:ascii="Arial" w:hAnsi="Arial" w:cs="Arial"/>
                <w:sz w:val="20"/>
                <w:szCs w:val="20"/>
                <w:lang w:val="en-GB"/>
              </w:rPr>
            </w:pPr>
            <w:r w:rsidRPr="00392D2B">
              <w:rPr>
                <w:rFonts w:ascii="Arial" w:hAnsi="Arial" w:cs="Arial"/>
                <w:sz w:val="20"/>
                <w:szCs w:val="20"/>
                <w:lang w:val="en-GB"/>
              </w:rPr>
              <w:t xml:space="preserve">Up to </w:t>
            </w:r>
            <w:r w:rsidR="000D58B7">
              <w:rPr>
                <w:rFonts w:ascii="Arial" w:hAnsi="Arial" w:cs="Arial"/>
                <w:sz w:val="20"/>
                <w:szCs w:val="20"/>
                <w:lang w:val="en-GB"/>
              </w:rPr>
              <w:t>36</w:t>
            </w:r>
            <w:r w:rsidRPr="00392D2B">
              <w:rPr>
                <w:rFonts w:ascii="Arial" w:hAnsi="Arial" w:cs="Arial"/>
                <w:sz w:val="20"/>
                <w:szCs w:val="20"/>
                <w:lang w:val="en-GB"/>
              </w:rPr>
              <w:t xml:space="preserve"> month</w:t>
            </w:r>
          </w:p>
        </w:tc>
      </w:tr>
      <w:tr w:rsidR="00EF5F93" w:rsidRPr="0051113B" w:rsidTr="00EF5F93">
        <w:trPr>
          <w:trHeight w:val="28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EF5F93" w:rsidRPr="0051113B" w:rsidRDefault="00EF5F93" w:rsidP="00EF5F93">
            <w:pPr>
              <w:rPr>
                <w:rFonts w:ascii="Arial" w:hAnsi="Arial" w:cs="Arial"/>
                <w:b/>
                <w:color w:val="333333"/>
                <w:sz w:val="20"/>
                <w:szCs w:val="20"/>
                <w:lang w:val="en-GB"/>
              </w:rPr>
            </w:pPr>
            <w:r w:rsidRPr="0051113B">
              <w:rPr>
                <w:rFonts w:ascii="Arial" w:hAnsi="Arial" w:cs="Arial"/>
                <w:b/>
                <w:color w:val="333333"/>
                <w:sz w:val="20"/>
                <w:szCs w:val="20"/>
                <w:lang w:val="en-GB"/>
              </w:rPr>
              <w:t>Eligibility of a partner as a beneficiary institution</w:t>
            </w:r>
          </w:p>
        </w:tc>
        <w:tc>
          <w:tcPr>
            <w:tcW w:w="11888" w:type="dxa"/>
            <w:tcBorders>
              <w:top w:val="nil"/>
              <w:left w:val="nil"/>
              <w:bottom w:val="single" w:sz="4" w:space="0" w:color="808080"/>
              <w:right w:val="single" w:sz="4" w:space="0" w:color="808080"/>
            </w:tcBorders>
            <w:shd w:val="clear" w:color="auto" w:fill="auto"/>
            <w:vAlign w:val="center"/>
          </w:tcPr>
          <w:p w:rsidR="00392D2B" w:rsidRPr="00392D2B" w:rsidRDefault="00392D2B" w:rsidP="00392D2B">
            <w:pPr>
              <w:contextualSpacing/>
              <w:jc w:val="both"/>
              <w:rPr>
                <w:rFonts w:ascii="Arial" w:eastAsia="Calibri" w:hAnsi="Arial" w:cs="Arial"/>
                <w:noProof/>
                <w:sz w:val="20"/>
                <w:szCs w:val="20"/>
                <w:shd w:val="clear" w:color="auto" w:fill="FFFFFF"/>
                <w:lang w:val="ro-RO" w:eastAsia="en-US"/>
              </w:rPr>
            </w:pPr>
            <w:r w:rsidRPr="00392D2B">
              <w:rPr>
                <w:rFonts w:ascii="Arial" w:hAnsi="Arial" w:cs="Arial"/>
                <w:sz w:val="20"/>
                <w:szCs w:val="20"/>
                <w:lang w:val="en-GB"/>
              </w:rPr>
              <w:t xml:space="preserve">Eligible entities for funding: </w:t>
            </w:r>
            <w:r w:rsidRPr="00392D2B">
              <w:rPr>
                <w:rFonts w:ascii="Arial" w:eastAsia="Calibri" w:hAnsi="Arial" w:cs="Arial"/>
                <w:noProof/>
                <w:sz w:val="20"/>
                <w:szCs w:val="20"/>
                <w:shd w:val="clear" w:color="auto" w:fill="FFFFFF"/>
                <w:lang w:val="ro-RO" w:eastAsia="en-US"/>
              </w:rPr>
              <w:t>universities, research institutes, large enterprises, SMEs, NGOs, public administration.</w:t>
            </w:r>
          </w:p>
          <w:p w:rsidR="00EF5F93" w:rsidRPr="00392D2B" w:rsidRDefault="00EF5F93" w:rsidP="00EF5F93">
            <w:pPr>
              <w:rPr>
                <w:rFonts w:ascii="Arial" w:hAnsi="Arial" w:cs="Arial"/>
                <w:sz w:val="20"/>
                <w:szCs w:val="20"/>
                <w:lang w:val="ro-RO"/>
              </w:rPr>
            </w:pPr>
          </w:p>
        </w:tc>
      </w:tr>
      <w:tr w:rsidR="00EF5F93" w:rsidRPr="0051113B" w:rsidTr="00EF5F93">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EF5F93" w:rsidRPr="0051113B" w:rsidRDefault="00EF5F93" w:rsidP="00EF5F93">
            <w:pPr>
              <w:rPr>
                <w:rFonts w:ascii="Arial" w:hAnsi="Arial" w:cs="Arial"/>
                <w:b/>
                <w:color w:val="333333"/>
                <w:sz w:val="20"/>
                <w:szCs w:val="20"/>
                <w:lang w:val="en-GB"/>
              </w:rPr>
            </w:pPr>
            <w:r w:rsidRPr="0051113B">
              <w:rPr>
                <w:rFonts w:ascii="Arial" w:hAnsi="Arial" w:cs="Arial"/>
                <w:b/>
                <w:color w:val="333333"/>
                <w:sz w:val="20"/>
                <w:szCs w:val="20"/>
                <w:lang w:val="en-GB"/>
              </w:rPr>
              <w:t>Eligibility of principal investigator or other research team member</w:t>
            </w:r>
          </w:p>
        </w:tc>
        <w:tc>
          <w:tcPr>
            <w:tcW w:w="11888" w:type="dxa"/>
            <w:tcBorders>
              <w:top w:val="nil"/>
              <w:left w:val="nil"/>
              <w:bottom w:val="single" w:sz="4" w:space="0" w:color="808080"/>
              <w:right w:val="single" w:sz="4" w:space="0" w:color="808080"/>
            </w:tcBorders>
            <w:shd w:val="clear" w:color="auto" w:fill="auto"/>
            <w:vAlign w:val="center"/>
          </w:tcPr>
          <w:p w:rsidR="00392D2B" w:rsidRPr="00392D2B" w:rsidRDefault="00392D2B" w:rsidP="00392D2B">
            <w:pPr>
              <w:pStyle w:val="Default"/>
              <w:jc w:val="both"/>
              <w:rPr>
                <w:color w:val="auto"/>
                <w:sz w:val="20"/>
                <w:szCs w:val="20"/>
                <w:vertAlign w:val="superscript"/>
                <w:lang w:val="en-GB"/>
              </w:rPr>
            </w:pPr>
            <w:r w:rsidRPr="00392D2B">
              <w:rPr>
                <w:color w:val="auto"/>
                <w:sz w:val="20"/>
                <w:szCs w:val="20"/>
                <w:lang w:val="en-GB"/>
              </w:rPr>
              <w:t>Principal investigators must hold a PhD degree. This condition does not apply if the Romanian host institution is an enterprise in the sense of the state aid legislation</w:t>
            </w:r>
            <w:r w:rsidRPr="00392D2B">
              <w:rPr>
                <w:color w:val="auto"/>
                <w:sz w:val="20"/>
                <w:szCs w:val="20"/>
                <w:vertAlign w:val="superscript"/>
                <w:lang w:val="en-GB"/>
              </w:rPr>
              <w:t>. .</w:t>
            </w:r>
          </w:p>
          <w:p w:rsidR="00EF5F93" w:rsidRPr="00392D2B" w:rsidRDefault="00392D2B" w:rsidP="00392D2B">
            <w:pPr>
              <w:rPr>
                <w:rFonts w:ascii="Arial" w:hAnsi="Arial" w:cs="Arial"/>
                <w:sz w:val="20"/>
                <w:szCs w:val="20"/>
                <w:lang w:val="en-GB"/>
              </w:rPr>
            </w:pPr>
            <w:r w:rsidRPr="00392D2B">
              <w:rPr>
                <w:rFonts w:ascii="Arial" w:hAnsi="Arial" w:cs="Arial"/>
                <w:sz w:val="20"/>
                <w:szCs w:val="20"/>
                <w:lang w:val="en-GB"/>
              </w:rPr>
              <w:t>The Principal Investigator must be permanently employed at host institution or fixed term employee covering at least the duration of the project.</w:t>
            </w:r>
          </w:p>
        </w:tc>
      </w:tr>
      <w:tr w:rsidR="00EF5F93" w:rsidRPr="00D35B20" w:rsidTr="00EF5F93">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EF5F93" w:rsidRPr="0051113B" w:rsidRDefault="00EF5F93" w:rsidP="00EF5F93">
            <w:pPr>
              <w:rPr>
                <w:rFonts w:ascii="Arial" w:hAnsi="Arial" w:cs="Arial"/>
                <w:b/>
                <w:color w:val="333333"/>
                <w:sz w:val="20"/>
                <w:szCs w:val="20"/>
                <w:lang w:val="en-GB"/>
              </w:rPr>
            </w:pPr>
            <w:r w:rsidRPr="0051113B">
              <w:rPr>
                <w:rFonts w:ascii="Arial" w:hAnsi="Arial" w:cs="Arial"/>
                <w:b/>
                <w:color w:val="333333"/>
                <w:sz w:val="20"/>
                <w:szCs w:val="20"/>
                <w:lang w:val="en-GB"/>
              </w:rPr>
              <w:t>Eligibility of costs, types and their caps</w:t>
            </w:r>
          </w:p>
        </w:tc>
        <w:tc>
          <w:tcPr>
            <w:tcW w:w="11888" w:type="dxa"/>
            <w:tcBorders>
              <w:top w:val="nil"/>
              <w:left w:val="nil"/>
              <w:bottom w:val="single" w:sz="4" w:space="0" w:color="808080"/>
              <w:right w:val="single" w:sz="4" w:space="0" w:color="808080"/>
            </w:tcBorders>
            <w:shd w:val="clear" w:color="auto" w:fill="auto"/>
            <w:vAlign w:val="center"/>
          </w:tcPr>
          <w:p w:rsidR="00392D2B" w:rsidRPr="00392D2B" w:rsidRDefault="00392D2B" w:rsidP="00392D2B">
            <w:pPr>
              <w:contextualSpacing/>
              <w:jc w:val="both"/>
              <w:rPr>
                <w:rFonts w:ascii="Arial" w:eastAsia="Calibri" w:hAnsi="Arial" w:cs="Arial"/>
                <w:noProof/>
                <w:sz w:val="20"/>
                <w:szCs w:val="20"/>
                <w:lang w:val="en-US" w:eastAsia="en-US"/>
              </w:rPr>
            </w:pPr>
            <w:r w:rsidRPr="00392D2B">
              <w:rPr>
                <w:rFonts w:ascii="Arial" w:eastAsia="Calibri" w:hAnsi="Arial" w:cs="Arial"/>
                <w:noProof/>
                <w:sz w:val="20"/>
                <w:szCs w:val="20"/>
                <w:lang w:val="en-GB" w:eastAsia="en-US"/>
              </w:rPr>
              <w:t>The following categories of expenses can be funded within this programme:</w:t>
            </w:r>
            <w:r w:rsidRPr="00392D2B">
              <w:rPr>
                <w:rFonts w:ascii="Arial" w:eastAsia="Calibri" w:hAnsi="Arial" w:cs="Arial"/>
                <w:noProof/>
                <w:sz w:val="20"/>
                <w:szCs w:val="20"/>
                <w:lang w:val="en-US" w:eastAsia="en-US"/>
              </w:rPr>
              <w:t xml:space="preserve"> personnel,  logistics,  travel,  overheads.</w:t>
            </w:r>
          </w:p>
          <w:p w:rsidR="00EF5F93" w:rsidRPr="00392D2B" w:rsidRDefault="00EF5F93" w:rsidP="00EF5F93">
            <w:pPr>
              <w:rPr>
                <w:rFonts w:ascii="Arial" w:hAnsi="Arial" w:cs="Arial"/>
                <w:sz w:val="20"/>
                <w:szCs w:val="20"/>
                <w:lang w:val="en-US"/>
              </w:rPr>
            </w:pPr>
          </w:p>
        </w:tc>
      </w:tr>
      <w:tr w:rsidR="00392D2B" w:rsidRPr="0051113B" w:rsidTr="00EF5F93">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392D2B" w:rsidRPr="0051113B" w:rsidRDefault="00392D2B" w:rsidP="00EF5F93">
            <w:pPr>
              <w:rPr>
                <w:rFonts w:ascii="Arial" w:hAnsi="Arial" w:cs="Arial"/>
                <w:b/>
                <w:color w:val="333333"/>
                <w:sz w:val="20"/>
                <w:szCs w:val="20"/>
                <w:lang w:val="en-GB"/>
              </w:rPr>
            </w:pPr>
            <w:r w:rsidRPr="0051113B">
              <w:rPr>
                <w:rFonts w:ascii="Arial" w:hAnsi="Arial" w:cs="Arial"/>
                <w:b/>
                <w:color w:val="333333"/>
                <w:sz w:val="20"/>
                <w:szCs w:val="20"/>
                <w:lang w:val="en-GB"/>
              </w:rPr>
              <w:t>Submission of the proposal at the national level</w:t>
            </w:r>
          </w:p>
        </w:tc>
        <w:tc>
          <w:tcPr>
            <w:tcW w:w="11888" w:type="dxa"/>
            <w:tcBorders>
              <w:top w:val="nil"/>
              <w:left w:val="nil"/>
              <w:bottom w:val="single" w:sz="4" w:space="0" w:color="808080"/>
              <w:right w:val="single" w:sz="4" w:space="0" w:color="808080"/>
            </w:tcBorders>
            <w:shd w:val="clear" w:color="auto" w:fill="auto"/>
            <w:vAlign w:val="center"/>
          </w:tcPr>
          <w:p w:rsidR="00392D2B" w:rsidRPr="00392D2B" w:rsidRDefault="00392D2B" w:rsidP="00F32191">
            <w:pPr>
              <w:rPr>
                <w:rFonts w:ascii="Arial" w:hAnsi="Arial" w:cs="Arial"/>
                <w:sz w:val="20"/>
                <w:szCs w:val="20"/>
                <w:lang w:val="en-GB"/>
              </w:rPr>
            </w:pPr>
            <w:r w:rsidRPr="00392D2B">
              <w:rPr>
                <w:rFonts w:ascii="Arial" w:hAnsi="Arial" w:cs="Arial"/>
                <w:sz w:val="20"/>
                <w:szCs w:val="20"/>
                <w:lang w:val="en-GB"/>
              </w:rPr>
              <w:t>Not required</w:t>
            </w:r>
          </w:p>
        </w:tc>
      </w:tr>
      <w:tr w:rsidR="00392D2B" w:rsidRPr="0051113B" w:rsidTr="00EF5F93">
        <w:trPr>
          <w:trHeight w:val="570"/>
        </w:trPr>
        <w:tc>
          <w:tcPr>
            <w:tcW w:w="2571" w:type="dxa"/>
            <w:tcBorders>
              <w:top w:val="nil"/>
              <w:left w:val="single" w:sz="4" w:space="0" w:color="808080"/>
              <w:bottom w:val="single" w:sz="4" w:space="0" w:color="808080"/>
              <w:right w:val="single" w:sz="4" w:space="0" w:color="808080"/>
            </w:tcBorders>
            <w:shd w:val="pct50" w:color="99CC00" w:fill="auto"/>
            <w:vAlign w:val="center"/>
          </w:tcPr>
          <w:p w:rsidR="00392D2B" w:rsidRPr="0051113B" w:rsidRDefault="00392D2B" w:rsidP="00EF5F93">
            <w:pPr>
              <w:rPr>
                <w:rFonts w:ascii="Arial" w:hAnsi="Arial" w:cs="Arial"/>
                <w:b/>
                <w:color w:val="333333"/>
                <w:sz w:val="20"/>
                <w:szCs w:val="20"/>
                <w:lang w:val="en-GB"/>
              </w:rPr>
            </w:pPr>
            <w:r w:rsidRPr="0051113B">
              <w:rPr>
                <w:rFonts w:ascii="Arial" w:hAnsi="Arial" w:cs="Arial"/>
                <w:b/>
                <w:color w:val="333333"/>
                <w:sz w:val="20"/>
                <w:szCs w:val="20"/>
                <w:lang w:val="en-GB"/>
              </w:rPr>
              <w:t>Submission of financial and scientific reports at the national level</w:t>
            </w:r>
          </w:p>
        </w:tc>
        <w:tc>
          <w:tcPr>
            <w:tcW w:w="11888" w:type="dxa"/>
            <w:tcBorders>
              <w:top w:val="nil"/>
              <w:left w:val="nil"/>
              <w:bottom w:val="single" w:sz="4" w:space="0" w:color="808080"/>
              <w:right w:val="single" w:sz="4" w:space="0" w:color="808080"/>
            </w:tcBorders>
            <w:shd w:val="clear" w:color="auto" w:fill="auto"/>
            <w:vAlign w:val="center"/>
          </w:tcPr>
          <w:p w:rsidR="00392D2B" w:rsidRPr="00392D2B" w:rsidRDefault="00392D2B" w:rsidP="00F32191">
            <w:pPr>
              <w:rPr>
                <w:rFonts w:ascii="Arial" w:hAnsi="Arial" w:cs="Arial"/>
                <w:sz w:val="20"/>
                <w:szCs w:val="20"/>
                <w:lang w:val="en-GB"/>
              </w:rPr>
            </w:pPr>
            <w:r w:rsidRPr="00392D2B">
              <w:rPr>
                <w:rFonts w:ascii="Arial" w:hAnsi="Arial" w:cs="Arial"/>
                <w:sz w:val="20"/>
                <w:szCs w:val="20"/>
                <w:lang w:val="en-GB"/>
              </w:rPr>
              <w:t>Not required</w:t>
            </w:r>
          </w:p>
        </w:tc>
      </w:tr>
      <w:tr w:rsidR="00392D2B" w:rsidRPr="0051113B" w:rsidTr="00EF5F93">
        <w:trPr>
          <w:trHeight w:val="855"/>
        </w:trPr>
        <w:tc>
          <w:tcPr>
            <w:tcW w:w="2571" w:type="dxa"/>
            <w:tcBorders>
              <w:top w:val="nil"/>
              <w:left w:val="single" w:sz="4" w:space="0" w:color="808080"/>
              <w:bottom w:val="single" w:sz="4" w:space="0" w:color="808080"/>
              <w:right w:val="single" w:sz="4" w:space="0" w:color="808080"/>
            </w:tcBorders>
            <w:shd w:val="pct50" w:color="99CC00" w:fill="auto"/>
            <w:vAlign w:val="center"/>
          </w:tcPr>
          <w:p w:rsidR="00392D2B" w:rsidRPr="0051113B" w:rsidRDefault="00392D2B" w:rsidP="00EF5F93">
            <w:pPr>
              <w:rPr>
                <w:rFonts w:ascii="Arial" w:hAnsi="Arial" w:cs="Arial"/>
                <w:b/>
                <w:color w:val="333333"/>
                <w:sz w:val="20"/>
                <w:szCs w:val="20"/>
                <w:lang w:val="en-GB"/>
              </w:rPr>
            </w:pPr>
            <w:r w:rsidRPr="0051113B">
              <w:rPr>
                <w:rFonts w:ascii="Arial" w:hAnsi="Arial" w:cs="Arial"/>
                <w:b/>
                <w:color w:val="333333"/>
                <w:sz w:val="20"/>
                <w:szCs w:val="20"/>
                <w:lang w:val="en-GB"/>
              </w:rPr>
              <w:t>Further guidance</w:t>
            </w:r>
          </w:p>
        </w:tc>
        <w:tc>
          <w:tcPr>
            <w:tcW w:w="11888" w:type="dxa"/>
            <w:tcBorders>
              <w:top w:val="nil"/>
              <w:left w:val="nil"/>
              <w:bottom w:val="single" w:sz="4" w:space="0" w:color="808080"/>
              <w:right w:val="single" w:sz="4" w:space="0" w:color="808080"/>
            </w:tcBorders>
            <w:shd w:val="clear" w:color="auto" w:fill="auto"/>
            <w:vAlign w:val="center"/>
          </w:tcPr>
          <w:p w:rsidR="00392D2B" w:rsidRPr="00392D2B" w:rsidRDefault="00392D2B" w:rsidP="00EF5F93">
            <w:pPr>
              <w:rPr>
                <w:rFonts w:ascii="Arial" w:hAnsi="Arial" w:cs="Arial"/>
                <w:sz w:val="20"/>
                <w:szCs w:val="20"/>
                <w:lang w:val="en-GB"/>
              </w:rPr>
            </w:pPr>
            <w:r w:rsidRPr="00392D2B">
              <w:rPr>
                <w:rFonts w:ascii="Arial" w:hAnsi="Arial" w:cs="Arial"/>
                <w:sz w:val="20"/>
                <w:szCs w:val="20"/>
                <w:lang w:val="en-GB"/>
              </w:rPr>
              <w:t>www.uefiscdi.gov.ro</w:t>
            </w:r>
          </w:p>
        </w:tc>
      </w:tr>
    </w:tbl>
    <w:p w:rsidR="00EF5F93" w:rsidRDefault="00EF5F93" w:rsidP="00EF5F93">
      <w:pPr>
        <w:outlineLvl w:val="1"/>
        <w:rPr>
          <w:rFonts w:ascii="Arial" w:hAnsi="Arial" w:cs="Arial"/>
          <w:b/>
          <w:sz w:val="20"/>
          <w:szCs w:val="20"/>
          <w:lang w:val="en-GB"/>
        </w:rPr>
      </w:pPr>
      <w:r w:rsidRPr="0051113B">
        <w:rPr>
          <w:rFonts w:ascii="Arial" w:hAnsi="Arial" w:cs="Arial"/>
          <w:b/>
          <w:sz w:val="20"/>
          <w:szCs w:val="20"/>
          <w:lang w:val="en-GB"/>
        </w:rPr>
        <w:br w:type="page"/>
      </w:r>
      <w:r w:rsidRPr="0051113B">
        <w:rPr>
          <w:rFonts w:ascii="Arial" w:hAnsi="Arial" w:cs="Arial"/>
          <w:b/>
          <w:sz w:val="20"/>
          <w:szCs w:val="20"/>
          <w:lang w:val="en-GB"/>
        </w:rPr>
        <w:lastRenderedPageBreak/>
        <w:t>SPAIN</w:t>
      </w:r>
    </w:p>
    <w:p w:rsidR="001F38D9" w:rsidRPr="0051113B" w:rsidRDefault="001F38D9" w:rsidP="00EF5F93">
      <w:pPr>
        <w:outlineLvl w:val="1"/>
        <w:rPr>
          <w:rFonts w:ascii="Arial" w:hAnsi="Arial" w:cs="Arial"/>
          <w:b/>
          <w:sz w:val="20"/>
          <w:szCs w:val="20"/>
          <w:lang w:val="en-GB"/>
        </w:rPr>
      </w:pPr>
    </w:p>
    <w:tbl>
      <w:tblPr>
        <w:tblW w:w="14194" w:type="dxa"/>
        <w:tblInd w:w="51" w:type="dxa"/>
        <w:tblCellMar>
          <w:left w:w="70" w:type="dxa"/>
          <w:right w:w="70" w:type="dxa"/>
        </w:tblCellMar>
        <w:tblLook w:val="04A0" w:firstRow="1" w:lastRow="0" w:firstColumn="1" w:lastColumn="0" w:noHBand="0" w:noVBand="1"/>
      </w:tblPr>
      <w:tblGrid>
        <w:gridCol w:w="2539"/>
        <w:gridCol w:w="11655"/>
      </w:tblGrid>
      <w:tr w:rsidR="006B4DE7" w:rsidRPr="0025747B" w:rsidTr="002C08A2">
        <w:trPr>
          <w:trHeight w:val="285"/>
        </w:trPr>
        <w:tc>
          <w:tcPr>
            <w:tcW w:w="2539" w:type="dxa"/>
            <w:tcBorders>
              <w:top w:val="single" w:sz="4" w:space="0" w:color="808080"/>
              <w:left w:val="single" w:sz="4" w:space="0" w:color="808080"/>
              <w:bottom w:val="single" w:sz="4" w:space="0" w:color="808080"/>
              <w:right w:val="single" w:sz="4" w:space="0" w:color="808080"/>
            </w:tcBorders>
            <w:shd w:val="pct50" w:color="99CC00" w:fill="auto"/>
            <w:noWrap/>
            <w:vAlign w:val="center"/>
            <w:hideMark/>
          </w:tcPr>
          <w:p w:rsidR="006B4DE7" w:rsidRPr="0025747B" w:rsidRDefault="006B4DE7" w:rsidP="002C08A2">
            <w:pPr>
              <w:spacing w:line="276" w:lineRule="auto"/>
              <w:rPr>
                <w:rFonts w:ascii="Arial" w:hAnsi="Arial" w:cs="Arial"/>
                <w:b/>
                <w:color w:val="333333"/>
                <w:sz w:val="20"/>
                <w:szCs w:val="20"/>
              </w:rPr>
            </w:pPr>
            <w:r w:rsidRPr="0025747B">
              <w:rPr>
                <w:rFonts w:ascii="Arial" w:hAnsi="Arial" w:cs="Arial"/>
                <w:b/>
                <w:sz w:val="20"/>
                <w:szCs w:val="20"/>
              </w:rPr>
              <w:br w:type="page"/>
            </w:r>
            <w:r w:rsidRPr="0025747B">
              <w:rPr>
                <w:rFonts w:ascii="Arial" w:hAnsi="Arial" w:cs="Arial"/>
                <w:b/>
                <w:color w:val="333333"/>
                <w:sz w:val="20"/>
                <w:szCs w:val="20"/>
              </w:rPr>
              <w:t>Country</w:t>
            </w:r>
          </w:p>
        </w:tc>
        <w:tc>
          <w:tcPr>
            <w:tcW w:w="11655" w:type="dxa"/>
            <w:tcBorders>
              <w:top w:val="single" w:sz="4" w:space="0" w:color="808080"/>
              <w:left w:val="nil"/>
              <w:bottom w:val="single" w:sz="4" w:space="0" w:color="808080"/>
              <w:right w:val="single" w:sz="4" w:space="0" w:color="808080"/>
            </w:tcBorders>
            <w:vAlign w:val="center"/>
            <w:hideMark/>
          </w:tcPr>
          <w:p w:rsidR="006B4DE7" w:rsidRPr="0025747B" w:rsidRDefault="006B4DE7" w:rsidP="002C08A2">
            <w:pPr>
              <w:spacing w:line="276" w:lineRule="auto"/>
              <w:rPr>
                <w:rFonts w:ascii="Arial" w:hAnsi="Arial" w:cs="Arial"/>
                <w:sz w:val="20"/>
                <w:szCs w:val="20"/>
              </w:rPr>
            </w:pPr>
            <w:r w:rsidRPr="0025747B">
              <w:rPr>
                <w:rFonts w:ascii="Arial" w:hAnsi="Arial" w:cs="Arial"/>
                <w:sz w:val="20"/>
                <w:szCs w:val="20"/>
              </w:rPr>
              <w:t>Spain</w:t>
            </w:r>
          </w:p>
        </w:tc>
      </w:tr>
      <w:tr w:rsidR="006B4DE7" w:rsidRPr="0025747B" w:rsidTr="002C08A2">
        <w:trPr>
          <w:trHeight w:val="319"/>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6B4DE7" w:rsidRPr="0025747B" w:rsidRDefault="006B4DE7" w:rsidP="002C08A2">
            <w:pPr>
              <w:spacing w:line="276" w:lineRule="auto"/>
              <w:rPr>
                <w:rFonts w:ascii="Arial" w:hAnsi="Arial" w:cs="Arial"/>
                <w:b/>
                <w:color w:val="333333"/>
                <w:sz w:val="20"/>
                <w:szCs w:val="20"/>
              </w:rPr>
            </w:pPr>
            <w:r w:rsidRPr="0025747B">
              <w:rPr>
                <w:rFonts w:ascii="Arial" w:hAnsi="Arial" w:cs="Arial"/>
                <w:b/>
                <w:color w:val="333333"/>
                <w:sz w:val="20"/>
                <w:szCs w:val="20"/>
              </w:rPr>
              <w:t>Funding organisation</w:t>
            </w:r>
          </w:p>
        </w:tc>
        <w:tc>
          <w:tcPr>
            <w:tcW w:w="11655" w:type="dxa"/>
            <w:tcBorders>
              <w:top w:val="nil"/>
              <w:left w:val="nil"/>
              <w:bottom w:val="single" w:sz="4" w:space="0" w:color="808080"/>
              <w:right w:val="single" w:sz="4" w:space="0" w:color="808080"/>
            </w:tcBorders>
            <w:vAlign w:val="center"/>
            <w:hideMark/>
          </w:tcPr>
          <w:p w:rsidR="006B4DE7" w:rsidRPr="0025747B" w:rsidRDefault="006B4DE7" w:rsidP="002C08A2">
            <w:pPr>
              <w:spacing w:line="276" w:lineRule="auto"/>
              <w:rPr>
                <w:rFonts w:ascii="Arial" w:hAnsi="Arial" w:cs="Arial"/>
                <w:sz w:val="20"/>
                <w:szCs w:val="20"/>
              </w:rPr>
            </w:pPr>
            <w:r w:rsidRPr="0025747B">
              <w:rPr>
                <w:rFonts w:ascii="Arial" w:hAnsi="Arial" w:cs="Arial"/>
                <w:sz w:val="20"/>
                <w:szCs w:val="20"/>
              </w:rPr>
              <w:t>The National Institute of Health Carlos III (Instituto de Salud Carlos III  /  ISCIII)</w:t>
            </w:r>
            <w:r>
              <w:rPr>
                <w:rFonts w:ascii="Arial" w:hAnsi="Arial" w:cs="Arial"/>
                <w:sz w:val="20"/>
                <w:szCs w:val="20"/>
              </w:rPr>
              <w:t xml:space="preserve"> </w:t>
            </w:r>
            <w:hyperlink r:id="rId70" w:history="1">
              <w:r w:rsidRPr="0025747B">
                <w:rPr>
                  <w:rFonts w:ascii="Arial" w:hAnsi="Arial" w:cs="Arial"/>
                  <w:color w:val="0000FF"/>
                  <w:sz w:val="20"/>
                  <w:szCs w:val="20"/>
                  <w:u w:val="single"/>
                </w:rPr>
                <w:t>http://www.isciii.es</w:t>
              </w:r>
            </w:hyperlink>
            <w:r w:rsidRPr="0025747B">
              <w:rPr>
                <w:rFonts w:ascii="Arial" w:hAnsi="Arial" w:cs="Arial"/>
                <w:sz w:val="20"/>
                <w:szCs w:val="20"/>
              </w:rPr>
              <w:t xml:space="preserve"> </w:t>
            </w:r>
          </w:p>
        </w:tc>
      </w:tr>
      <w:tr w:rsidR="006B4DE7" w:rsidRPr="00AC5987" w:rsidTr="002C08A2">
        <w:trPr>
          <w:trHeight w:val="744"/>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6B4DE7" w:rsidRPr="0025747B" w:rsidRDefault="006B4DE7" w:rsidP="002C08A2">
            <w:pPr>
              <w:spacing w:line="276" w:lineRule="auto"/>
              <w:rPr>
                <w:rFonts w:ascii="Arial" w:hAnsi="Arial" w:cs="Arial"/>
                <w:b/>
                <w:color w:val="333333"/>
                <w:sz w:val="20"/>
                <w:szCs w:val="20"/>
              </w:rPr>
            </w:pPr>
            <w:r w:rsidRPr="0025747B">
              <w:rPr>
                <w:rFonts w:ascii="Arial" w:hAnsi="Arial" w:cs="Arial"/>
                <w:b/>
                <w:color w:val="333333"/>
                <w:sz w:val="20"/>
                <w:szCs w:val="20"/>
              </w:rPr>
              <w:t>National contact person</w:t>
            </w:r>
            <w:r w:rsidRPr="0025747B">
              <w:rPr>
                <w:rFonts w:ascii="Arial" w:hAnsi="Arial" w:cs="Arial"/>
                <w:b/>
                <w:sz w:val="20"/>
                <w:szCs w:val="20"/>
              </w:rPr>
              <w:t>s</w:t>
            </w:r>
          </w:p>
        </w:tc>
        <w:tc>
          <w:tcPr>
            <w:tcW w:w="11655" w:type="dxa"/>
            <w:tcBorders>
              <w:top w:val="nil"/>
              <w:left w:val="nil"/>
              <w:bottom w:val="single" w:sz="4" w:space="0" w:color="808080"/>
              <w:right w:val="single" w:sz="4" w:space="0" w:color="808080"/>
            </w:tcBorders>
            <w:vAlign w:val="bottom"/>
            <w:hideMark/>
          </w:tcPr>
          <w:p w:rsidR="006B4DE7" w:rsidRDefault="006B4DE7" w:rsidP="002C08A2">
            <w:pPr>
              <w:spacing w:after="60" w:line="276" w:lineRule="auto"/>
              <w:jc w:val="both"/>
              <w:rPr>
                <w:rFonts w:ascii="Arial" w:hAnsi="Arial" w:cs="Arial"/>
                <w:sz w:val="20"/>
                <w:szCs w:val="20"/>
                <w:lang w:val="es-ES"/>
              </w:rPr>
            </w:pPr>
            <w:r w:rsidRPr="00AC5987">
              <w:rPr>
                <w:rFonts w:ascii="Arial" w:hAnsi="Arial" w:cs="Arial"/>
                <w:sz w:val="20"/>
                <w:szCs w:val="20"/>
                <w:lang w:val="es-ES"/>
              </w:rPr>
              <w:t>SG de Programas Internacionales de Investigación y Relaciones Institucionales (ISCIII-SGPIIRI)</w:t>
            </w:r>
          </w:p>
          <w:p w:rsidR="006B4DE7" w:rsidRPr="00AC5987" w:rsidRDefault="006B4DE7" w:rsidP="002C08A2">
            <w:pPr>
              <w:numPr>
                <w:ilvl w:val="0"/>
                <w:numId w:val="9"/>
              </w:numPr>
              <w:spacing w:after="60" w:line="276" w:lineRule="auto"/>
              <w:jc w:val="both"/>
              <w:rPr>
                <w:rFonts w:ascii="Arial" w:hAnsi="Arial" w:cs="Arial"/>
                <w:sz w:val="20"/>
                <w:szCs w:val="20"/>
                <w:lang w:val="en-US"/>
              </w:rPr>
            </w:pPr>
            <w:r w:rsidRPr="00AC5987">
              <w:rPr>
                <w:rFonts w:ascii="Arial" w:hAnsi="Arial" w:cs="Arial"/>
                <w:sz w:val="20"/>
                <w:szCs w:val="20"/>
                <w:lang w:val="en-US"/>
              </w:rPr>
              <w:t xml:space="preserve">Mr. Eduard Güell; Email: </w:t>
            </w:r>
            <w:hyperlink r:id="rId71" w:history="1">
              <w:r w:rsidRPr="00AC5987">
                <w:rPr>
                  <w:rStyle w:val="Hipervnculo"/>
                  <w:rFonts w:ascii="Arial" w:hAnsi="Arial" w:cs="Arial"/>
                  <w:sz w:val="20"/>
                  <w:szCs w:val="20"/>
                  <w:lang w:val="en-US"/>
                </w:rPr>
                <w:t>eguell@isciii.es</w:t>
              </w:r>
            </w:hyperlink>
            <w:r w:rsidRPr="00AC5987">
              <w:rPr>
                <w:rFonts w:ascii="Arial" w:hAnsi="Arial" w:cs="Arial"/>
                <w:sz w:val="20"/>
                <w:szCs w:val="20"/>
                <w:lang w:val="en-US"/>
              </w:rPr>
              <w:t>; Tel: (+34) 9182 22454</w:t>
            </w:r>
          </w:p>
        </w:tc>
      </w:tr>
      <w:tr w:rsidR="006B4DE7" w:rsidRPr="0025747B" w:rsidTr="002C08A2">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tcPr>
          <w:p w:rsidR="006B4DE7" w:rsidRPr="0025747B" w:rsidRDefault="006B4DE7" w:rsidP="002C08A2">
            <w:pPr>
              <w:spacing w:line="276" w:lineRule="auto"/>
              <w:rPr>
                <w:rFonts w:ascii="Arial" w:hAnsi="Arial" w:cs="Arial"/>
                <w:b/>
                <w:color w:val="333333"/>
                <w:sz w:val="20"/>
                <w:szCs w:val="20"/>
              </w:rPr>
            </w:pPr>
            <w:r w:rsidRPr="00242786">
              <w:rPr>
                <w:rFonts w:ascii="Arial" w:hAnsi="Arial" w:cs="Arial"/>
                <w:b/>
                <w:color w:val="333333"/>
                <w:sz w:val="20"/>
                <w:szCs w:val="20"/>
              </w:rPr>
              <w:t>National programme</w:t>
            </w:r>
          </w:p>
        </w:tc>
        <w:tc>
          <w:tcPr>
            <w:tcW w:w="11655" w:type="dxa"/>
            <w:tcBorders>
              <w:top w:val="nil"/>
              <w:left w:val="nil"/>
              <w:bottom w:val="single" w:sz="4" w:space="0" w:color="808080"/>
              <w:right w:val="single" w:sz="4" w:space="0" w:color="808080"/>
            </w:tcBorders>
            <w:vAlign w:val="center"/>
          </w:tcPr>
          <w:p w:rsidR="006B4DE7" w:rsidRPr="00242786" w:rsidRDefault="006B4DE7" w:rsidP="002C08A2">
            <w:pPr>
              <w:spacing w:line="276" w:lineRule="auto"/>
              <w:rPr>
                <w:rFonts w:ascii="Arial" w:hAnsi="Arial" w:cs="Arial"/>
                <w:sz w:val="20"/>
                <w:szCs w:val="20"/>
                <w:lang w:val="en-US" w:eastAsia="en-US"/>
              </w:rPr>
            </w:pPr>
            <w:r w:rsidRPr="00242786">
              <w:rPr>
                <w:rFonts w:ascii="Arial" w:hAnsi="Arial" w:cs="Arial"/>
                <w:sz w:val="20"/>
                <w:szCs w:val="20"/>
                <w:lang w:val="en-US" w:eastAsia="en-US"/>
              </w:rPr>
              <w:t>Strategic Action for Health Research (AES</w:t>
            </w:r>
            <w:r>
              <w:rPr>
                <w:rFonts w:ascii="Arial" w:hAnsi="Arial" w:cs="Arial"/>
                <w:sz w:val="20"/>
                <w:szCs w:val="20"/>
                <w:lang w:val="en-US" w:eastAsia="en-US"/>
              </w:rPr>
              <w:t xml:space="preserve"> / Acción Estratégica en Salud)</w:t>
            </w:r>
          </w:p>
          <w:p w:rsidR="006B4DE7" w:rsidRPr="0025747B" w:rsidRDefault="00197C2A" w:rsidP="002C08A2">
            <w:pPr>
              <w:spacing w:line="276" w:lineRule="auto"/>
              <w:rPr>
                <w:rFonts w:ascii="Arial" w:hAnsi="Arial" w:cs="Arial"/>
                <w:b/>
                <w:sz w:val="20"/>
                <w:szCs w:val="20"/>
              </w:rPr>
            </w:pPr>
            <w:hyperlink r:id="rId72" w:history="1">
              <w:r w:rsidR="006B4DE7" w:rsidRPr="00242786">
                <w:rPr>
                  <w:rFonts w:ascii="Arial" w:hAnsi="Arial" w:cs="Arial"/>
                  <w:sz w:val="20"/>
                  <w:szCs w:val="20"/>
                  <w:u w:val="single"/>
                  <w:lang w:eastAsia="es-ES"/>
                </w:rPr>
                <w:t>www.isciii.es/ISCIII/es/contenidos/fd-investigacion/fd-financiacion/convocatorias-ayudas-accion-estrategica-salud.shtml</w:t>
              </w:r>
            </w:hyperlink>
            <w:r w:rsidR="006B4DE7">
              <w:rPr>
                <w:lang w:eastAsia="es-ES"/>
              </w:rPr>
              <w:t xml:space="preserve"> </w:t>
            </w:r>
          </w:p>
        </w:tc>
      </w:tr>
      <w:tr w:rsidR="006B4DE7" w:rsidRPr="0025747B" w:rsidTr="002C08A2">
        <w:trPr>
          <w:trHeight w:val="328"/>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6B4DE7" w:rsidRPr="0025747B" w:rsidRDefault="006B4DE7" w:rsidP="002C08A2">
            <w:pPr>
              <w:spacing w:line="276" w:lineRule="auto"/>
              <w:rPr>
                <w:rFonts w:ascii="Arial" w:hAnsi="Arial" w:cs="Arial"/>
                <w:b/>
                <w:color w:val="333333"/>
                <w:sz w:val="20"/>
                <w:szCs w:val="20"/>
              </w:rPr>
            </w:pPr>
            <w:r w:rsidRPr="0025747B">
              <w:rPr>
                <w:rFonts w:ascii="Arial" w:hAnsi="Arial" w:cs="Arial"/>
                <w:b/>
                <w:color w:val="333333"/>
                <w:sz w:val="20"/>
                <w:szCs w:val="20"/>
              </w:rPr>
              <w:t xml:space="preserve">Funding commitment </w:t>
            </w:r>
          </w:p>
        </w:tc>
        <w:tc>
          <w:tcPr>
            <w:tcW w:w="11655" w:type="dxa"/>
            <w:tcBorders>
              <w:top w:val="nil"/>
              <w:left w:val="nil"/>
              <w:bottom w:val="single" w:sz="4" w:space="0" w:color="808080"/>
              <w:right w:val="single" w:sz="4" w:space="0" w:color="808080"/>
            </w:tcBorders>
            <w:vAlign w:val="center"/>
          </w:tcPr>
          <w:p w:rsidR="006B4DE7" w:rsidRPr="0025747B" w:rsidRDefault="006B4DE7" w:rsidP="002C08A2">
            <w:pPr>
              <w:spacing w:line="276" w:lineRule="auto"/>
              <w:rPr>
                <w:rFonts w:ascii="Arial" w:hAnsi="Arial" w:cs="Arial"/>
                <w:sz w:val="20"/>
                <w:szCs w:val="20"/>
              </w:rPr>
            </w:pPr>
            <w:r w:rsidRPr="0025747B">
              <w:rPr>
                <w:rFonts w:ascii="Arial" w:hAnsi="Arial" w:cs="Arial"/>
                <w:b/>
                <w:sz w:val="20"/>
                <w:szCs w:val="20"/>
              </w:rPr>
              <w:t>Up</w:t>
            </w:r>
            <w:r>
              <w:rPr>
                <w:rFonts w:ascii="Arial" w:hAnsi="Arial" w:cs="Arial"/>
                <w:b/>
                <w:sz w:val="20"/>
                <w:szCs w:val="20"/>
              </w:rPr>
              <w:t xml:space="preserve"> to </w:t>
            </w:r>
            <w:r w:rsidRPr="002F5B0C">
              <w:rPr>
                <w:rFonts w:ascii="Arial" w:hAnsi="Arial" w:cs="Arial"/>
                <w:b/>
                <w:sz w:val="20"/>
                <w:szCs w:val="20"/>
              </w:rPr>
              <w:t>0.5 M €</w:t>
            </w:r>
          </w:p>
        </w:tc>
      </w:tr>
      <w:tr w:rsidR="006B4DE7" w:rsidRPr="0025747B" w:rsidTr="002C08A2">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6B4DE7" w:rsidRPr="0025747B" w:rsidRDefault="006B4DE7" w:rsidP="002C08A2">
            <w:pPr>
              <w:spacing w:line="276" w:lineRule="auto"/>
              <w:rPr>
                <w:rFonts w:ascii="Arial" w:hAnsi="Arial" w:cs="Arial"/>
                <w:b/>
                <w:sz w:val="20"/>
                <w:szCs w:val="20"/>
              </w:rPr>
            </w:pPr>
            <w:r w:rsidRPr="0025747B">
              <w:rPr>
                <w:rFonts w:ascii="Arial" w:hAnsi="Arial" w:cs="Arial"/>
                <w:b/>
                <w:sz w:val="20"/>
                <w:szCs w:val="20"/>
              </w:rPr>
              <w:t xml:space="preserve">Anticipated number of fundable project partners </w:t>
            </w:r>
          </w:p>
        </w:tc>
        <w:tc>
          <w:tcPr>
            <w:tcW w:w="11655" w:type="dxa"/>
            <w:tcBorders>
              <w:top w:val="nil"/>
              <w:left w:val="nil"/>
              <w:bottom w:val="single" w:sz="4" w:space="0" w:color="808080"/>
              <w:right w:val="single" w:sz="4" w:space="0" w:color="808080"/>
            </w:tcBorders>
            <w:vAlign w:val="center"/>
            <w:hideMark/>
          </w:tcPr>
          <w:p w:rsidR="006B4DE7" w:rsidRPr="0025747B" w:rsidRDefault="006B4DE7" w:rsidP="002C08A2">
            <w:pPr>
              <w:spacing w:line="276" w:lineRule="auto"/>
              <w:rPr>
                <w:rFonts w:ascii="Arial" w:hAnsi="Arial" w:cs="Arial"/>
                <w:sz w:val="20"/>
                <w:szCs w:val="20"/>
              </w:rPr>
            </w:pPr>
            <w:r w:rsidRPr="0025747B">
              <w:rPr>
                <w:rFonts w:ascii="Arial" w:hAnsi="Arial" w:cs="Arial"/>
                <w:sz w:val="20"/>
                <w:szCs w:val="20"/>
              </w:rPr>
              <w:t xml:space="preserve">Up to </w:t>
            </w:r>
            <w:r>
              <w:rPr>
                <w:rFonts w:ascii="Arial" w:hAnsi="Arial" w:cs="Arial"/>
                <w:sz w:val="20"/>
                <w:szCs w:val="20"/>
              </w:rPr>
              <w:t>3</w:t>
            </w:r>
            <w:r w:rsidRPr="002F5B0C">
              <w:rPr>
                <w:rFonts w:ascii="Arial" w:hAnsi="Arial" w:cs="Arial"/>
                <w:sz w:val="20"/>
                <w:szCs w:val="20"/>
              </w:rPr>
              <w:t>-</w:t>
            </w:r>
            <w:r>
              <w:rPr>
                <w:rFonts w:ascii="Arial" w:hAnsi="Arial" w:cs="Arial"/>
                <w:sz w:val="20"/>
                <w:szCs w:val="20"/>
              </w:rPr>
              <w:t>5</w:t>
            </w:r>
            <w:r w:rsidRPr="002F5B0C">
              <w:rPr>
                <w:rFonts w:ascii="Arial" w:hAnsi="Arial" w:cs="Arial"/>
                <w:sz w:val="20"/>
                <w:szCs w:val="20"/>
              </w:rPr>
              <w:t xml:space="preserve"> </w:t>
            </w:r>
            <w:r w:rsidRPr="0025747B">
              <w:rPr>
                <w:rFonts w:ascii="Arial" w:hAnsi="Arial" w:cs="Arial"/>
                <w:sz w:val="20"/>
                <w:szCs w:val="20"/>
              </w:rPr>
              <w:t>research groups</w:t>
            </w:r>
          </w:p>
        </w:tc>
      </w:tr>
      <w:tr w:rsidR="006B4DE7" w:rsidRPr="0025747B" w:rsidTr="002C08A2">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6B4DE7" w:rsidRPr="0025747B" w:rsidRDefault="006B4DE7" w:rsidP="002C08A2">
            <w:pPr>
              <w:spacing w:line="276" w:lineRule="auto"/>
              <w:rPr>
                <w:rFonts w:ascii="Arial" w:hAnsi="Arial" w:cs="Arial"/>
                <w:b/>
                <w:sz w:val="20"/>
                <w:szCs w:val="20"/>
              </w:rPr>
            </w:pPr>
            <w:r w:rsidRPr="0025747B">
              <w:rPr>
                <w:rFonts w:ascii="Arial" w:hAnsi="Arial" w:cs="Arial"/>
                <w:b/>
                <w:sz w:val="20"/>
                <w:szCs w:val="20"/>
              </w:rPr>
              <w:t xml:space="preserve">Maximum funding per awarded Spanish project partner </w:t>
            </w:r>
          </w:p>
        </w:tc>
        <w:tc>
          <w:tcPr>
            <w:tcW w:w="11655" w:type="dxa"/>
            <w:tcBorders>
              <w:top w:val="nil"/>
              <w:left w:val="nil"/>
              <w:bottom w:val="single" w:sz="4" w:space="0" w:color="808080"/>
              <w:right w:val="single" w:sz="4" w:space="0" w:color="808080"/>
            </w:tcBorders>
            <w:vAlign w:val="center"/>
            <w:hideMark/>
          </w:tcPr>
          <w:p w:rsidR="006B4DE7" w:rsidRDefault="006B4DE7" w:rsidP="002C08A2">
            <w:pPr>
              <w:autoSpaceDE w:val="0"/>
              <w:autoSpaceDN w:val="0"/>
              <w:adjustRightInd w:val="0"/>
              <w:spacing w:line="276" w:lineRule="auto"/>
              <w:rPr>
                <w:rFonts w:ascii="Arial" w:hAnsi="Arial" w:cs="Arial"/>
                <w:sz w:val="20"/>
                <w:szCs w:val="20"/>
                <w:lang w:val="en-US" w:eastAsia="de-AT"/>
              </w:rPr>
            </w:pPr>
            <w:r w:rsidRPr="0025747B">
              <w:rPr>
                <w:rFonts w:ascii="Arial" w:hAnsi="Arial" w:cs="Arial"/>
                <w:sz w:val="20"/>
                <w:szCs w:val="20"/>
                <w:lang w:val="en-US" w:eastAsia="de-AT"/>
              </w:rPr>
              <w:t>Only one 3 year grant per fundable project partner:</w:t>
            </w:r>
          </w:p>
          <w:p w:rsidR="006B4DE7" w:rsidRPr="00AC5987" w:rsidRDefault="006B4DE7" w:rsidP="002C08A2">
            <w:pPr>
              <w:numPr>
                <w:ilvl w:val="0"/>
                <w:numId w:val="14"/>
              </w:numPr>
              <w:autoSpaceDE w:val="0"/>
              <w:autoSpaceDN w:val="0"/>
              <w:adjustRightInd w:val="0"/>
              <w:spacing w:line="276" w:lineRule="auto"/>
              <w:rPr>
                <w:rFonts w:ascii="Arial" w:hAnsi="Arial" w:cs="Arial"/>
                <w:sz w:val="20"/>
                <w:szCs w:val="20"/>
                <w:lang w:eastAsia="de-AT"/>
              </w:rPr>
            </w:pPr>
            <w:r>
              <w:rPr>
                <w:rFonts w:ascii="Arial" w:hAnsi="Arial" w:cs="Arial"/>
                <w:sz w:val="20"/>
                <w:szCs w:val="20"/>
                <w:lang w:eastAsia="de-AT"/>
              </w:rPr>
              <w:t>U</w:t>
            </w:r>
            <w:r w:rsidRPr="00AC5987">
              <w:rPr>
                <w:rFonts w:ascii="Arial" w:hAnsi="Arial" w:cs="Arial"/>
                <w:sz w:val="20"/>
                <w:szCs w:val="20"/>
                <w:lang w:eastAsia="de-AT"/>
              </w:rPr>
              <w:t>p to 100,000 € per project partner (up to 150,000 € per project for the whole Spanish part funded by ISCIII in case more than one Spanish partner participates in the same proposal);</w:t>
            </w:r>
          </w:p>
          <w:p w:rsidR="006B4DE7" w:rsidRPr="00AC5987" w:rsidRDefault="006B4DE7" w:rsidP="002C08A2">
            <w:pPr>
              <w:numPr>
                <w:ilvl w:val="0"/>
                <w:numId w:val="14"/>
              </w:numPr>
              <w:autoSpaceDE w:val="0"/>
              <w:autoSpaceDN w:val="0"/>
              <w:adjustRightInd w:val="0"/>
              <w:spacing w:line="276" w:lineRule="auto"/>
              <w:rPr>
                <w:rFonts w:ascii="Arial" w:hAnsi="Arial" w:cs="Arial"/>
                <w:sz w:val="20"/>
                <w:szCs w:val="20"/>
                <w:lang w:eastAsia="de-AT"/>
              </w:rPr>
            </w:pPr>
            <w:r w:rsidRPr="00AC5987">
              <w:rPr>
                <w:rFonts w:ascii="Arial" w:hAnsi="Arial" w:cs="Arial"/>
                <w:sz w:val="20"/>
                <w:szCs w:val="20"/>
                <w:lang w:eastAsia="de-AT"/>
              </w:rPr>
              <w:t>Up to 150.000 € per project coordinator (up to 200.000 € for the whole Spanish part funded by ISCIII in case one Spanish eligible institution coordinates the project consortium).</w:t>
            </w:r>
          </w:p>
          <w:p w:rsidR="006B4DE7" w:rsidRPr="0025747B" w:rsidRDefault="006B4DE7" w:rsidP="002C08A2">
            <w:pPr>
              <w:spacing w:line="276" w:lineRule="auto"/>
              <w:rPr>
                <w:rFonts w:ascii="Arial" w:hAnsi="Arial" w:cs="Arial"/>
                <w:sz w:val="20"/>
                <w:szCs w:val="20"/>
                <w:lang w:val="en-US"/>
              </w:rPr>
            </w:pPr>
            <w:r w:rsidRPr="00AC5987">
              <w:rPr>
                <w:rFonts w:ascii="Arial" w:hAnsi="Arial" w:cs="Arial"/>
                <w:i/>
                <w:sz w:val="20"/>
                <w:szCs w:val="20"/>
                <w:lang w:val="en-US" w:eastAsia="de-AT"/>
              </w:rPr>
              <w:t xml:space="preserve"> </w:t>
            </w:r>
            <w:r w:rsidRPr="00242786">
              <w:rPr>
                <w:rFonts w:ascii="Arial" w:hAnsi="Arial" w:cs="Arial"/>
                <w:i/>
                <w:sz w:val="20"/>
                <w:szCs w:val="20"/>
                <w:lang w:val="en-US"/>
              </w:rPr>
              <w:t>Funding by ISCIII is subject to the approval of the relevant annual appropriations</w:t>
            </w:r>
            <w:r>
              <w:rPr>
                <w:rFonts w:ascii="Arial" w:hAnsi="Arial" w:cs="Arial"/>
                <w:i/>
                <w:sz w:val="20"/>
                <w:szCs w:val="20"/>
                <w:lang w:val="en-US"/>
              </w:rPr>
              <w:t xml:space="preserve"> by the Spanish Parliament</w:t>
            </w:r>
          </w:p>
        </w:tc>
      </w:tr>
      <w:tr w:rsidR="006B4DE7" w:rsidRPr="0025747B" w:rsidTr="002C08A2">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6B4DE7" w:rsidRPr="0025747B" w:rsidRDefault="006B4DE7" w:rsidP="002C08A2">
            <w:pPr>
              <w:spacing w:line="276" w:lineRule="auto"/>
              <w:rPr>
                <w:rFonts w:ascii="Arial" w:hAnsi="Arial" w:cs="Arial"/>
                <w:b/>
                <w:sz w:val="20"/>
                <w:szCs w:val="20"/>
              </w:rPr>
            </w:pPr>
            <w:r w:rsidRPr="0025747B">
              <w:rPr>
                <w:rFonts w:ascii="Arial" w:hAnsi="Arial" w:cs="Arial"/>
                <w:b/>
                <w:sz w:val="20"/>
                <w:szCs w:val="20"/>
              </w:rPr>
              <w:t>Eligibility of projects</w:t>
            </w:r>
          </w:p>
        </w:tc>
        <w:tc>
          <w:tcPr>
            <w:tcW w:w="11655" w:type="dxa"/>
            <w:tcBorders>
              <w:top w:val="nil"/>
              <w:left w:val="nil"/>
              <w:bottom w:val="single" w:sz="4" w:space="0" w:color="808080"/>
              <w:right w:val="single" w:sz="4" w:space="0" w:color="808080"/>
            </w:tcBorders>
            <w:vAlign w:val="center"/>
            <w:hideMark/>
          </w:tcPr>
          <w:p w:rsidR="006B4DE7" w:rsidRPr="00242786" w:rsidRDefault="006B4DE7" w:rsidP="002C08A2">
            <w:pPr>
              <w:rPr>
                <w:rFonts w:ascii="Arial" w:hAnsi="Arial" w:cs="Arial"/>
                <w:sz w:val="20"/>
                <w:szCs w:val="20"/>
                <w:lang w:eastAsia="es-ES"/>
              </w:rPr>
            </w:pPr>
            <w:r w:rsidRPr="00242786">
              <w:rPr>
                <w:rFonts w:ascii="Arial" w:hAnsi="Arial"/>
                <w:sz w:val="20"/>
                <w:lang w:eastAsia="es-ES"/>
              </w:rPr>
              <w:t xml:space="preserve">Only one application can be submitted per Spanish </w:t>
            </w:r>
            <w:r>
              <w:rPr>
                <w:rFonts w:ascii="Arial" w:hAnsi="Arial"/>
                <w:sz w:val="20"/>
                <w:lang w:eastAsia="es-ES"/>
              </w:rPr>
              <w:t>project partner:</w:t>
            </w:r>
          </w:p>
          <w:p w:rsidR="006B4DE7" w:rsidRPr="00242786" w:rsidRDefault="006B4DE7" w:rsidP="002C08A2">
            <w:pPr>
              <w:numPr>
                <w:ilvl w:val="0"/>
                <w:numId w:val="15"/>
              </w:numPr>
              <w:rPr>
                <w:rFonts w:ascii="Arial" w:hAnsi="Arial" w:cs="Arial"/>
                <w:sz w:val="20"/>
                <w:szCs w:val="20"/>
                <w:lang w:eastAsia="es-ES"/>
              </w:rPr>
            </w:pPr>
            <w:r w:rsidRPr="00242786">
              <w:rPr>
                <w:rFonts w:ascii="Arial" w:hAnsi="Arial"/>
                <w:sz w:val="20"/>
                <w:lang w:eastAsia="es-ES"/>
              </w:rPr>
              <w:t>Additional submissions will be rejected</w:t>
            </w:r>
          </w:p>
          <w:p w:rsidR="006B4DE7" w:rsidRPr="00242786" w:rsidRDefault="006B4DE7" w:rsidP="002C08A2">
            <w:pPr>
              <w:rPr>
                <w:rFonts w:ascii="Arial" w:hAnsi="Arial" w:cs="Arial"/>
                <w:sz w:val="20"/>
                <w:szCs w:val="20"/>
                <w:lang w:eastAsia="es-ES"/>
              </w:rPr>
            </w:pPr>
            <w:r>
              <w:rPr>
                <w:rFonts w:ascii="Arial" w:hAnsi="Arial"/>
                <w:sz w:val="20"/>
                <w:lang w:eastAsia="es-ES"/>
              </w:rPr>
              <w:t xml:space="preserve">Researchers </w:t>
            </w:r>
            <w:r w:rsidRPr="00242786">
              <w:rPr>
                <w:rFonts w:ascii="Arial" w:hAnsi="Arial"/>
                <w:sz w:val="20"/>
                <w:lang w:eastAsia="es-ES"/>
              </w:rPr>
              <w:t>with ongoing E-R</w:t>
            </w:r>
            <w:r>
              <w:rPr>
                <w:rFonts w:ascii="Arial" w:hAnsi="Arial"/>
                <w:sz w:val="20"/>
                <w:lang w:eastAsia="es-ES"/>
              </w:rPr>
              <w:t>are</w:t>
            </w:r>
            <w:r w:rsidRPr="00242786">
              <w:rPr>
                <w:rFonts w:ascii="Arial" w:hAnsi="Arial"/>
                <w:sz w:val="20"/>
                <w:lang w:eastAsia="es-ES"/>
              </w:rPr>
              <w:t xml:space="preserve"> projects in 201</w:t>
            </w:r>
            <w:r>
              <w:rPr>
                <w:rFonts w:ascii="Arial" w:hAnsi="Arial"/>
                <w:sz w:val="20"/>
                <w:lang w:eastAsia="es-ES"/>
              </w:rPr>
              <w:t>6</w:t>
            </w:r>
            <w:r w:rsidRPr="00242786">
              <w:rPr>
                <w:rFonts w:ascii="Arial" w:hAnsi="Arial"/>
                <w:sz w:val="20"/>
                <w:lang w:eastAsia="es-ES"/>
              </w:rPr>
              <w:t xml:space="preserve"> will be discarded</w:t>
            </w:r>
            <w:r>
              <w:rPr>
                <w:rFonts w:ascii="Arial" w:hAnsi="Arial"/>
                <w:sz w:val="20"/>
                <w:lang w:eastAsia="es-ES"/>
              </w:rPr>
              <w:t>:</w:t>
            </w:r>
          </w:p>
          <w:p w:rsidR="006B4DE7" w:rsidRPr="0025747B" w:rsidRDefault="006B4DE7" w:rsidP="002C08A2">
            <w:pPr>
              <w:numPr>
                <w:ilvl w:val="0"/>
                <w:numId w:val="15"/>
              </w:numPr>
              <w:rPr>
                <w:rFonts w:ascii="Arial" w:hAnsi="Arial" w:cs="Arial"/>
                <w:sz w:val="20"/>
                <w:szCs w:val="20"/>
              </w:rPr>
            </w:pPr>
            <w:r w:rsidRPr="00242786">
              <w:rPr>
                <w:rFonts w:ascii="Arial" w:hAnsi="Arial"/>
                <w:sz w:val="20"/>
                <w:lang w:eastAsia="es-ES"/>
              </w:rPr>
              <w:t xml:space="preserve">Exceptions: when the Spanish project partner (PI) is </w:t>
            </w:r>
            <w:r>
              <w:rPr>
                <w:rFonts w:ascii="Arial" w:hAnsi="Arial"/>
                <w:sz w:val="20"/>
                <w:lang w:eastAsia="es-ES"/>
              </w:rPr>
              <w:t>the</w:t>
            </w:r>
            <w:r w:rsidRPr="00242786">
              <w:rPr>
                <w:rFonts w:ascii="Arial" w:hAnsi="Arial"/>
                <w:sz w:val="20"/>
                <w:lang w:eastAsia="es-ES"/>
              </w:rPr>
              <w:t xml:space="preserve"> </w:t>
            </w:r>
            <w:r>
              <w:rPr>
                <w:rFonts w:ascii="Arial" w:hAnsi="Arial"/>
                <w:sz w:val="20"/>
                <w:lang w:eastAsia="es-ES"/>
              </w:rPr>
              <w:t>c</w:t>
            </w:r>
            <w:r w:rsidRPr="00242786">
              <w:rPr>
                <w:rFonts w:ascii="Arial" w:hAnsi="Arial"/>
                <w:sz w:val="20"/>
                <w:lang w:eastAsia="es-ES"/>
              </w:rPr>
              <w:t>onsortium</w:t>
            </w:r>
            <w:r>
              <w:rPr>
                <w:rFonts w:ascii="Arial" w:hAnsi="Arial"/>
                <w:sz w:val="20"/>
                <w:lang w:eastAsia="es-ES"/>
              </w:rPr>
              <w:t xml:space="preserve"> </w:t>
            </w:r>
            <w:r w:rsidRPr="00242786">
              <w:rPr>
                <w:rFonts w:ascii="Arial" w:hAnsi="Arial"/>
                <w:sz w:val="20"/>
                <w:lang w:eastAsia="es-ES"/>
              </w:rPr>
              <w:t xml:space="preserve">coordinator. </w:t>
            </w:r>
            <w:r w:rsidRPr="00242786">
              <w:rPr>
                <w:rFonts w:ascii="Arial" w:hAnsi="Arial" w:cs="Arial"/>
                <w:sz w:val="20"/>
                <w:szCs w:val="20"/>
                <w:lang w:eastAsia="es-ES"/>
              </w:rPr>
              <w:t>Compatibility regarding ongoing projects/parallel applications within the R+D+I Plan of Spain,</w:t>
            </w:r>
            <w:r>
              <w:rPr>
                <w:rFonts w:ascii="Arial" w:hAnsi="Arial" w:cs="Arial"/>
                <w:sz w:val="20"/>
                <w:szCs w:val="20"/>
                <w:lang w:eastAsia="es-ES"/>
              </w:rPr>
              <w:t xml:space="preserve"> European Union or International frameworks</w:t>
            </w:r>
            <w:r w:rsidRPr="00242786">
              <w:rPr>
                <w:rFonts w:ascii="Arial" w:hAnsi="Arial" w:cs="Arial"/>
                <w:sz w:val="20"/>
                <w:szCs w:val="20"/>
                <w:lang w:eastAsia="es-ES"/>
              </w:rPr>
              <w:t xml:space="preserve"> is subject to the specificatio</w:t>
            </w:r>
            <w:r>
              <w:rPr>
                <w:rFonts w:ascii="Arial" w:hAnsi="Arial" w:cs="Arial"/>
                <w:sz w:val="20"/>
                <w:szCs w:val="20"/>
                <w:lang w:eastAsia="es-ES"/>
              </w:rPr>
              <w:t>ns stated in the relevant calls</w:t>
            </w:r>
          </w:p>
        </w:tc>
      </w:tr>
      <w:tr w:rsidR="006B4DE7" w:rsidRPr="0025747B" w:rsidTr="002C08A2">
        <w:trPr>
          <w:trHeight w:val="239"/>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6B4DE7" w:rsidRPr="0025747B" w:rsidRDefault="006B4DE7" w:rsidP="002C08A2">
            <w:pPr>
              <w:spacing w:line="276" w:lineRule="auto"/>
              <w:rPr>
                <w:rFonts w:ascii="Arial" w:hAnsi="Arial" w:cs="Arial"/>
                <w:b/>
                <w:sz w:val="20"/>
                <w:szCs w:val="20"/>
              </w:rPr>
            </w:pPr>
            <w:r w:rsidRPr="0025747B">
              <w:rPr>
                <w:rFonts w:ascii="Arial" w:hAnsi="Arial" w:cs="Arial"/>
                <w:b/>
                <w:sz w:val="20"/>
                <w:szCs w:val="20"/>
              </w:rPr>
              <w:t>Eligibility of a partner as a beneficiary institution</w:t>
            </w:r>
          </w:p>
        </w:tc>
        <w:tc>
          <w:tcPr>
            <w:tcW w:w="11655" w:type="dxa"/>
            <w:tcBorders>
              <w:top w:val="nil"/>
              <w:left w:val="nil"/>
              <w:bottom w:val="single" w:sz="4" w:space="0" w:color="808080"/>
              <w:right w:val="single" w:sz="4" w:space="0" w:color="808080"/>
            </w:tcBorders>
            <w:vAlign w:val="center"/>
            <w:hideMark/>
          </w:tcPr>
          <w:p w:rsidR="006B4DE7" w:rsidRPr="00242786" w:rsidRDefault="006B4DE7" w:rsidP="002C08A2">
            <w:pPr>
              <w:spacing w:line="276" w:lineRule="auto"/>
              <w:ind w:left="50"/>
              <w:rPr>
                <w:rFonts w:ascii="Arial" w:hAnsi="Arial" w:cs="Arial"/>
                <w:b/>
                <w:sz w:val="20"/>
                <w:szCs w:val="20"/>
              </w:rPr>
            </w:pPr>
            <w:r w:rsidRPr="00242786">
              <w:rPr>
                <w:rFonts w:ascii="Arial" w:hAnsi="Arial" w:cs="Arial"/>
                <w:b/>
                <w:sz w:val="20"/>
                <w:szCs w:val="20"/>
              </w:rPr>
              <w:t xml:space="preserve">Eligible organisations: </w:t>
            </w:r>
          </w:p>
          <w:p w:rsidR="006B4DE7" w:rsidRPr="00242786" w:rsidRDefault="006B4DE7" w:rsidP="002C08A2">
            <w:pPr>
              <w:numPr>
                <w:ilvl w:val="0"/>
                <w:numId w:val="16"/>
              </w:numPr>
              <w:spacing w:line="276" w:lineRule="auto"/>
              <w:rPr>
                <w:rFonts w:ascii="Arial" w:hAnsi="Arial" w:cs="Arial"/>
                <w:sz w:val="20"/>
                <w:szCs w:val="20"/>
              </w:rPr>
            </w:pPr>
            <w:r w:rsidRPr="00242786">
              <w:rPr>
                <w:rFonts w:ascii="Arial" w:hAnsi="Arial" w:cs="Arial"/>
                <w:b/>
                <w:sz w:val="20"/>
                <w:szCs w:val="20"/>
              </w:rPr>
              <w:t>Hospitals, primary health care or public health settings of the Spanish National Health System (SNS) with legal address in Spain</w:t>
            </w:r>
            <w:r w:rsidRPr="00242786">
              <w:rPr>
                <w:rFonts w:ascii="Arial" w:hAnsi="Arial" w:cs="Arial"/>
                <w:sz w:val="20"/>
                <w:szCs w:val="20"/>
              </w:rPr>
              <w:t xml:space="preserve"> (</w:t>
            </w:r>
            <w:r w:rsidRPr="002F5B0C">
              <w:rPr>
                <w:rFonts w:ascii="Arial" w:hAnsi="Arial" w:cs="Arial"/>
                <w:sz w:val="20"/>
                <w:szCs w:val="20"/>
              </w:rPr>
              <w:t>These must be part of the SNS and manage research via a foundation, in accordance to the Spanish Act 50/2002, of December 26th (a copy of the foundation’s statutes must be submitted)</w:t>
            </w:r>
            <w:r w:rsidRPr="00242786">
              <w:rPr>
                <w:rFonts w:ascii="Arial" w:hAnsi="Arial" w:cs="Arial"/>
                <w:sz w:val="20"/>
                <w:szCs w:val="20"/>
              </w:rPr>
              <w:t>)</w:t>
            </w:r>
          </w:p>
          <w:p w:rsidR="006B4DE7" w:rsidRPr="00FC201D" w:rsidRDefault="006B4DE7" w:rsidP="002C08A2">
            <w:pPr>
              <w:numPr>
                <w:ilvl w:val="0"/>
                <w:numId w:val="16"/>
              </w:numPr>
              <w:rPr>
                <w:rFonts w:ascii="Arial" w:hAnsi="Arial" w:cs="Arial"/>
                <w:sz w:val="20"/>
                <w:szCs w:val="20"/>
                <w:lang w:val="en-US"/>
              </w:rPr>
            </w:pPr>
            <w:r w:rsidRPr="00242786">
              <w:rPr>
                <w:rFonts w:ascii="Arial" w:hAnsi="Arial" w:cs="Arial"/>
                <w:sz w:val="20"/>
                <w:szCs w:val="20"/>
              </w:rPr>
              <w:t xml:space="preserve">Health Research Institutes (IIS) certified according to the </w:t>
            </w:r>
            <w:r w:rsidRPr="00242786">
              <w:rPr>
                <w:rFonts w:ascii="Arial" w:hAnsi="Arial" w:cs="Arial"/>
                <w:sz w:val="20"/>
                <w:szCs w:val="20"/>
                <w:lang w:val="en-US"/>
              </w:rPr>
              <w:t>RD 339/2004, of February 27</w:t>
            </w:r>
            <w:r w:rsidRPr="002F5B0C">
              <w:rPr>
                <w:rFonts w:ascii="Arial" w:hAnsi="Arial" w:cs="Arial"/>
                <w:sz w:val="20"/>
                <w:szCs w:val="20"/>
                <w:vertAlign w:val="superscript"/>
                <w:lang w:val="en-US"/>
              </w:rPr>
              <w:t>th</w:t>
            </w:r>
            <w:r>
              <w:rPr>
                <w:rFonts w:ascii="Arial" w:hAnsi="Arial" w:cs="Arial"/>
                <w:sz w:val="20"/>
                <w:szCs w:val="20"/>
                <w:lang w:val="en-US"/>
              </w:rPr>
              <w:t xml:space="preserve"> </w:t>
            </w:r>
            <w:r w:rsidRPr="00242786">
              <w:rPr>
                <w:rFonts w:ascii="Arial" w:hAnsi="Arial" w:cs="Arial"/>
                <w:sz w:val="20"/>
                <w:szCs w:val="20"/>
                <w:lang w:val="en-US"/>
              </w:rPr>
              <w:t>(managed via a foundation</w:t>
            </w:r>
            <w:r w:rsidRPr="00242786">
              <w:rPr>
                <w:rFonts w:ascii="Arial" w:hAnsi="Arial" w:cs="Arial"/>
                <w:sz w:val="20"/>
                <w:szCs w:val="20"/>
              </w:rPr>
              <w:t xml:space="preserve"> according to the Spanish Act 50/ 2002, of December 26</w:t>
            </w:r>
            <w:r w:rsidRPr="00242786">
              <w:rPr>
                <w:rFonts w:ascii="Arial" w:hAnsi="Arial" w:cs="Arial"/>
                <w:sz w:val="20"/>
                <w:szCs w:val="20"/>
                <w:vertAlign w:val="superscript"/>
              </w:rPr>
              <w:t>th</w:t>
            </w:r>
            <w:r w:rsidRPr="00242786">
              <w:rPr>
                <w:rFonts w:ascii="Arial" w:hAnsi="Arial" w:cs="Arial"/>
                <w:sz w:val="20"/>
                <w:szCs w:val="20"/>
                <w:lang w:val="en-US"/>
              </w:rPr>
              <w:t>)</w:t>
            </w:r>
            <w:r>
              <w:rPr>
                <w:rFonts w:ascii="Arial" w:hAnsi="Arial" w:cs="Arial"/>
                <w:sz w:val="20"/>
                <w:szCs w:val="20"/>
                <w:lang w:val="en-US"/>
              </w:rPr>
              <w:t xml:space="preserve"> and </w:t>
            </w:r>
            <w:r w:rsidRPr="002F5B0C">
              <w:rPr>
                <w:rFonts w:ascii="Arial" w:hAnsi="Arial" w:cs="Arial"/>
                <w:b/>
                <w:sz w:val="20"/>
                <w:szCs w:val="20"/>
                <w:lang w:val="en-US"/>
              </w:rPr>
              <w:t>only if the Spanish applicant is the consortium coordinator</w:t>
            </w:r>
          </w:p>
          <w:p w:rsidR="006B4DE7" w:rsidRPr="00AC5987" w:rsidRDefault="006B4DE7" w:rsidP="002C08A2">
            <w:pPr>
              <w:numPr>
                <w:ilvl w:val="0"/>
                <w:numId w:val="16"/>
              </w:numPr>
              <w:spacing w:line="276" w:lineRule="auto"/>
              <w:rPr>
                <w:rFonts w:ascii="Arial" w:hAnsi="Arial" w:cs="Arial"/>
                <w:sz w:val="20"/>
                <w:szCs w:val="20"/>
              </w:rPr>
            </w:pPr>
            <w:r>
              <w:rPr>
                <w:rFonts w:ascii="Arial" w:hAnsi="Arial" w:cs="Arial"/>
                <w:sz w:val="20"/>
                <w:szCs w:val="20"/>
              </w:rPr>
              <w:t xml:space="preserve">CIBERs </w:t>
            </w:r>
            <w:r w:rsidRPr="00242786">
              <w:rPr>
                <w:rFonts w:ascii="Arial" w:hAnsi="Arial" w:cs="Arial"/>
                <w:sz w:val="20"/>
                <w:szCs w:val="20"/>
              </w:rPr>
              <w:t xml:space="preserve">only if the Spanish applicant is the </w:t>
            </w:r>
            <w:r>
              <w:rPr>
                <w:rFonts w:ascii="Arial" w:hAnsi="Arial" w:cs="Arial"/>
                <w:sz w:val="20"/>
                <w:szCs w:val="20"/>
              </w:rPr>
              <w:t xml:space="preserve">consortium </w:t>
            </w:r>
            <w:r w:rsidRPr="00AC5987">
              <w:rPr>
                <w:rFonts w:ascii="Arial" w:hAnsi="Arial" w:cs="Arial"/>
                <w:b/>
                <w:sz w:val="20"/>
                <w:szCs w:val="20"/>
              </w:rPr>
              <w:t>coordinator</w:t>
            </w:r>
          </w:p>
          <w:p w:rsidR="006B4DE7" w:rsidRPr="00AC5987" w:rsidRDefault="006B4DE7" w:rsidP="002C08A2">
            <w:pPr>
              <w:pStyle w:val="Prrafodelista"/>
              <w:numPr>
                <w:ilvl w:val="0"/>
                <w:numId w:val="16"/>
              </w:numPr>
              <w:rPr>
                <w:rFonts w:ascii="Arial" w:hAnsi="Arial" w:cs="Arial"/>
                <w:sz w:val="20"/>
                <w:szCs w:val="20"/>
              </w:rPr>
            </w:pPr>
            <w:r w:rsidRPr="00AC5987">
              <w:rPr>
                <w:rFonts w:ascii="Arial" w:hAnsi="Arial" w:cs="Arial"/>
                <w:sz w:val="20"/>
                <w:szCs w:val="20"/>
              </w:rPr>
              <w:t xml:space="preserve">Participation of SME’s and other private (Bio) companies </w:t>
            </w:r>
            <w:r w:rsidRPr="00AC5987">
              <w:rPr>
                <w:rFonts w:ascii="Arial" w:hAnsi="Arial" w:cs="Arial"/>
                <w:b/>
                <w:sz w:val="20"/>
                <w:szCs w:val="20"/>
              </w:rPr>
              <w:t>at their own cost or as subcontractors</w:t>
            </w:r>
            <w:r w:rsidRPr="00AC5987">
              <w:rPr>
                <w:rFonts w:ascii="Arial" w:hAnsi="Arial" w:cs="Arial"/>
                <w:sz w:val="20"/>
                <w:szCs w:val="20"/>
              </w:rPr>
              <w:t xml:space="preserve"> is strongly encouraged. Spanish applicants should be aware and t</w:t>
            </w:r>
            <w:r>
              <w:rPr>
                <w:rFonts w:ascii="Arial" w:hAnsi="Arial" w:cs="Arial"/>
                <w:sz w:val="20"/>
                <w:szCs w:val="20"/>
              </w:rPr>
              <w:t>hey are encouraged to foster it</w:t>
            </w:r>
          </w:p>
          <w:p w:rsidR="006B4DE7" w:rsidRPr="0025747B" w:rsidRDefault="006B4DE7" w:rsidP="002C08A2">
            <w:pPr>
              <w:tabs>
                <w:tab w:val="left" w:pos="1082"/>
              </w:tabs>
              <w:spacing w:line="276" w:lineRule="auto"/>
              <w:rPr>
                <w:rFonts w:ascii="Arial" w:hAnsi="Arial" w:cs="Arial"/>
                <w:sz w:val="20"/>
                <w:szCs w:val="20"/>
              </w:rPr>
            </w:pPr>
            <w:r w:rsidRPr="0025747B">
              <w:rPr>
                <w:rFonts w:ascii="Arial" w:hAnsi="Arial" w:cs="Arial"/>
                <w:b/>
                <w:sz w:val="20"/>
                <w:szCs w:val="20"/>
              </w:rPr>
              <w:t>GENERAL REMARK</w:t>
            </w:r>
            <w:r w:rsidRPr="0025747B">
              <w:rPr>
                <w:rFonts w:ascii="Arial" w:hAnsi="Arial" w:cs="Arial"/>
                <w:sz w:val="20"/>
                <w:szCs w:val="20"/>
              </w:rPr>
              <w:t xml:space="preserve">: </w:t>
            </w:r>
            <w:r>
              <w:rPr>
                <w:rFonts w:ascii="Arial" w:hAnsi="Arial" w:cs="Arial"/>
                <w:sz w:val="20"/>
                <w:szCs w:val="20"/>
              </w:rPr>
              <w:t>Maximum number of p</w:t>
            </w:r>
            <w:r w:rsidRPr="0025747B">
              <w:rPr>
                <w:rFonts w:ascii="Arial" w:hAnsi="Arial" w:cs="Arial"/>
                <w:sz w:val="20"/>
                <w:szCs w:val="20"/>
              </w:rPr>
              <w:t>r</w:t>
            </w:r>
            <w:r>
              <w:rPr>
                <w:rFonts w:ascii="Arial" w:hAnsi="Arial" w:cs="Arial"/>
                <w:sz w:val="20"/>
                <w:szCs w:val="20"/>
              </w:rPr>
              <w:t xml:space="preserve">ojects partners in the same project </w:t>
            </w:r>
            <w:r w:rsidRPr="0025747B">
              <w:rPr>
                <w:rFonts w:ascii="Arial" w:hAnsi="Arial" w:cs="Arial"/>
                <w:sz w:val="20"/>
                <w:szCs w:val="20"/>
              </w:rPr>
              <w:t>from the same beneficia</w:t>
            </w:r>
            <w:r>
              <w:rPr>
                <w:rFonts w:ascii="Arial" w:hAnsi="Arial" w:cs="Arial"/>
                <w:sz w:val="20"/>
                <w:szCs w:val="20"/>
              </w:rPr>
              <w:t xml:space="preserve">ry institution is up to 2. </w:t>
            </w:r>
          </w:p>
        </w:tc>
      </w:tr>
      <w:tr w:rsidR="006B4DE7" w:rsidRPr="00242786" w:rsidTr="002C08A2">
        <w:trPr>
          <w:trHeight w:val="855"/>
        </w:trPr>
        <w:tc>
          <w:tcPr>
            <w:tcW w:w="2539" w:type="dxa"/>
            <w:tcBorders>
              <w:top w:val="single" w:sz="4" w:space="0" w:color="808080"/>
              <w:left w:val="single" w:sz="4" w:space="0" w:color="808080"/>
              <w:bottom w:val="single" w:sz="4" w:space="0" w:color="808080"/>
              <w:right w:val="single" w:sz="4" w:space="0" w:color="808080"/>
            </w:tcBorders>
            <w:shd w:val="pct50" w:color="99CC00" w:fill="auto"/>
            <w:vAlign w:val="center"/>
            <w:hideMark/>
          </w:tcPr>
          <w:p w:rsidR="006B4DE7" w:rsidRPr="0025747B" w:rsidRDefault="006B4DE7" w:rsidP="002C08A2">
            <w:pPr>
              <w:spacing w:line="276" w:lineRule="auto"/>
              <w:rPr>
                <w:rFonts w:ascii="Arial" w:hAnsi="Arial" w:cs="Arial"/>
                <w:b/>
                <w:sz w:val="20"/>
                <w:szCs w:val="20"/>
              </w:rPr>
            </w:pPr>
            <w:r w:rsidRPr="0025747B">
              <w:rPr>
                <w:rFonts w:ascii="Arial" w:hAnsi="Arial" w:cs="Arial"/>
                <w:b/>
                <w:sz w:val="20"/>
                <w:szCs w:val="20"/>
              </w:rPr>
              <w:t>Eligibility of principal investigator or other research team member</w:t>
            </w:r>
          </w:p>
        </w:tc>
        <w:tc>
          <w:tcPr>
            <w:tcW w:w="11655" w:type="dxa"/>
            <w:tcBorders>
              <w:top w:val="single" w:sz="4" w:space="0" w:color="808080"/>
              <w:left w:val="nil"/>
              <w:bottom w:val="single" w:sz="4" w:space="0" w:color="808080"/>
              <w:right w:val="single" w:sz="4" w:space="0" w:color="808080"/>
            </w:tcBorders>
            <w:vAlign w:val="center"/>
            <w:hideMark/>
          </w:tcPr>
          <w:p w:rsidR="006B4DE7" w:rsidRPr="0025747B" w:rsidRDefault="006B4DE7" w:rsidP="002C08A2">
            <w:pPr>
              <w:spacing w:line="276" w:lineRule="auto"/>
              <w:rPr>
                <w:rFonts w:ascii="Arial" w:hAnsi="Arial" w:cs="Arial"/>
                <w:sz w:val="20"/>
                <w:szCs w:val="20"/>
              </w:rPr>
            </w:pPr>
            <w:r w:rsidRPr="00242786">
              <w:rPr>
                <w:rFonts w:ascii="Arial" w:hAnsi="Arial" w:cs="Arial"/>
                <w:b/>
                <w:sz w:val="20"/>
                <w:szCs w:val="20"/>
              </w:rPr>
              <w:t>Eligibility of PIs</w:t>
            </w:r>
            <w:r w:rsidRPr="00242786">
              <w:rPr>
                <w:rFonts w:ascii="Arial" w:hAnsi="Arial" w:cs="Arial"/>
                <w:sz w:val="20"/>
                <w:szCs w:val="20"/>
              </w:rPr>
              <w:t xml:space="preserve"> and other res</w:t>
            </w:r>
            <w:r>
              <w:rPr>
                <w:rFonts w:ascii="Arial" w:hAnsi="Arial" w:cs="Arial"/>
                <w:sz w:val="20"/>
                <w:szCs w:val="20"/>
              </w:rPr>
              <w:t>earch team members:</w:t>
            </w:r>
            <w:r w:rsidRPr="0025747B">
              <w:rPr>
                <w:rFonts w:ascii="Arial" w:hAnsi="Arial" w:cs="Arial"/>
                <w:sz w:val="20"/>
                <w:szCs w:val="20"/>
              </w:rPr>
              <w:t xml:space="preserve"> </w:t>
            </w:r>
          </w:p>
          <w:p w:rsidR="006B4DE7" w:rsidRPr="00242786" w:rsidRDefault="006B4DE7" w:rsidP="002C08A2">
            <w:pPr>
              <w:numPr>
                <w:ilvl w:val="0"/>
                <w:numId w:val="6"/>
              </w:numPr>
              <w:tabs>
                <w:tab w:val="left" w:pos="1082"/>
              </w:tabs>
              <w:spacing w:line="276" w:lineRule="auto"/>
              <w:contextualSpacing/>
              <w:rPr>
                <w:rFonts w:ascii="Arial" w:hAnsi="Arial" w:cs="Arial"/>
                <w:sz w:val="20"/>
                <w:szCs w:val="20"/>
              </w:rPr>
            </w:pPr>
            <w:r w:rsidRPr="00242786">
              <w:rPr>
                <w:rFonts w:ascii="Arial" w:hAnsi="Arial" w:cs="Arial"/>
                <w:sz w:val="20"/>
                <w:szCs w:val="20"/>
              </w:rPr>
              <w:t xml:space="preserve">PI must be a senior researcher and have a contractual relationship </w:t>
            </w:r>
            <w:r>
              <w:rPr>
                <w:rFonts w:ascii="Arial" w:hAnsi="Arial" w:cs="Arial"/>
                <w:sz w:val="20"/>
                <w:szCs w:val="20"/>
              </w:rPr>
              <w:t xml:space="preserve">with an eligible organisation </w:t>
            </w:r>
          </w:p>
          <w:p w:rsidR="006B4DE7" w:rsidRPr="00F802A5" w:rsidRDefault="006B4DE7" w:rsidP="002C08A2">
            <w:pPr>
              <w:numPr>
                <w:ilvl w:val="0"/>
                <w:numId w:val="6"/>
              </w:numPr>
              <w:tabs>
                <w:tab w:val="left" w:pos="1082"/>
              </w:tabs>
              <w:spacing w:line="276" w:lineRule="auto"/>
              <w:contextualSpacing/>
              <w:rPr>
                <w:rFonts w:ascii="Arial" w:hAnsi="Arial" w:cs="Arial"/>
                <w:sz w:val="20"/>
                <w:szCs w:val="20"/>
              </w:rPr>
            </w:pPr>
            <w:r w:rsidRPr="00F802A5">
              <w:rPr>
                <w:rFonts w:ascii="Arial" w:hAnsi="Arial" w:cs="Arial"/>
                <w:sz w:val="20"/>
                <w:szCs w:val="20"/>
              </w:rPr>
              <w:t xml:space="preserve">Research team members must have a contractual relationship/fellowship with an eligible organisation </w:t>
            </w:r>
            <w:r w:rsidRPr="00F802A5">
              <w:rPr>
                <w:rFonts w:ascii="Arial" w:hAnsi="Arial" w:cs="Arial"/>
                <w:b/>
                <w:sz w:val="20"/>
                <w:szCs w:val="20"/>
              </w:rPr>
              <w:t>Excluded personnel as Principal Investigator (PI)</w:t>
            </w:r>
            <w:r w:rsidRPr="00F802A5">
              <w:rPr>
                <w:rFonts w:ascii="Arial" w:hAnsi="Arial" w:cs="Arial"/>
                <w:sz w:val="20"/>
                <w:szCs w:val="20"/>
              </w:rPr>
              <w:t>:</w:t>
            </w:r>
          </w:p>
          <w:p w:rsidR="006B4DE7" w:rsidRPr="00242786" w:rsidRDefault="006B4DE7" w:rsidP="002C08A2">
            <w:pPr>
              <w:numPr>
                <w:ilvl w:val="0"/>
                <w:numId w:val="6"/>
              </w:numPr>
              <w:tabs>
                <w:tab w:val="left" w:pos="1082"/>
              </w:tabs>
              <w:spacing w:line="276" w:lineRule="auto"/>
              <w:contextualSpacing/>
              <w:rPr>
                <w:rFonts w:ascii="Arial" w:hAnsi="Arial" w:cs="Arial"/>
                <w:sz w:val="20"/>
                <w:szCs w:val="20"/>
              </w:rPr>
            </w:pPr>
            <w:r w:rsidRPr="00242786">
              <w:rPr>
                <w:rFonts w:ascii="Arial" w:hAnsi="Arial" w:cs="Arial"/>
                <w:sz w:val="20"/>
                <w:szCs w:val="20"/>
              </w:rPr>
              <w:t>Those undergoing a Postgraduate training in Health Specialisation</w:t>
            </w:r>
          </w:p>
          <w:p w:rsidR="006B4DE7" w:rsidRPr="00242786" w:rsidRDefault="006B4DE7" w:rsidP="002C08A2">
            <w:pPr>
              <w:numPr>
                <w:ilvl w:val="0"/>
                <w:numId w:val="6"/>
              </w:numPr>
              <w:tabs>
                <w:tab w:val="left" w:pos="1082"/>
              </w:tabs>
              <w:spacing w:line="276" w:lineRule="auto"/>
              <w:contextualSpacing/>
              <w:rPr>
                <w:rFonts w:ascii="Arial" w:hAnsi="Arial" w:cs="Arial"/>
                <w:sz w:val="20"/>
                <w:szCs w:val="20"/>
              </w:rPr>
            </w:pPr>
            <w:r w:rsidRPr="00242786">
              <w:rPr>
                <w:rFonts w:ascii="Arial" w:hAnsi="Arial" w:cs="Arial"/>
                <w:sz w:val="20"/>
                <w:szCs w:val="20"/>
              </w:rPr>
              <w:t>Those currently undergoing research training (e.g. PhD students, or “Rio Hortega Programme”)</w:t>
            </w:r>
          </w:p>
          <w:p w:rsidR="006B4DE7" w:rsidRPr="00242786" w:rsidRDefault="006B4DE7" w:rsidP="002C08A2">
            <w:pPr>
              <w:numPr>
                <w:ilvl w:val="0"/>
                <w:numId w:val="6"/>
              </w:numPr>
              <w:tabs>
                <w:tab w:val="left" w:pos="1082"/>
              </w:tabs>
              <w:spacing w:line="276" w:lineRule="auto"/>
              <w:contextualSpacing/>
              <w:rPr>
                <w:rFonts w:ascii="Arial" w:hAnsi="Arial" w:cs="Arial"/>
                <w:sz w:val="20"/>
                <w:szCs w:val="20"/>
              </w:rPr>
            </w:pPr>
            <w:r w:rsidRPr="00242786">
              <w:rPr>
                <w:rFonts w:ascii="Arial" w:hAnsi="Arial" w:cs="Arial"/>
                <w:sz w:val="20"/>
                <w:szCs w:val="20"/>
              </w:rPr>
              <w:t>Research personnel contracted by a RETICS or a CONSOLIDER</w:t>
            </w:r>
          </w:p>
          <w:p w:rsidR="006B4DE7" w:rsidRPr="0025747B" w:rsidRDefault="006B4DE7" w:rsidP="002C08A2">
            <w:pPr>
              <w:numPr>
                <w:ilvl w:val="0"/>
                <w:numId w:val="6"/>
              </w:numPr>
              <w:tabs>
                <w:tab w:val="left" w:pos="1082"/>
                <w:tab w:val="num" w:pos="1379"/>
              </w:tabs>
              <w:spacing w:line="276" w:lineRule="auto"/>
              <w:contextualSpacing/>
              <w:rPr>
                <w:rFonts w:ascii="Arial" w:hAnsi="Arial" w:cs="Arial"/>
                <w:sz w:val="20"/>
                <w:szCs w:val="20"/>
              </w:rPr>
            </w:pPr>
            <w:r w:rsidRPr="00242786">
              <w:rPr>
                <w:rFonts w:ascii="Arial" w:hAnsi="Arial" w:cs="Arial"/>
                <w:sz w:val="20"/>
                <w:szCs w:val="20"/>
              </w:rPr>
              <w:t>Those undergoing Post-doctoral training (e.g. “Sara Borrell“ or “Juan de la Cierva” contracts)</w:t>
            </w:r>
          </w:p>
        </w:tc>
      </w:tr>
      <w:tr w:rsidR="006B4DE7" w:rsidRPr="0025747B" w:rsidTr="002C08A2">
        <w:trPr>
          <w:trHeight w:val="381"/>
        </w:trPr>
        <w:tc>
          <w:tcPr>
            <w:tcW w:w="2539" w:type="dxa"/>
            <w:tcBorders>
              <w:top w:val="single" w:sz="4" w:space="0" w:color="808080"/>
              <w:left w:val="single" w:sz="4" w:space="0" w:color="808080"/>
              <w:bottom w:val="single" w:sz="4" w:space="0" w:color="808080"/>
              <w:right w:val="single" w:sz="4" w:space="0" w:color="808080"/>
            </w:tcBorders>
            <w:shd w:val="pct50" w:color="99CC00" w:fill="auto"/>
            <w:vAlign w:val="center"/>
            <w:hideMark/>
          </w:tcPr>
          <w:p w:rsidR="006B4DE7" w:rsidRPr="0025747B" w:rsidRDefault="006B4DE7" w:rsidP="002C08A2">
            <w:pPr>
              <w:spacing w:line="276" w:lineRule="auto"/>
              <w:rPr>
                <w:rFonts w:ascii="Arial" w:hAnsi="Arial" w:cs="Arial"/>
                <w:b/>
                <w:sz w:val="20"/>
                <w:szCs w:val="20"/>
              </w:rPr>
            </w:pPr>
            <w:r w:rsidRPr="0025747B">
              <w:rPr>
                <w:rFonts w:ascii="Arial" w:hAnsi="Arial" w:cs="Arial"/>
                <w:b/>
                <w:sz w:val="20"/>
                <w:szCs w:val="20"/>
              </w:rPr>
              <w:t>Eligibility of costs, types and their caps</w:t>
            </w:r>
          </w:p>
        </w:tc>
        <w:tc>
          <w:tcPr>
            <w:tcW w:w="11655" w:type="dxa"/>
            <w:tcBorders>
              <w:top w:val="single" w:sz="4" w:space="0" w:color="808080"/>
              <w:left w:val="nil"/>
              <w:bottom w:val="single" w:sz="4" w:space="0" w:color="808080"/>
              <w:right w:val="single" w:sz="4" w:space="0" w:color="808080"/>
            </w:tcBorders>
            <w:hideMark/>
          </w:tcPr>
          <w:p w:rsidR="006B4DE7" w:rsidRPr="00FC201D" w:rsidRDefault="006B4DE7" w:rsidP="002C08A2">
            <w:pPr>
              <w:rPr>
                <w:rFonts w:ascii="Arial" w:hAnsi="Arial" w:cs="Arial"/>
                <w:sz w:val="20"/>
                <w:szCs w:val="20"/>
                <w:lang w:eastAsia="de-DE"/>
              </w:rPr>
            </w:pPr>
            <w:r w:rsidRPr="00FC201D">
              <w:rPr>
                <w:rFonts w:ascii="Arial" w:hAnsi="Arial" w:cs="Arial"/>
                <w:sz w:val="20"/>
                <w:szCs w:val="20"/>
                <w:lang w:eastAsia="de-DE"/>
              </w:rPr>
              <w:t xml:space="preserve">Only expenses committed and invoices dated </w:t>
            </w:r>
            <w:r>
              <w:rPr>
                <w:rFonts w:ascii="Arial" w:hAnsi="Arial" w:cs="Arial"/>
                <w:sz w:val="20"/>
                <w:szCs w:val="20"/>
                <w:lang w:eastAsia="de-DE"/>
              </w:rPr>
              <w:t xml:space="preserve">and charged within the legal frame </w:t>
            </w:r>
            <w:r w:rsidRPr="00FC201D">
              <w:rPr>
                <w:rFonts w:ascii="Arial" w:hAnsi="Arial" w:cs="Arial"/>
                <w:sz w:val="20"/>
                <w:szCs w:val="20"/>
                <w:lang w:eastAsia="de-DE"/>
              </w:rPr>
              <w:t>of the Spanish grant provided by ISCIII</w:t>
            </w:r>
          </w:p>
          <w:p w:rsidR="006B4DE7" w:rsidRPr="00FC201D" w:rsidRDefault="006B4DE7" w:rsidP="002C08A2">
            <w:pPr>
              <w:rPr>
                <w:rFonts w:ascii="Arial" w:hAnsi="Arial" w:cs="Arial"/>
                <w:sz w:val="20"/>
                <w:szCs w:val="20"/>
                <w:lang w:eastAsia="de-DE"/>
              </w:rPr>
            </w:pPr>
            <w:r w:rsidRPr="00FC201D">
              <w:rPr>
                <w:rFonts w:ascii="Arial" w:hAnsi="Arial" w:cs="Arial"/>
                <w:sz w:val="20"/>
                <w:szCs w:val="20"/>
                <w:lang w:eastAsia="de-DE"/>
              </w:rPr>
              <w:t>Personnel: Hiring full-time or part-time technical manpower</w:t>
            </w:r>
            <w:r>
              <w:rPr>
                <w:rFonts w:ascii="Arial" w:hAnsi="Arial" w:cs="Arial"/>
                <w:sz w:val="20"/>
                <w:szCs w:val="20"/>
                <w:lang w:eastAsia="de-DE"/>
              </w:rPr>
              <w:t xml:space="preserve"> is limited to </w:t>
            </w:r>
            <w:r w:rsidRPr="00FC201D">
              <w:rPr>
                <w:rFonts w:ascii="Arial" w:hAnsi="Arial" w:cs="Arial"/>
                <w:sz w:val="20"/>
                <w:szCs w:val="20"/>
                <w:lang w:eastAsia="de-DE"/>
              </w:rPr>
              <w:t>three years (other than core research team members):</w:t>
            </w:r>
          </w:p>
          <w:p w:rsidR="006B4DE7" w:rsidRPr="00FC201D" w:rsidRDefault="006B4DE7" w:rsidP="002C08A2">
            <w:pPr>
              <w:numPr>
                <w:ilvl w:val="0"/>
                <w:numId w:val="17"/>
              </w:numPr>
              <w:autoSpaceDE w:val="0"/>
              <w:autoSpaceDN w:val="0"/>
              <w:spacing w:line="276" w:lineRule="auto"/>
              <w:jc w:val="both"/>
              <w:rPr>
                <w:rFonts w:ascii="Arial" w:hAnsi="Arial" w:cs="Arial"/>
                <w:sz w:val="20"/>
                <w:szCs w:val="20"/>
                <w:lang w:eastAsia="de-DE"/>
              </w:rPr>
            </w:pPr>
            <w:r w:rsidRPr="00FC201D">
              <w:rPr>
                <w:rFonts w:ascii="Arial" w:hAnsi="Arial" w:cs="Arial"/>
                <w:sz w:val="20"/>
                <w:szCs w:val="20"/>
                <w:lang w:eastAsia="de-DE"/>
              </w:rPr>
              <w:t>Excluded: Students or fellowships are not eligible</w:t>
            </w:r>
          </w:p>
          <w:p w:rsidR="006B4DE7" w:rsidRPr="00FC201D" w:rsidRDefault="006B4DE7" w:rsidP="002C08A2">
            <w:pPr>
              <w:numPr>
                <w:ilvl w:val="0"/>
                <w:numId w:val="17"/>
              </w:numPr>
              <w:autoSpaceDE w:val="0"/>
              <w:autoSpaceDN w:val="0"/>
              <w:spacing w:line="276" w:lineRule="auto"/>
              <w:jc w:val="both"/>
              <w:rPr>
                <w:rFonts w:ascii="Arial" w:hAnsi="Arial" w:cs="Arial"/>
                <w:sz w:val="20"/>
                <w:szCs w:val="20"/>
                <w:lang w:eastAsia="de-DE"/>
              </w:rPr>
            </w:pPr>
            <w:r w:rsidRPr="00B566D7">
              <w:rPr>
                <w:rFonts w:ascii="Arial" w:hAnsi="Arial" w:cs="Arial"/>
                <w:b/>
                <w:sz w:val="20"/>
                <w:szCs w:val="20"/>
                <w:lang w:eastAsia="de-DE"/>
              </w:rPr>
              <w:t>Only in case the Spanish applicant is the consortium coordinator</w:t>
            </w:r>
            <w:r w:rsidRPr="00FC201D">
              <w:rPr>
                <w:rFonts w:ascii="Arial" w:hAnsi="Arial" w:cs="Arial"/>
                <w:sz w:val="20"/>
                <w:szCs w:val="20"/>
                <w:lang w:eastAsia="de-DE"/>
              </w:rPr>
              <w:t xml:space="preserve">:                        </w:t>
            </w:r>
          </w:p>
          <w:p w:rsidR="006B4DE7" w:rsidRPr="00FC201D" w:rsidRDefault="006B4DE7" w:rsidP="002C08A2">
            <w:pPr>
              <w:rPr>
                <w:rFonts w:ascii="Arial" w:hAnsi="Arial" w:cs="Arial"/>
                <w:sz w:val="20"/>
                <w:szCs w:val="20"/>
                <w:lang w:eastAsia="de-DE"/>
              </w:rPr>
            </w:pPr>
            <w:r w:rsidRPr="00FC201D">
              <w:rPr>
                <w:rFonts w:ascii="Arial" w:hAnsi="Arial" w:cs="Arial"/>
                <w:sz w:val="20"/>
                <w:szCs w:val="20"/>
                <w:lang w:eastAsia="de-DE"/>
              </w:rPr>
              <w:t xml:space="preserve">Prefixed bulk cost (salary + taxes + social security, etc.) per annual full-time contract: </w:t>
            </w:r>
          </w:p>
          <w:p w:rsidR="006B4DE7" w:rsidRDefault="006B4DE7" w:rsidP="002C08A2">
            <w:pPr>
              <w:numPr>
                <w:ilvl w:val="0"/>
                <w:numId w:val="18"/>
              </w:numPr>
              <w:rPr>
                <w:rFonts w:ascii="Arial" w:hAnsi="Arial" w:cs="Arial"/>
                <w:sz w:val="20"/>
                <w:szCs w:val="20"/>
                <w:lang w:eastAsia="de-DE"/>
              </w:rPr>
            </w:pPr>
            <w:r w:rsidRPr="009C39F0">
              <w:rPr>
                <w:rFonts w:ascii="Arial" w:hAnsi="Arial" w:cs="Arial"/>
                <w:sz w:val="20"/>
                <w:szCs w:val="20"/>
                <w:lang w:eastAsia="de-DE"/>
              </w:rPr>
              <w:t xml:space="preserve">Technical expert, higher degree:    € 29,500.00 </w:t>
            </w:r>
          </w:p>
          <w:p w:rsidR="006B4DE7" w:rsidRPr="009C39F0" w:rsidRDefault="006B4DE7" w:rsidP="002C08A2">
            <w:pPr>
              <w:numPr>
                <w:ilvl w:val="0"/>
                <w:numId w:val="18"/>
              </w:numPr>
              <w:tabs>
                <w:tab w:val="left" w:pos="4925"/>
              </w:tabs>
              <w:rPr>
                <w:rFonts w:ascii="Arial" w:hAnsi="Arial" w:cs="Arial"/>
                <w:sz w:val="20"/>
                <w:szCs w:val="20"/>
                <w:lang w:eastAsia="de-DE"/>
              </w:rPr>
            </w:pPr>
            <w:r w:rsidRPr="009C39F0">
              <w:rPr>
                <w:rFonts w:ascii="Arial" w:hAnsi="Arial" w:cs="Arial"/>
                <w:sz w:val="20"/>
                <w:szCs w:val="20"/>
                <w:lang w:eastAsia="de-DE"/>
              </w:rPr>
              <w:t>Technical exp</w:t>
            </w:r>
            <w:r>
              <w:rPr>
                <w:rFonts w:ascii="Arial" w:hAnsi="Arial" w:cs="Arial"/>
                <w:sz w:val="20"/>
                <w:szCs w:val="20"/>
                <w:lang w:eastAsia="de-DE"/>
              </w:rPr>
              <w:t>ert, medium degree:  € 24,500.00</w:t>
            </w:r>
          </w:p>
          <w:p w:rsidR="006B4DE7" w:rsidRPr="00FC201D" w:rsidRDefault="006B4DE7" w:rsidP="002C08A2">
            <w:pPr>
              <w:numPr>
                <w:ilvl w:val="0"/>
                <w:numId w:val="18"/>
              </w:numPr>
              <w:tabs>
                <w:tab w:val="left" w:pos="4923"/>
              </w:tabs>
              <w:rPr>
                <w:rFonts w:ascii="Arial" w:hAnsi="Arial" w:cs="Arial"/>
                <w:sz w:val="20"/>
                <w:szCs w:val="20"/>
                <w:lang w:eastAsia="de-DE"/>
              </w:rPr>
            </w:pPr>
            <w:r w:rsidRPr="00FC201D">
              <w:rPr>
                <w:rFonts w:ascii="Arial" w:hAnsi="Arial" w:cs="Arial"/>
                <w:sz w:val="20"/>
                <w:szCs w:val="20"/>
                <w:lang w:eastAsia="de-DE"/>
              </w:rPr>
              <w:t xml:space="preserve">Technical expert, FP II:                  </w:t>
            </w:r>
            <w:r>
              <w:rPr>
                <w:rFonts w:ascii="Arial" w:hAnsi="Arial" w:cs="Arial"/>
                <w:sz w:val="20"/>
                <w:szCs w:val="20"/>
                <w:lang w:eastAsia="de-DE"/>
              </w:rPr>
              <w:t xml:space="preserve"> €</w:t>
            </w:r>
            <w:r w:rsidRPr="00FC201D">
              <w:rPr>
                <w:rFonts w:ascii="Arial" w:hAnsi="Arial" w:cs="Arial"/>
                <w:sz w:val="20"/>
                <w:szCs w:val="20"/>
                <w:lang w:eastAsia="de-DE"/>
              </w:rPr>
              <w:t xml:space="preserve"> 20,500.00 </w:t>
            </w:r>
            <w:r>
              <w:rPr>
                <w:rFonts w:ascii="Arial" w:hAnsi="Arial" w:cs="Arial"/>
                <w:sz w:val="20"/>
                <w:szCs w:val="20"/>
                <w:lang w:eastAsia="de-DE"/>
              </w:rPr>
              <w:t xml:space="preserve"> </w:t>
            </w:r>
            <w:r w:rsidRPr="00FC201D">
              <w:rPr>
                <w:rFonts w:ascii="Arial" w:hAnsi="Arial" w:cs="Arial"/>
                <w:sz w:val="20"/>
                <w:szCs w:val="20"/>
                <w:lang w:eastAsia="de-DE"/>
              </w:rPr>
              <w:t xml:space="preserve"> </w:t>
            </w:r>
          </w:p>
          <w:p w:rsidR="006B4DE7" w:rsidRPr="00FC201D" w:rsidRDefault="006B4DE7" w:rsidP="002C08A2">
            <w:pPr>
              <w:tabs>
                <w:tab w:val="left" w:pos="4880"/>
              </w:tabs>
              <w:rPr>
                <w:rFonts w:ascii="Arial" w:hAnsi="Arial" w:cs="Arial"/>
                <w:sz w:val="20"/>
                <w:szCs w:val="20"/>
                <w:lang w:eastAsia="de-DE"/>
              </w:rPr>
            </w:pPr>
            <w:r w:rsidRPr="00FC201D">
              <w:rPr>
                <w:rFonts w:ascii="Arial" w:hAnsi="Arial" w:cs="Arial"/>
                <w:sz w:val="20"/>
                <w:szCs w:val="20"/>
                <w:lang w:eastAsia="de-DE"/>
              </w:rPr>
              <w:t>Sm</w:t>
            </w:r>
            <w:r>
              <w:rPr>
                <w:rFonts w:ascii="Arial" w:hAnsi="Arial" w:cs="Arial"/>
                <w:sz w:val="20"/>
                <w:szCs w:val="20"/>
                <w:lang w:eastAsia="de-DE"/>
              </w:rPr>
              <w:t>all Equipment: up to € 40,000.00</w:t>
            </w:r>
            <w:r w:rsidRPr="00FC201D">
              <w:rPr>
                <w:rFonts w:ascii="Arial" w:hAnsi="Arial" w:cs="Arial"/>
                <w:sz w:val="20"/>
                <w:szCs w:val="20"/>
                <w:lang w:eastAsia="de-DE"/>
              </w:rPr>
              <w:t xml:space="preserve"> (up to </w:t>
            </w:r>
            <w:r>
              <w:rPr>
                <w:rFonts w:ascii="Arial" w:hAnsi="Arial" w:cs="Arial"/>
                <w:sz w:val="20"/>
                <w:szCs w:val="20"/>
                <w:lang w:eastAsia="de-DE"/>
              </w:rPr>
              <w:t>€ 20,000.00</w:t>
            </w:r>
            <w:r w:rsidRPr="00FC201D">
              <w:rPr>
                <w:rFonts w:ascii="Arial" w:hAnsi="Arial" w:cs="Arial"/>
                <w:sz w:val="20"/>
                <w:szCs w:val="20"/>
                <w:lang w:eastAsia="de-DE"/>
              </w:rPr>
              <w:t xml:space="preserve"> if the Spanish project partner is not the consortium coordinator)                     </w:t>
            </w:r>
          </w:p>
          <w:p w:rsidR="006B4DE7" w:rsidRPr="00FC201D" w:rsidRDefault="006B4DE7" w:rsidP="002C08A2">
            <w:pPr>
              <w:rPr>
                <w:rFonts w:ascii="Arial" w:hAnsi="Arial" w:cs="Arial"/>
                <w:sz w:val="20"/>
                <w:szCs w:val="20"/>
                <w:lang w:eastAsia="de-DE"/>
              </w:rPr>
            </w:pPr>
            <w:r w:rsidRPr="00FC201D">
              <w:rPr>
                <w:rFonts w:ascii="Arial" w:hAnsi="Arial" w:cs="Arial"/>
                <w:sz w:val="20"/>
                <w:szCs w:val="20"/>
                <w:lang w:eastAsia="de-DE"/>
              </w:rPr>
              <w:t>Consumables.</w:t>
            </w:r>
          </w:p>
          <w:p w:rsidR="006B4DE7" w:rsidRPr="00FC201D" w:rsidRDefault="006B4DE7" w:rsidP="002C08A2">
            <w:pPr>
              <w:rPr>
                <w:rFonts w:ascii="Arial" w:hAnsi="Arial" w:cs="Arial"/>
                <w:sz w:val="20"/>
                <w:szCs w:val="20"/>
                <w:lang w:eastAsia="de-DE"/>
              </w:rPr>
            </w:pPr>
            <w:r w:rsidRPr="00FC201D">
              <w:rPr>
                <w:rFonts w:ascii="Arial" w:hAnsi="Arial" w:cs="Arial"/>
                <w:sz w:val="20"/>
                <w:szCs w:val="20"/>
                <w:lang w:eastAsia="de-DE"/>
              </w:rPr>
              <w:t>Travel and allowance just for the research team members:</w:t>
            </w:r>
          </w:p>
          <w:p w:rsidR="006B4DE7" w:rsidRPr="00FC201D" w:rsidRDefault="006B4DE7" w:rsidP="002C08A2">
            <w:pPr>
              <w:numPr>
                <w:ilvl w:val="0"/>
                <w:numId w:val="17"/>
              </w:numPr>
              <w:autoSpaceDE w:val="0"/>
              <w:autoSpaceDN w:val="0"/>
              <w:jc w:val="both"/>
              <w:rPr>
                <w:rFonts w:ascii="Arial" w:hAnsi="Arial" w:cs="Arial"/>
                <w:sz w:val="20"/>
                <w:szCs w:val="20"/>
                <w:lang w:eastAsia="de-DE"/>
              </w:rPr>
            </w:pPr>
            <w:r w:rsidRPr="00FC201D">
              <w:rPr>
                <w:rFonts w:ascii="Arial" w:hAnsi="Arial" w:cs="Arial"/>
                <w:sz w:val="20"/>
                <w:szCs w:val="20"/>
                <w:lang w:eastAsia="de-DE"/>
              </w:rPr>
              <w:t xml:space="preserve">If the Spanish partner is </w:t>
            </w:r>
            <w:r w:rsidRPr="00B566D7">
              <w:rPr>
                <w:rFonts w:ascii="Arial" w:hAnsi="Arial" w:cs="Arial"/>
                <w:b/>
                <w:sz w:val="20"/>
                <w:szCs w:val="20"/>
                <w:lang w:eastAsia="de-DE"/>
              </w:rPr>
              <w:t xml:space="preserve">not </w:t>
            </w:r>
            <w:r w:rsidRPr="00FC201D">
              <w:rPr>
                <w:rFonts w:ascii="Arial" w:hAnsi="Arial" w:cs="Arial"/>
                <w:sz w:val="20"/>
                <w:szCs w:val="20"/>
                <w:lang w:eastAsia="de-DE"/>
              </w:rPr>
              <w:t>the consorti</w:t>
            </w:r>
            <w:r>
              <w:rPr>
                <w:rFonts w:ascii="Arial" w:hAnsi="Arial" w:cs="Arial"/>
                <w:sz w:val="20"/>
                <w:szCs w:val="20"/>
                <w:lang w:eastAsia="de-DE"/>
              </w:rPr>
              <w:t xml:space="preserve">um coordinator: up to </w:t>
            </w:r>
            <w:r w:rsidRPr="00B566D7">
              <w:rPr>
                <w:rFonts w:ascii="Arial" w:hAnsi="Arial" w:cs="Arial"/>
                <w:sz w:val="20"/>
                <w:szCs w:val="20"/>
                <w:lang w:eastAsia="de-DE"/>
              </w:rPr>
              <w:t>€ 6,000</w:t>
            </w:r>
            <w:r>
              <w:rPr>
                <w:rFonts w:ascii="Arial" w:hAnsi="Arial" w:cs="Arial"/>
                <w:sz w:val="20"/>
                <w:szCs w:val="20"/>
                <w:lang w:eastAsia="de-DE"/>
              </w:rPr>
              <w:t>.00</w:t>
            </w:r>
            <w:r w:rsidRPr="00FC201D">
              <w:rPr>
                <w:rFonts w:ascii="Arial" w:hAnsi="Arial" w:cs="Arial"/>
                <w:sz w:val="20"/>
                <w:szCs w:val="20"/>
                <w:lang w:eastAsia="de-DE"/>
              </w:rPr>
              <w:t xml:space="preserve"> (</w:t>
            </w:r>
            <w:r>
              <w:rPr>
                <w:rFonts w:ascii="Arial" w:hAnsi="Arial" w:cs="Arial"/>
                <w:sz w:val="20"/>
                <w:szCs w:val="20"/>
                <w:lang w:eastAsia="de-DE"/>
              </w:rPr>
              <w:t>project meetings, presentation of results and presentation of field studies must be foreseen</w:t>
            </w:r>
            <w:r w:rsidRPr="00FC201D">
              <w:rPr>
                <w:rFonts w:ascii="Arial" w:hAnsi="Arial" w:cs="Arial"/>
                <w:sz w:val="20"/>
                <w:szCs w:val="20"/>
                <w:lang w:eastAsia="de-DE"/>
              </w:rPr>
              <w:t xml:space="preserve">) </w:t>
            </w:r>
          </w:p>
          <w:p w:rsidR="006B4DE7" w:rsidRPr="00FC201D" w:rsidRDefault="006B4DE7" w:rsidP="002C08A2">
            <w:pPr>
              <w:numPr>
                <w:ilvl w:val="0"/>
                <w:numId w:val="17"/>
              </w:numPr>
              <w:autoSpaceDE w:val="0"/>
              <w:autoSpaceDN w:val="0"/>
              <w:jc w:val="both"/>
              <w:rPr>
                <w:rFonts w:ascii="Arial" w:hAnsi="Arial" w:cs="Arial"/>
                <w:sz w:val="20"/>
                <w:szCs w:val="20"/>
                <w:lang w:eastAsia="de-DE"/>
              </w:rPr>
            </w:pPr>
            <w:r w:rsidRPr="00FC201D">
              <w:rPr>
                <w:rFonts w:ascii="Arial" w:hAnsi="Arial" w:cs="Arial"/>
                <w:sz w:val="20"/>
                <w:szCs w:val="20"/>
                <w:lang w:eastAsia="de-DE"/>
              </w:rPr>
              <w:t xml:space="preserve">If the Spanish PI is the consortium coordinator: up to </w:t>
            </w:r>
            <w:r>
              <w:rPr>
                <w:rFonts w:ascii="Arial" w:hAnsi="Arial" w:cs="Arial"/>
                <w:sz w:val="20"/>
                <w:szCs w:val="20"/>
                <w:lang w:eastAsia="de-DE"/>
              </w:rPr>
              <w:t xml:space="preserve">€ </w:t>
            </w:r>
            <w:r w:rsidRPr="00B566D7">
              <w:rPr>
                <w:rFonts w:ascii="Arial" w:hAnsi="Arial" w:cs="Arial"/>
                <w:sz w:val="20"/>
                <w:szCs w:val="20"/>
                <w:lang w:eastAsia="de-DE"/>
              </w:rPr>
              <w:t>10,000</w:t>
            </w:r>
            <w:r>
              <w:rPr>
                <w:rFonts w:ascii="Arial" w:hAnsi="Arial" w:cs="Arial"/>
                <w:sz w:val="20"/>
                <w:szCs w:val="20"/>
                <w:lang w:eastAsia="de-DE"/>
              </w:rPr>
              <w:t>.00</w:t>
            </w:r>
            <w:r w:rsidRPr="00FC201D">
              <w:rPr>
                <w:rFonts w:ascii="Arial" w:hAnsi="Arial" w:cs="Arial"/>
                <w:sz w:val="20"/>
                <w:szCs w:val="20"/>
                <w:lang w:eastAsia="de-DE"/>
              </w:rPr>
              <w:t xml:space="preserve"> can be dedicated to travel and allowance. </w:t>
            </w:r>
          </w:p>
          <w:p w:rsidR="006B4DE7" w:rsidRPr="00980B82" w:rsidRDefault="006B4DE7" w:rsidP="002C08A2">
            <w:pPr>
              <w:rPr>
                <w:rFonts w:ascii="Arial" w:hAnsi="Arial" w:cs="Arial"/>
                <w:strike/>
                <w:sz w:val="20"/>
                <w:szCs w:val="20"/>
                <w:lang w:eastAsia="de-DE"/>
              </w:rPr>
            </w:pPr>
            <w:r w:rsidRPr="00FC201D">
              <w:rPr>
                <w:rFonts w:ascii="Arial" w:hAnsi="Arial" w:cs="Arial"/>
                <w:sz w:val="20"/>
                <w:szCs w:val="20"/>
                <w:lang w:eastAsia="de-DE"/>
              </w:rPr>
              <w:t xml:space="preserve">Commissions: subcontracting </w:t>
            </w:r>
            <w:r w:rsidRPr="00C04A69">
              <w:rPr>
                <w:rFonts w:ascii="Arial" w:hAnsi="Arial" w:cs="Arial"/>
                <w:sz w:val="20"/>
                <w:szCs w:val="20"/>
                <w:lang w:eastAsia="de-DE"/>
              </w:rPr>
              <w:t xml:space="preserve">up to the 50% </w:t>
            </w:r>
            <w:r w:rsidRPr="00FC201D">
              <w:rPr>
                <w:rFonts w:ascii="Arial" w:hAnsi="Arial" w:cs="Arial"/>
                <w:sz w:val="20"/>
                <w:szCs w:val="20"/>
                <w:lang w:eastAsia="de-DE"/>
              </w:rPr>
              <w:t>of</w:t>
            </w:r>
            <w:r w:rsidRPr="00C04A69">
              <w:rPr>
                <w:rFonts w:ascii="Arial" w:hAnsi="Arial" w:cs="Arial"/>
                <w:sz w:val="20"/>
                <w:szCs w:val="20"/>
                <w:lang w:eastAsia="de-DE"/>
              </w:rPr>
              <w:t xml:space="preserve"> awarded </w:t>
            </w:r>
            <w:r w:rsidRPr="00FC201D">
              <w:rPr>
                <w:rFonts w:ascii="Arial" w:hAnsi="Arial" w:cs="Arial"/>
                <w:sz w:val="20"/>
                <w:szCs w:val="20"/>
                <w:lang w:eastAsia="de-DE"/>
              </w:rPr>
              <w:t>budget</w:t>
            </w:r>
            <w:r>
              <w:rPr>
                <w:rFonts w:ascii="Arial" w:hAnsi="Arial" w:cs="Arial"/>
                <w:sz w:val="20"/>
                <w:szCs w:val="20"/>
                <w:lang w:eastAsia="de-DE"/>
              </w:rPr>
              <w:t xml:space="preserve"> for direct cost</w:t>
            </w:r>
            <w:r w:rsidRPr="00C04A69">
              <w:rPr>
                <w:rFonts w:ascii="Arial" w:hAnsi="Arial" w:cs="Arial"/>
                <w:sz w:val="20"/>
                <w:szCs w:val="20"/>
                <w:lang w:eastAsia="de-DE"/>
              </w:rPr>
              <w:t xml:space="preserve">.  When appropriate, subcontracting  </w:t>
            </w:r>
            <w:r w:rsidRPr="00FC201D">
              <w:rPr>
                <w:rFonts w:ascii="Arial" w:hAnsi="Arial" w:cs="Arial"/>
                <w:sz w:val="20"/>
                <w:szCs w:val="20"/>
                <w:lang w:eastAsia="de-DE"/>
              </w:rPr>
              <w:t>with private (bio)companies and SMEs is</w:t>
            </w:r>
            <w:r>
              <w:rPr>
                <w:rFonts w:ascii="Arial" w:hAnsi="Arial" w:cs="Arial"/>
                <w:sz w:val="20"/>
                <w:szCs w:val="20"/>
                <w:lang w:eastAsia="de-DE"/>
              </w:rPr>
              <w:t xml:space="preserve"> </w:t>
            </w:r>
            <w:r w:rsidRPr="00C04A69">
              <w:rPr>
                <w:rFonts w:ascii="Arial" w:hAnsi="Arial" w:cs="Arial"/>
                <w:sz w:val="20"/>
                <w:szCs w:val="20"/>
                <w:lang w:eastAsia="de-DE"/>
              </w:rPr>
              <w:t>encouraged</w:t>
            </w:r>
          </w:p>
          <w:p w:rsidR="006B4DE7" w:rsidRPr="00FC201D" w:rsidRDefault="006B4DE7" w:rsidP="002C08A2">
            <w:pPr>
              <w:rPr>
                <w:rFonts w:ascii="Arial" w:hAnsi="Arial" w:cs="Arial"/>
                <w:sz w:val="20"/>
                <w:szCs w:val="20"/>
                <w:lang w:eastAsia="de-DE"/>
              </w:rPr>
            </w:pPr>
            <w:r w:rsidRPr="00FC201D">
              <w:rPr>
                <w:rFonts w:ascii="Arial" w:hAnsi="Arial" w:cs="Arial"/>
                <w:sz w:val="20"/>
                <w:szCs w:val="20"/>
                <w:lang w:eastAsia="de-DE"/>
              </w:rPr>
              <w:t>Overheads (ex officio): up to + 21% of the Spanish National funds</w:t>
            </w:r>
            <w:r>
              <w:rPr>
                <w:rFonts w:ascii="Arial" w:hAnsi="Arial" w:cs="Arial"/>
                <w:sz w:val="20"/>
                <w:szCs w:val="20"/>
                <w:lang w:eastAsia="de-DE"/>
              </w:rPr>
              <w:t xml:space="preserve">. </w:t>
            </w:r>
            <w:r w:rsidRPr="00C04A69">
              <w:rPr>
                <w:rFonts w:ascii="Arial" w:hAnsi="Arial" w:cs="Arial"/>
                <w:sz w:val="20"/>
                <w:szCs w:val="20"/>
                <w:lang w:eastAsia="de-DE"/>
              </w:rPr>
              <w:t>Please make sure when estimating the project’s budget that you include 21% to the grant provided by ISCIII.</w:t>
            </w:r>
            <w:r>
              <w:rPr>
                <w:rFonts w:ascii="Arial" w:hAnsi="Arial" w:cs="Arial"/>
                <w:sz w:val="20"/>
                <w:szCs w:val="20"/>
                <w:lang w:eastAsia="de-DE"/>
              </w:rPr>
              <w:t xml:space="preserve"> </w:t>
            </w:r>
            <w:r w:rsidRPr="00FC201D">
              <w:rPr>
                <w:rFonts w:ascii="Arial" w:hAnsi="Arial" w:cs="Arial"/>
                <w:sz w:val="20"/>
                <w:szCs w:val="20"/>
                <w:lang w:eastAsia="de-DE"/>
              </w:rPr>
              <w:t xml:space="preserve"> </w:t>
            </w:r>
          </w:p>
        </w:tc>
      </w:tr>
      <w:tr w:rsidR="006B4DE7" w:rsidRPr="0025747B" w:rsidTr="002C08A2">
        <w:trPr>
          <w:trHeight w:val="239"/>
        </w:trPr>
        <w:tc>
          <w:tcPr>
            <w:tcW w:w="2539" w:type="dxa"/>
            <w:tcBorders>
              <w:top w:val="nil"/>
              <w:left w:val="single" w:sz="4" w:space="0" w:color="808080"/>
              <w:bottom w:val="single" w:sz="4" w:space="0" w:color="808080"/>
              <w:right w:val="single" w:sz="4" w:space="0" w:color="808080"/>
            </w:tcBorders>
            <w:shd w:val="pct50" w:color="99CC00" w:fill="auto"/>
            <w:vAlign w:val="center"/>
          </w:tcPr>
          <w:p w:rsidR="006B4DE7" w:rsidRPr="00D45F8F" w:rsidRDefault="006B4DE7" w:rsidP="002C08A2">
            <w:pPr>
              <w:spacing w:line="276" w:lineRule="auto"/>
              <w:rPr>
                <w:rFonts w:ascii="Arial" w:hAnsi="Arial" w:cs="Arial"/>
                <w:b/>
                <w:color w:val="FF0000"/>
                <w:sz w:val="20"/>
                <w:szCs w:val="20"/>
              </w:rPr>
            </w:pPr>
            <w:r w:rsidRPr="0025747B">
              <w:rPr>
                <w:rFonts w:ascii="Arial" w:hAnsi="Arial" w:cs="Arial"/>
                <w:b/>
                <w:sz w:val="20"/>
                <w:szCs w:val="20"/>
              </w:rPr>
              <w:t>National phase</w:t>
            </w:r>
          </w:p>
        </w:tc>
        <w:tc>
          <w:tcPr>
            <w:tcW w:w="11655" w:type="dxa"/>
            <w:tcBorders>
              <w:top w:val="nil"/>
              <w:left w:val="nil"/>
              <w:bottom w:val="single" w:sz="4" w:space="0" w:color="808080"/>
              <w:right w:val="single" w:sz="4" w:space="0" w:color="808080"/>
            </w:tcBorders>
            <w:vAlign w:val="center"/>
          </w:tcPr>
          <w:p w:rsidR="006B4DE7" w:rsidRPr="00242786" w:rsidRDefault="006B4DE7" w:rsidP="002C08A2">
            <w:pPr>
              <w:spacing w:line="276" w:lineRule="auto"/>
              <w:rPr>
                <w:rFonts w:ascii="Arial" w:hAnsi="Arial" w:cs="Arial"/>
                <w:sz w:val="20"/>
                <w:szCs w:val="20"/>
              </w:rPr>
            </w:pPr>
            <w:r w:rsidRPr="00242786">
              <w:rPr>
                <w:rFonts w:ascii="Arial" w:hAnsi="Arial" w:cs="Arial"/>
                <w:sz w:val="20"/>
                <w:szCs w:val="20"/>
              </w:rPr>
              <w:t>Spanish PI</w:t>
            </w:r>
            <w:r>
              <w:rPr>
                <w:rFonts w:ascii="Arial" w:hAnsi="Arial" w:cs="Arial"/>
                <w:sz w:val="20"/>
                <w:szCs w:val="20"/>
              </w:rPr>
              <w:t>s</w:t>
            </w:r>
            <w:r w:rsidRPr="00242786">
              <w:rPr>
                <w:rFonts w:ascii="Arial" w:hAnsi="Arial" w:cs="Arial"/>
                <w:sz w:val="20"/>
                <w:szCs w:val="20"/>
              </w:rPr>
              <w:t xml:space="preserve"> </w:t>
            </w:r>
            <w:r>
              <w:rPr>
                <w:rFonts w:ascii="Arial" w:hAnsi="Arial" w:cs="Arial"/>
                <w:sz w:val="20"/>
                <w:szCs w:val="20"/>
              </w:rPr>
              <w:t xml:space="preserve">invited to the second phase (full proposal stage) </w:t>
            </w:r>
            <w:r w:rsidRPr="00242786">
              <w:rPr>
                <w:rFonts w:ascii="Arial" w:hAnsi="Arial" w:cs="Arial"/>
                <w:sz w:val="20"/>
                <w:szCs w:val="20"/>
              </w:rPr>
              <w:t xml:space="preserve">will be invited by ISCIII to submit </w:t>
            </w:r>
            <w:r w:rsidRPr="00C04A69">
              <w:rPr>
                <w:rFonts w:ascii="Arial" w:hAnsi="Arial" w:cs="Arial"/>
                <w:sz w:val="20"/>
                <w:szCs w:val="20"/>
              </w:rPr>
              <w:t xml:space="preserve">the application to </w:t>
            </w:r>
            <w:r>
              <w:rPr>
                <w:rFonts w:ascii="Arial" w:hAnsi="Arial" w:cs="Arial"/>
                <w:sz w:val="20"/>
                <w:szCs w:val="20"/>
              </w:rPr>
              <w:t xml:space="preserve">the </w:t>
            </w:r>
            <w:r w:rsidRPr="00242786">
              <w:rPr>
                <w:rFonts w:ascii="Arial" w:hAnsi="Arial" w:cs="Arial"/>
                <w:sz w:val="20"/>
                <w:szCs w:val="20"/>
              </w:rPr>
              <w:t>National phase</w:t>
            </w:r>
            <w:r>
              <w:rPr>
                <w:rFonts w:ascii="Arial" w:hAnsi="Arial" w:cs="Arial"/>
                <w:sz w:val="20"/>
                <w:szCs w:val="20"/>
              </w:rPr>
              <w:t xml:space="preserve"> </w:t>
            </w:r>
            <w:r w:rsidRPr="00C04A69">
              <w:rPr>
                <w:rFonts w:ascii="Arial" w:hAnsi="Arial" w:cs="Arial"/>
                <w:sz w:val="20"/>
                <w:szCs w:val="20"/>
              </w:rPr>
              <w:t>and only those recommended for funding by the Call Steering Committee may be funded.</w:t>
            </w:r>
            <w:r>
              <w:rPr>
                <w:rFonts w:ascii="Arial" w:hAnsi="Arial" w:cs="Arial"/>
                <w:sz w:val="20"/>
                <w:szCs w:val="20"/>
              </w:rPr>
              <w:t xml:space="preserve"> </w:t>
            </w:r>
            <w:r w:rsidRPr="00AC5987">
              <w:rPr>
                <w:rFonts w:ascii="Arial" w:hAnsi="Arial" w:cs="Arial"/>
                <w:sz w:val="20"/>
                <w:szCs w:val="20"/>
              </w:rPr>
              <w:t>Once that European’s ranking list is endorsed, the Joint Call Secretariat will inform the consortium coordinator on the results, and project consortium coordinators shall then inform the interested partners.</w:t>
            </w:r>
          </w:p>
        </w:tc>
      </w:tr>
      <w:tr w:rsidR="006B4DE7" w:rsidRPr="0025747B" w:rsidTr="002C08A2">
        <w:trPr>
          <w:trHeight w:val="239"/>
        </w:trPr>
        <w:tc>
          <w:tcPr>
            <w:tcW w:w="2539" w:type="dxa"/>
            <w:tcBorders>
              <w:top w:val="nil"/>
              <w:left w:val="single" w:sz="4" w:space="0" w:color="808080"/>
              <w:bottom w:val="single" w:sz="4" w:space="0" w:color="808080"/>
              <w:right w:val="single" w:sz="4" w:space="0" w:color="808080"/>
            </w:tcBorders>
            <w:shd w:val="pct50" w:color="99CC00" w:fill="auto"/>
            <w:vAlign w:val="center"/>
          </w:tcPr>
          <w:p w:rsidR="006B4DE7" w:rsidRPr="0025747B" w:rsidRDefault="006B4DE7" w:rsidP="002C08A2">
            <w:pPr>
              <w:spacing w:line="276" w:lineRule="auto"/>
              <w:rPr>
                <w:rFonts w:ascii="Arial" w:hAnsi="Arial" w:cs="Arial"/>
                <w:b/>
                <w:sz w:val="20"/>
                <w:szCs w:val="20"/>
              </w:rPr>
            </w:pPr>
            <w:r w:rsidRPr="00C04A69">
              <w:rPr>
                <w:rFonts w:ascii="Arial" w:hAnsi="Arial" w:cs="Arial"/>
                <w:b/>
                <w:sz w:val="20"/>
                <w:szCs w:val="20"/>
              </w:rPr>
              <w:t>Evaluation outcome</w:t>
            </w:r>
            <w:r w:rsidRPr="00D45F8F">
              <w:rPr>
                <w:rFonts w:ascii="Arial" w:hAnsi="Arial" w:cs="Arial"/>
                <w:b/>
                <w:color w:val="FF0000"/>
                <w:sz w:val="20"/>
                <w:szCs w:val="20"/>
              </w:rPr>
              <w:t xml:space="preserve"> </w:t>
            </w:r>
          </w:p>
        </w:tc>
        <w:tc>
          <w:tcPr>
            <w:tcW w:w="11655" w:type="dxa"/>
            <w:tcBorders>
              <w:top w:val="nil"/>
              <w:left w:val="nil"/>
              <w:bottom w:val="single" w:sz="4" w:space="0" w:color="808080"/>
              <w:right w:val="single" w:sz="4" w:space="0" w:color="808080"/>
            </w:tcBorders>
            <w:vAlign w:val="center"/>
          </w:tcPr>
          <w:p w:rsidR="006B4DE7" w:rsidRPr="0025747B" w:rsidRDefault="006B4DE7" w:rsidP="002C08A2">
            <w:pPr>
              <w:spacing w:line="276" w:lineRule="auto"/>
              <w:rPr>
                <w:rFonts w:ascii="Arial" w:hAnsi="Arial" w:cs="Arial"/>
                <w:b/>
                <w:sz w:val="20"/>
                <w:szCs w:val="20"/>
                <w:lang w:val="en-US" w:eastAsia="en-US"/>
              </w:rPr>
            </w:pPr>
            <w:r>
              <w:rPr>
                <w:rFonts w:ascii="Arial" w:hAnsi="Arial" w:cs="Arial"/>
                <w:sz w:val="20"/>
                <w:szCs w:val="20"/>
              </w:rPr>
              <w:t xml:space="preserve">Once that </w:t>
            </w:r>
            <w:r w:rsidRPr="00242786">
              <w:rPr>
                <w:rFonts w:ascii="Arial" w:hAnsi="Arial" w:cs="Arial"/>
                <w:sz w:val="20"/>
                <w:szCs w:val="20"/>
              </w:rPr>
              <w:t xml:space="preserve">European’s ranking list is endorsed, the </w:t>
            </w:r>
            <w:r>
              <w:rPr>
                <w:rFonts w:ascii="Arial" w:hAnsi="Arial" w:cs="Arial"/>
                <w:sz w:val="20"/>
                <w:szCs w:val="20"/>
              </w:rPr>
              <w:t xml:space="preserve">Joint </w:t>
            </w:r>
            <w:r w:rsidRPr="00242786">
              <w:rPr>
                <w:rFonts w:ascii="Arial" w:hAnsi="Arial" w:cs="Arial"/>
                <w:sz w:val="20"/>
                <w:szCs w:val="20"/>
              </w:rPr>
              <w:t>Call Secretariat will inform the consortium coordinator on the results, and project consortium coordinators shall then inform</w:t>
            </w:r>
            <w:r w:rsidRPr="006D33EC">
              <w:rPr>
                <w:rFonts w:ascii="Arial" w:hAnsi="Arial" w:cs="Arial"/>
                <w:sz w:val="20"/>
                <w:szCs w:val="20"/>
              </w:rPr>
              <w:t xml:space="preserve"> the interested partners</w:t>
            </w:r>
          </w:p>
        </w:tc>
      </w:tr>
      <w:tr w:rsidR="006B4DE7" w:rsidRPr="0025747B" w:rsidTr="002C08A2">
        <w:trPr>
          <w:trHeight w:val="239"/>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6B4DE7" w:rsidRPr="0025747B" w:rsidRDefault="006B4DE7" w:rsidP="002C08A2">
            <w:pPr>
              <w:spacing w:line="276" w:lineRule="auto"/>
              <w:rPr>
                <w:rFonts w:ascii="Arial" w:hAnsi="Arial" w:cs="Arial"/>
                <w:b/>
                <w:sz w:val="20"/>
                <w:szCs w:val="20"/>
              </w:rPr>
            </w:pPr>
            <w:r w:rsidRPr="0025747B">
              <w:rPr>
                <w:rFonts w:ascii="Arial" w:hAnsi="Arial" w:cs="Arial"/>
                <w:b/>
                <w:sz w:val="20"/>
                <w:szCs w:val="20"/>
              </w:rPr>
              <w:t xml:space="preserve">Mandatory acknowledgement </w:t>
            </w:r>
          </w:p>
        </w:tc>
        <w:tc>
          <w:tcPr>
            <w:tcW w:w="11655" w:type="dxa"/>
            <w:tcBorders>
              <w:top w:val="nil"/>
              <w:left w:val="nil"/>
              <w:bottom w:val="single" w:sz="4" w:space="0" w:color="808080"/>
              <w:right w:val="single" w:sz="4" w:space="0" w:color="808080"/>
            </w:tcBorders>
            <w:vAlign w:val="center"/>
            <w:hideMark/>
          </w:tcPr>
          <w:p w:rsidR="006B4DE7" w:rsidRPr="0025747B" w:rsidRDefault="006B4DE7" w:rsidP="002C08A2">
            <w:pPr>
              <w:spacing w:line="276" w:lineRule="auto"/>
              <w:rPr>
                <w:rFonts w:ascii="Arial" w:hAnsi="Arial" w:cs="Arial"/>
                <w:sz w:val="20"/>
                <w:szCs w:val="20"/>
                <w:lang w:val="en-US" w:eastAsia="en-US"/>
              </w:rPr>
            </w:pPr>
            <w:r w:rsidRPr="00242786">
              <w:rPr>
                <w:rFonts w:ascii="Arial" w:hAnsi="Arial" w:cs="Arial"/>
                <w:sz w:val="20"/>
                <w:szCs w:val="20"/>
              </w:rPr>
              <w:t>All publications/presentations arising from a</w:t>
            </w:r>
            <w:r>
              <w:rPr>
                <w:rFonts w:ascii="Arial" w:hAnsi="Arial" w:cs="Arial"/>
                <w:sz w:val="20"/>
                <w:szCs w:val="20"/>
              </w:rPr>
              <w:t xml:space="preserve"> E-RARE project</w:t>
            </w:r>
            <w:r w:rsidRPr="00242786">
              <w:rPr>
                <w:rFonts w:ascii="Arial" w:hAnsi="Arial" w:cs="Arial"/>
                <w:sz w:val="20"/>
                <w:szCs w:val="20"/>
              </w:rPr>
              <w:t xml:space="preserve"> funded by ISCIII must state “Award n° XX by ISCIII</w:t>
            </w:r>
            <w:r>
              <w:rPr>
                <w:rFonts w:ascii="Arial" w:hAnsi="Arial" w:cs="Arial"/>
                <w:sz w:val="20"/>
                <w:szCs w:val="20"/>
              </w:rPr>
              <w:t xml:space="preserve"> </w:t>
            </w:r>
            <w:r w:rsidRPr="00242786">
              <w:rPr>
                <w:rFonts w:ascii="Arial" w:hAnsi="Arial" w:cs="Arial"/>
                <w:sz w:val="20"/>
                <w:szCs w:val="20"/>
              </w:rPr>
              <w:t>thorough AES and within E-R</w:t>
            </w:r>
            <w:r>
              <w:rPr>
                <w:rFonts w:ascii="Arial" w:hAnsi="Arial" w:cs="Arial"/>
                <w:sz w:val="20"/>
                <w:szCs w:val="20"/>
              </w:rPr>
              <w:t>are</w:t>
            </w:r>
            <w:r w:rsidRPr="00242786">
              <w:rPr>
                <w:rFonts w:ascii="Arial" w:hAnsi="Arial" w:cs="Arial"/>
                <w:sz w:val="20"/>
                <w:szCs w:val="20"/>
              </w:rPr>
              <w:t>-</w:t>
            </w:r>
            <w:r>
              <w:rPr>
                <w:rFonts w:ascii="Arial" w:hAnsi="Arial" w:cs="Arial"/>
                <w:sz w:val="20"/>
                <w:szCs w:val="20"/>
              </w:rPr>
              <w:t>3</w:t>
            </w:r>
            <w:r w:rsidRPr="00242786">
              <w:rPr>
                <w:rFonts w:ascii="Arial" w:hAnsi="Arial" w:cs="Arial"/>
                <w:sz w:val="20"/>
                <w:szCs w:val="20"/>
              </w:rPr>
              <w:t xml:space="preserve"> framework“, even after completion of the funding period</w:t>
            </w:r>
          </w:p>
        </w:tc>
      </w:tr>
    </w:tbl>
    <w:p w:rsidR="00EF5F93" w:rsidRDefault="00EF5F93" w:rsidP="00EF5F93">
      <w:pPr>
        <w:rPr>
          <w:lang w:val="en-GB"/>
        </w:rPr>
      </w:pPr>
    </w:p>
    <w:p w:rsidR="00EF5F93" w:rsidRPr="00D72A46" w:rsidRDefault="00EF5F93" w:rsidP="00EF5F93">
      <w:pPr>
        <w:rPr>
          <w:rFonts w:ascii="Arial" w:hAnsi="Arial" w:cs="Arial"/>
          <w:b/>
          <w:sz w:val="20"/>
          <w:szCs w:val="20"/>
          <w:lang w:val="en-GB"/>
        </w:rPr>
      </w:pPr>
      <w:r>
        <w:rPr>
          <w:lang w:val="en-GB"/>
        </w:rPr>
        <w:br w:type="page"/>
      </w:r>
      <w:r w:rsidRPr="00D72A46">
        <w:rPr>
          <w:rFonts w:ascii="Arial" w:hAnsi="Arial" w:cs="Arial"/>
          <w:b/>
          <w:sz w:val="20"/>
          <w:szCs w:val="20"/>
          <w:lang w:val="en-GB"/>
        </w:rPr>
        <w:t>SWITZERLAND</w:t>
      </w:r>
    </w:p>
    <w:p w:rsidR="00EF5F93" w:rsidRDefault="00EF5F93" w:rsidP="00EF5F93">
      <w:pPr>
        <w:rPr>
          <w:lang w:val="en-GB"/>
        </w:rPr>
      </w:pPr>
    </w:p>
    <w:tbl>
      <w:tblPr>
        <w:tblW w:w="14459" w:type="dxa"/>
        <w:tblInd w:w="51" w:type="dxa"/>
        <w:tblCellMar>
          <w:left w:w="70" w:type="dxa"/>
          <w:right w:w="70" w:type="dxa"/>
        </w:tblCellMar>
        <w:tblLook w:val="04A0" w:firstRow="1" w:lastRow="0" w:firstColumn="1" w:lastColumn="0" w:noHBand="0" w:noVBand="1"/>
      </w:tblPr>
      <w:tblGrid>
        <w:gridCol w:w="2539"/>
        <w:gridCol w:w="11920"/>
      </w:tblGrid>
      <w:tr w:rsidR="00C43C11" w:rsidRPr="00C43C11" w:rsidTr="00C43C11">
        <w:trPr>
          <w:trHeight w:val="560"/>
        </w:trPr>
        <w:tc>
          <w:tcPr>
            <w:tcW w:w="2539" w:type="dxa"/>
            <w:tcBorders>
              <w:top w:val="single" w:sz="4" w:space="0" w:color="808080"/>
              <w:left w:val="single" w:sz="4" w:space="0" w:color="808080"/>
              <w:bottom w:val="single" w:sz="4" w:space="0" w:color="808080"/>
              <w:right w:val="single" w:sz="4" w:space="0" w:color="808080"/>
            </w:tcBorders>
            <w:shd w:val="pct50" w:color="99CC00" w:fill="auto"/>
            <w:noWrap/>
            <w:vAlign w:val="center"/>
            <w:hideMark/>
          </w:tcPr>
          <w:p w:rsidR="00C43C11" w:rsidRPr="00C43C11" w:rsidRDefault="00C43C11" w:rsidP="00C43C11">
            <w:pPr>
              <w:rPr>
                <w:rFonts w:ascii="Arial" w:hAnsi="Arial" w:cs="Arial"/>
                <w:b/>
                <w:color w:val="333333"/>
                <w:sz w:val="20"/>
                <w:szCs w:val="20"/>
                <w:lang w:val="en-GB"/>
              </w:rPr>
            </w:pPr>
            <w:r w:rsidRPr="00C43C11">
              <w:rPr>
                <w:rFonts w:ascii="Arial" w:hAnsi="Arial" w:cs="Arial"/>
                <w:b/>
                <w:color w:val="333333"/>
                <w:sz w:val="20"/>
                <w:szCs w:val="20"/>
                <w:lang w:val="en-GB"/>
              </w:rPr>
              <w:t>Country</w:t>
            </w:r>
          </w:p>
        </w:tc>
        <w:tc>
          <w:tcPr>
            <w:tcW w:w="11920" w:type="dxa"/>
            <w:tcBorders>
              <w:top w:val="single" w:sz="4" w:space="0" w:color="808080"/>
              <w:left w:val="nil"/>
              <w:bottom w:val="single" w:sz="4" w:space="0" w:color="808080"/>
              <w:right w:val="single" w:sz="4" w:space="0" w:color="808080"/>
            </w:tcBorders>
            <w:vAlign w:val="center"/>
            <w:hideMark/>
          </w:tcPr>
          <w:p w:rsidR="00C43C11" w:rsidRPr="00C43C11" w:rsidRDefault="00C43C11" w:rsidP="00C43C11">
            <w:pPr>
              <w:rPr>
                <w:rFonts w:ascii="Arial" w:hAnsi="Arial" w:cs="Arial"/>
                <w:sz w:val="20"/>
                <w:szCs w:val="20"/>
                <w:lang w:val="en-GB"/>
              </w:rPr>
            </w:pPr>
            <w:r w:rsidRPr="00C43C11">
              <w:rPr>
                <w:rFonts w:ascii="Arial" w:hAnsi="Arial" w:cs="Arial"/>
                <w:sz w:val="20"/>
                <w:szCs w:val="20"/>
                <w:lang w:val="en-GB"/>
              </w:rPr>
              <w:t>Switzerland</w:t>
            </w:r>
          </w:p>
        </w:tc>
      </w:tr>
      <w:tr w:rsidR="00C43C11" w:rsidRPr="00C43C11" w:rsidTr="00C43C11">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43C11" w:rsidRPr="00C43C11" w:rsidRDefault="00C43C11" w:rsidP="00C43C11">
            <w:pPr>
              <w:rPr>
                <w:rFonts w:ascii="Arial" w:hAnsi="Arial" w:cs="Arial"/>
                <w:b/>
                <w:color w:val="333333"/>
                <w:sz w:val="20"/>
                <w:szCs w:val="20"/>
                <w:lang w:val="en-GB"/>
              </w:rPr>
            </w:pPr>
            <w:r w:rsidRPr="00C43C11">
              <w:rPr>
                <w:rFonts w:ascii="Arial" w:hAnsi="Arial" w:cs="Arial"/>
                <w:b/>
                <w:color w:val="333333"/>
                <w:sz w:val="20"/>
                <w:szCs w:val="20"/>
                <w:lang w:val="en-GB"/>
              </w:rPr>
              <w:t>Funding organisation</w:t>
            </w:r>
          </w:p>
        </w:tc>
        <w:tc>
          <w:tcPr>
            <w:tcW w:w="11920" w:type="dxa"/>
            <w:tcBorders>
              <w:top w:val="single" w:sz="4" w:space="0" w:color="808080"/>
              <w:left w:val="nil"/>
              <w:bottom w:val="single" w:sz="4" w:space="0" w:color="808080"/>
              <w:right w:val="single" w:sz="4" w:space="0" w:color="808080"/>
            </w:tcBorders>
            <w:vAlign w:val="center"/>
          </w:tcPr>
          <w:p w:rsidR="00C43C11" w:rsidRPr="00C43C11" w:rsidRDefault="00C43C11" w:rsidP="00C43C11">
            <w:pPr>
              <w:rPr>
                <w:rFonts w:ascii="Arial" w:hAnsi="Arial" w:cs="Arial"/>
                <w:color w:val="000000"/>
                <w:sz w:val="20"/>
                <w:szCs w:val="20"/>
                <w:lang w:val="en-GB"/>
              </w:rPr>
            </w:pPr>
            <w:r w:rsidRPr="00C43C11">
              <w:rPr>
                <w:rFonts w:ascii="Arial" w:hAnsi="Arial" w:cs="Arial"/>
                <w:color w:val="000000"/>
                <w:sz w:val="20"/>
                <w:szCs w:val="20"/>
                <w:lang w:val="en-GB"/>
              </w:rPr>
              <w:t>Swiss National Science Foundation</w:t>
            </w:r>
          </w:p>
          <w:p w:rsidR="00C43C11" w:rsidRPr="00C43C11" w:rsidRDefault="00197C2A" w:rsidP="00C43C11">
            <w:pPr>
              <w:rPr>
                <w:rFonts w:ascii="Arial" w:hAnsi="Arial" w:cs="Arial"/>
                <w:color w:val="000000"/>
                <w:sz w:val="20"/>
                <w:szCs w:val="20"/>
                <w:lang w:val="en-GB"/>
              </w:rPr>
            </w:pPr>
            <w:hyperlink r:id="rId73" w:history="1">
              <w:r w:rsidR="00C43C11" w:rsidRPr="00C43C11">
                <w:rPr>
                  <w:rFonts w:ascii="Arial" w:hAnsi="Arial" w:cs="Arial"/>
                  <w:color w:val="0000FF"/>
                  <w:sz w:val="20"/>
                  <w:szCs w:val="20"/>
                  <w:u w:val="single"/>
                  <w:lang w:val="en-GB"/>
                </w:rPr>
                <w:t>www.snf.ch</w:t>
              </w:r>
            </w:hyperlink>
          </w:p>
          <w:p w:rsidR="00C43C11" w:rsidRPr="00C43C11" w:rsidRDefault="00C43C11" w:rsidP="00C43C11">
            <w:pPr>
              <w:rPr>
                <w:rFonts w:ascii="Arial" w:hAnsi="Arial" w:cs="Arial"/>
                <w:color w:val="000000"/>
                <w:sz w:val="20"/>
                <w:szCs w:val="20"/>
                <w:lang w:val="en-GB"/>
              </w:rPr>
            </w:pPr>
          </w:p>
        </w:tc>
      </w:tr>
      <w:tr w:rsidR="00C43C11" w:rsidRPr="00C43C11" w:rsidTr="00C43C11">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43C11" w:rsidRPr="00C43C11" w:rsidRDefault="00C43C11" w:rsidP="00C43C11">
            <w:pPr>
              <w:rPr>
                <w:rFonts w:ascii="Arial" w:hAnsi="Arial" w:cs="Arial"/>
                <w:b/>
                <w:color w:val="333333"/>
                <w:sz w:val="20"/>
                <w:szCs w:val="20"/>
                <w:lang w:val="en-GB"/>
              </w:rPr>
            </w:pPr>
            <w:r w:rsidRPr="00C43C11">
              <w:rPr>
                <w:rFonts w:ascii="Arial" w:hAnsi="Arial" w:cs="Arial"/>
                <w:b/>
                <w:color w:val="333333"/>
                <w:sz w:val="20"/>
                <w:szCs w:val="20"/>
                <w:lang w:val="en-GB"/>
              </w:rPr>
              <w:t>National contact person</w:t>
            </w:r>
          </w:p>
        </w:tc>
        <w:tc>
          <w:tcPr>
            <w:tcW w:w="11920" w:type="dxa"/>
            <w:tcBorders>
              <w:top w:val="single" w:sz="4" w:space="0" w:color="808080"/>
              <w:left w:val="nil"/>
              <w:bottom w:val="single" w:sz="4" w:space="0" w:color="808080"/>
              <w:right w:val="single" w:sz="4" w:space="0" w:color="808080"/>
            </w:tcBorders>
            <w:vAlign w:val="bottom"/>
          </w:tcPr>
          <w:p w:rsidR="00744A7E" w:rsidRPr="00744A7E" w:rsidRDefault="00744A7E" w:rsidP="00744A7E">
            <w:pPr>
              <w:rPr>
                <w:rFonts w:ascii="Arial" w:hAnsi="Arial" w:cs="Arial"/>
                <w:sz w:val="20"/>
                <w:szCs w:val="20"/>
                <w:lang w:val="en-GB"/>
              </w:rPr>
            </w:pPr>
            <w:r w:rsidRPr="00744A7E">
              <w:rPr>
                <w:rFonts w:ascii="Arial" w:hAnsi="Arial" w:cs="Arial"/>
                <w:sz w:val="20"/>
                <w:szCs w:val="20"/>
                <w:lang w:val="en-GB"/>
              </w:rPr>
              <w:t>Christoph Meier</w:t>
            </w:r>
          </w:p>
          <w:p w:rsidR="00744A7E" w:rsidRPr="00744A7E" w:rsidRDefault="00744A7E" w:rsidP="00744A7E">
            <w:pPr>
              <w:rPr>
                <w:rFonts w:ascii="Arial" w:hAnsi="Arial" w:cs="Arial"/>
                <w:sz w:val="20"/>
                <w:szCs w:val="20"/>
                <w:lang w:val="en-GB"/>
              </w:rPr>
            </w:pPr>
            <w:r w:rsidRPr="00744A7E">
              <w:rPr>
                <w:rFonts w:ascii="Arial" w:hAnsi="Arial" w:cs="Arial"/>
                <w:sz w:val="20"/>
                <w:szCs w:val="20"/>
                <w:lang w:val="en-GB"/>
              </w:rPr>
              <w:t xml:space="preserve">Swiss National Science Foundation </w:t>
            </w:r>
          </w:p>
          <w:p w:rsidR="00744A7E" w:rsidRPr="00744A7E" w:rsidRDefault="00744A7E" w:rsidP="00744A7E">
            <w:pPr>
              <w:rPr>
                <w:rFonts w:ascii="Arial" w:hAnsi="Arial" w:cs="Arial"/>
                <w:sz w:val="20"/>
                <w:szCs w:val="20"/>
                <w:lang w:val="en-GB"/>
              </w:rPr>
            </w:pPr>
            <w:r w:rsidRPr="00744A7E">
              <w:rPr>
                <w:rFonts w:ascii="Arial" w:hAnsi="Arial" w:cs="Arial"/>
                <w:sz w:val="20"/>
                <w:szCs w:val="20"/>
                <w:lang w:val="en-GB"/>
              </w:rPr>
              <w:t xml:space="preserve">Phone   +41(0)31 308 23 62 </w:t>
            </w:r>
          </w:p>
          <w:p w:rsidR="00C43C11" w:rsidRPr="005A51CE" w:rsidRDefault="00744A7E" w:rsidP="00744A7E">
            <w:pPr>
              <w:jc w:val="both"/>
              <w:rPr>
                <w:rFonts w:ascii="Arial" w:hAnsi="Arial" w:cs="Arial"/>
                <w:sz w:val="20"/>
                <w:szCs w:val="20"/>
                <w:lang w:val="en-US"/>
              </w:rPr>
            </w:pPr>
            <w:r w:rsidRPr="00744A7E">
              <w:rPr>
                <w:rFonts w:ascii="Arial" w:hAnsi="Arial" w:cs="Arial"/>
                <w:sz w:val="20"/>
                <w:szCs w:val="20"/>
                <w:lang w:val="en-GB"/>
              </w:rPr>
              <w:t>E-mail: christoph.meier@snf.ch</w:t>
            </w:r>
          </w:p>
        </w:tc>
      </w:tr>
      <w:tr w:rsidR="00C43C11" w:rsidRPr="00C43C11" w:rsidTr="00C43C11">
        <w:trPr>
          <w:trHeight w:val="612"/>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43C11" w:rsidRPr="00C43C11" w:rsidRDefault="00C43C11" w:rsidP="00C43C11">
            <w:pPr>
              <w:rPr>
                <w:rFonts w:ascii="Arial" w:hAnsi="Arial" w:cs="Arial"/>
                <w:b/>
                <w:color w:val="333333"/>
                <w:sz w:val="20"/>
                <w:szCs w:val="20"/>
                <w:lang w:val="en-GB"/>
              </w:rPr>
            </w:pPr>
            <w:r w:rsidRPr="00C43C11">
              <w:rPr>
                <w:rFonts w:ascii="Arial" w:hAnsi="Arial" w:cs="Arial"/>
                <w:b/>
                <w:color w:val="333333"/>
                <w:sz w:val="20"/>
                <w:szCs w:val="20"/>
                <w:lang w:val="en-GB"/>
              </w:rPr>
              <w:t xml:space="preserve">Funding commitment </w:t>
            </w:r>
          </w:p>
        </w:tc>
        <w:tc>
          <w:tcPr>
            <w:tcW w:w="11920" w:type="dxa"/>
            <w:tcBorders>
              <w:top w:val="single" w:sz="4" w:space="0" w:color="808080"/>
              <w:left w:val="nil"/>
              <w:bottom w:val="single" w:sz="4" w:space="0" w:color="808080"/>
              <w:right w:val="single" w:sz="4" w:space="0" w:color="808080"/>
            </w:tcBorders>
            <w:vAlign w:val="center"/>
            <w:hideMark/>
          </w:tcPr>
          <w:p w:rsidR="00C43C11" w:rsidRPr="00C43C11" w:rsidRDefault="00C43C11" w:rsidP="00C43C11">
            <w:pPr>
              <w:rPr>
                <w:rFonts w:ascii="Arial" w:hAnsi="Arial" w:cs="Arial"/>
                <w:sz w:val="20"/>
                <w:szCs w:val="20"/>
                <w:lang w:val="en-GB"/>
              </w:rPr>
            </w:pPr>
            <w:r w:rsidRPr="00C43C11">
              <w:rPr>
                <w:rFonts w:ascii="Arial" w:hAnsi="Arial" w:cs="Arial"/>
                <w:sz w:val="20"/>
                <w:szCs w:val="20"/>
                <w:lang w:val="en-GB"/>
              </w:rPr>
              <w:t>CHF</w:t>
            </w:r>
            <w:r w:rsidRPr="00C43C11">
              <w:rPr>
                <w:rFonts w:ascii="Arial" w:hAnsi="Arial" w:cs="Arial"/>
                <w:sz w:val="20"/>
                <w:szCs w:val="20"/>
                <w:lang w:val="en-US"/>
              </w:rPr>
              <w:t xml:space="preserve"> 1 Mio: t</w:t>
            </w:r>
            <w:r w:rsidRPr="00C43C11">
              <w:rPr>
                <w:rFonts w:ascii="Arial" w:hAnsi="Arial" w:cs="Arial"/>
                <w:sz w:val="20"/>
                <w:szCs w:val="20"/>
                <w:lang w:val="en-GB"/>
              </w:rPr>
              <w:t xml:space="preserve">otal amount available </w:t>
            </w:r>
            <w:r w:rsidRPr="00C43C11">
              <w:rPr>
                <w:rFonts w:ascii="Arial" w:hAnsi="Arial" w:cs="Arial"/>
                <w:sz w:val="20"/>
                <w:szCs w:val="20"/>
                <w:lang w:val="en-US"/>
              </w:rPr>
              <w:t>for a term of three years.</w:t>
            </w:r>
          </w:p>
        </w:tc>
      </w:tr>
      <w:tr w:rsidR="00C43C11" w:rsidRPr="00C43C11" w:rsidTr="00C43C11">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43C11" w:rsidRPr="00C43C11" w:rsidRDefault="00C43C11" w:rsidP="00C43C11">
            <w:pPr>
              <w:rPr>
                <w:rFonts w:ascii="Arial" w:hAnsi="Arial" w:cs="Arial"/>
                <w:b/>
                <w:color w:val="333333"/>
                <w:sz w:val="20"/>
                <w:szCs w:val="20"/>
                <w:lang w:val="en-GB"/>
              </w:rPr>
            </w:pPr>
            <w:r w:rsidRPr="00C43C11">
              <w:rPr>
                <w:rFonts w:ascii="Arial" w:hAnsi="Arial" w:cs="Arial"/>
                <w:b/>
                <w:color w:val="333333"/>
                <w:sz w:val="20"/>
                <w:szCs w:val="20"/>
                <w:lang w:val="en-GB"/>
              </w:rPr>
              <w:t xml:space="preserve">Anticipated number of fundable research </w:t>
            </w:r>
            <w:r w:rsidR="008B3208">
              <w:rPr>
                <w:rFonts w:ascii="Arial" w:hAnsi="Arial" w:cs="Arial"/>
                <w:b/>
                <w:color w:val="333333"/>
                <w:sz w:val="20"/>
                <w:szCs w:val="20"/>
                <w:lang w:val="en-GB"/>
              </w:rPr>
              <w:t>partners</w:t>
            </w:r>
          </w:p>
        </w:tc>
        <w:tc>
          <w:tcPr>
            <w:tcW w:w="11920" w:type="dxa"/>
            <w:tcBorders>
              <w:top w:val="single" w:sz="4" w:space="0" w:color="808080"/>
              <w:left w:val="nil"/>
              <w:bottom w:val="single" w:sz="4" w:space="0" w:color="808080"/>
              <w:right w:val="single" w:sz="4" w:space="0" w:color="808080"/>
            </w:tcBorders>
            <w:vAlign w:val="center"/>
            <w:hideMark/>
          </w:tcPr>
          <w:p w:rsidR="00C43C11" w:rsidRPr="00C43C11" w:rsidRDefault="00C43C11" w:rsidP="00C43C11">
            <w:pPr>
              <w:rPr>
                <w:rFonts w:ascii="Arial" w:hAnsi="Arial" w:cs="Arial"/>
                <w:sz w:val="20"/>
                <w:szCs w:val="20"/>
                <w:lang w:val="en-GB"/>
              </w:rPr>
            </w:pPr>
            <w:r w:rsidRPr="00C43C11">
              <w:rPr>
                <w:rFonts w:ascii="Arial" w:hAnsi="Arial" w:cs="Arial"/>
                <w:sz w:val="20"/>
                <w:szCs w:val="20"/>
                <w:lang w:val="en-GB"/>
              </w:rPr>
              <w:t xml:space="preserve">Max 5 research </w:t>
            </w:r>
            <w:r w:rsidR="008B3208">
              <w:rPr>
                <w:rFonts w:ascii="Arial" w:hAnsi="Arial" w:cs="Arial"/>
                <w:sz w:val="20"/>
                <w:szCs w:val="20"/>
                <w:lang w:val="en-GB"/>
              </w:rPr>
              <w:t>partner</w:t>
            </w:r>
            <w:r w:rsidRPr="00C43C11">
              <w:rPr>
                <w:rFonts w:ascii="Arial" w:hAnsi="Arial" w:cs="Arial"/>
                <w:sz w:val="20"/>
                <w:szCs w:val="20"/>
                <w:lang w:val="en-GB"/>
              </w:rPr>
              <w:t>s</w:t>
            </w:r>
          </w:p>
        </w:tc>
      </w:tr>
      <w:tr w:rsidR="00C43C11" w:rsidRPr="00C43C11" w:rsidTr="00C43C11">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43C11" w:rsidRPr="00C43C11" w:rsidRDefault="00C43C11" w:rsidP="00C43C11">
            <w:pPr>
              <w:rPr>
                <w:rFonts w:ascii="Arial" w:hAnsi="Arial" w:cs="Arial"/>
                <w:b/>
                <w:color w:val="333333"/>
                <w:sz w:val="20"/>
                <w:szCs w:val="20"/>
                <w:lang w:val="en-GB"/>
              </w:rPr>
            </w:pPr>
            <w:r w:rsidRPr="00C43C11">
              <w:rPr>
                <w:rFonts w:ascii="Arial" w:hAnsi="Arial" w:cs="Arial"/>
                <w:b/>
                <w:color w:val="333333"/>
                <w:sz w:val="20"/>
                <w:szCs w:val="20"/>
                <w:lang w:val="en-GB"/>
              </w:rPr>
              <w:t>Eligibility of project duration</w:t>
            </w:r>
          </w:p>
        </w:tc>
        <w:tc>
          <w:tcPr>
            <w:tcW w:w="11920" w:type="dxa"/>
            <w:tcBorders>
              <w:top w:val="single" w:sz="4" w:space="0" w:color="808080"/>
              <w:left w:val="nil"/>
              <w:bottom w:val="single" w:sz="4" w:space="0" w:color="808080"/>
              <w:right w:val="single" w:sz="4" w:space="0" w:color="808080"/>
            </w:tcBorders>
            <w:vAlign w:val="center"/>
            <w:hideMark/>
          </w:tcPr>
          <w:p w:rsidR="00C43C11" w:rsidRPr="00C43C11" w:rsidRDefault="00C43C11" w:rsidP="00C43C11">
            <w:pPr>
              <w:rPr>
                <w:rFonts w:ascii="Arial" w:hAnsi="Arial" w:cs="Arial"/>
                <w:sz w:val="20"/>
                <w:szCs w:val="20"/>
                <w:lang w:val="en-GB"/>
              </w:rPr>
            </w:pPr>
            <w:r w:rsidRPr="00C43C11">
              <w:rPr>
                <w:rFonts w:ascii="Arial" w:hAnsi="Arial" w:cs="Arial"/>
                <w:sz w:val="20"/>
                <w:szCs w:val="20"/>
                <w:lang w:val="en-GB"/>
              </w:rPr>
              <w:t>Up to 36 months</w:t>
            </w:r>
          </w:p>
        </w:tc>
      </w:tr>
      <w:tr w:rsidR="00C43C11" w:rsidRPr="00C43C11" w:rsidTr="00C43C11">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43C11" w:rsidRPr="00C43C11" w:rsidRDefault="00C43C11" w:rsidP="00C43C11">
            <w:pPr>
              <w:rPr>
                <w:rFonts w:ascii="Arial" w:hAnsi="Arial" w:cs="Arial"/>
                <w:b/>
                <w:color w:val="333333"/>
                <w:sz w:val="20"/>
                <w:szCs w:val="20"/>
                <w:lang w:val="en-GB"/>
              </w:rPr>
            </w:pPr>
            <w:r w:rsidRPr="00C43C11">
              <w:rPr>
                <w:rFonts w:ascii="Arial" w:hAnsi="Arial" w:cs="Arial"/>
                <w:b/>
                <w:color w:val="333333"/>
                <w:sz w:val="20"/>
                <w:szCs w:val="20"/>
                <w:lang w:val="en-GB"/>
              </w:rPr>
              <w:t>Eligibility of a partner as a beneficiary institution</w:t>
            </w:r>
          </w:p>
        </w:tc>
        <w:tc>
          <w:tcPr>
            <w:tcW w:w="11920" w:type="dxa"/>
            <w:tcBorders>
              <w:top w:val="single" w:sz="4" w:space="0" w:color="808080"/>
              <w:left w:val="nil"/>
              <w:bottom w:val="single" w:sz="4" w:space="0" w:color="808080"/>
              <w:right w:val="single" w:sz="4" w:space="0" w:color="808080"/>
            </w:tcBorders>
            <w:vAlign w:val="center"/>
            <w:hideMark/>
          </w:tcPr>
          <w:p w:rsidR="00C43C11" w:rsidRPr="00C43C11" w:rsidRDefault="00C43C11" w:rsidP="00C43C11">
            <w:pPr>
              <w:rPr>
                <w:rFonts w:ascii="Arial" w:hAnsi="Arial" w:cs="Arial"/>
                <w:b/>
                <w:sz w:val="20"/>
                <w:szCs w:val="20"/>
                <w:lang w:val="en-GB"/>
              </w:rPr>
            </w:pPr>
            <w:r w:rsidRPr="00C43C11">
              <w:rPr>
                <w:rFonts w:ascii="Arial" w:hAnsi="Arial" w:cs="Arial"/>
                <w:sz w:val="20"/>
                <w:szCs w:val="20"/>
                <w:lang w:val="en-GB"/>
              </w:rPr>
              <w:t xml:space="preserve">Refer to SNSF funding regulations </w:t>
            </w:r>
            <w:hyperlink r:id="rId74" w:history="1">
              <w:r w:rsidRPr="00C43C11">
                <w:rPr>
                  <w:rFonts w:ascii="Arial" w:hAnsi="Arial" w:cs="Arial"/>
                  <w:color w:val="0000FF"/>
                  <w:sz w:val="19"/>
                  <w:szCs w:val="19"/>
                  <w:u w:val="single"/>
                  <w:lang w:val="en-US"/>
                </w:rPr>
                <w:t>http://www.snf.ch/SiteCollectionDocuments/allg_reglement_e.pdf</w:t>
              </w:r>
            </w:hyperlink>
          </w:p>
        </w:tc>
      </w:tr>
      <w:tr w:rsidR="00C43C11" w:rsidRPr="00C43C11" w:rsidTr="00C43C11">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43C11" w:rsidRPr="00C43C11" w:rsidRDefault="00C43C11" w:rsidP="00C43C11">
            <w:pPr>
              <w:rPr>
                <w:rFonts w:ascii="Arial" w:hAnsi="Arial" w:cs="Arial"/>
                <w:b/>
                <w:color w:val="333333"/>
                <w:sz w:val="20"/>
                <w:szCs w:val="20"/>
                <w:lang w:val="en-GB"/>
              </w:rPr>
            </w:pPr>
            <w:r w:rsidRPr="00C43C11">
              <w:rPr>
                <w:rFonts w:ascii="Arial" w:hAnsi="Arial" w:cs="Arial"/>
                <w:b/>
                <w:color w:val="333333"/>
                <w:sz w:val="20"/>
                <w:szCs w:val="20"/>
                <w:lang w:val="en-GB"/>
              </w:rPr>
              <w:t>Eligibility of principal investigator or other research team member</w:t>
            </w:r>
          </w:p>
        </w:tc>
        <w:tc>
          <w:tcPr>
            <w:tcW w:w="11920" w:type="dxa"/>
            <w:tcBorders>
              <w:top w:val="single" w:sz="4" w:space="0" w:color="808080"/>
              <w:left w:val="nil"/>
              <w:bottom w:val="single" w:sz="4" w:space="0" w:color="808080"/>
              <w:right w:val="single" w:sz="4" w:space="0" w:color="808080"/>
            </w:tcBorders>
            <w:vAlign w:val="center"/>
            <w:hideMark/>
          </w:tcPr>
          <w:p w:rsidR="00C43C11" w:rsidRPr="00C43C11" w:rsidRDefault="00C43C11" w:rsidP="00C43C11">
            <w:pPr>
              <w:rPr>
                <w:rFonts w:ascii="Arial" w:hAnsi="Arial" w:cs="Arial"/>
                <w:sz w:val="20"/>
                <w:szCs w:val="20"/>
                <w:lang w:val="en-GB"/>
              </w:rPr>
            </w:pPr>
            <w:r w:rsidRPr="00C43C11">
              <w:rPr>
                <w:rFonts w:ascii="Arial" w:hAnsi="Arial" w:cs="Arial"/>
                <w:sz w:val="20"/>
                <w:szCs w:val="20"/>
                <w:lang w:val="en-GB"/>
              </w:rPr>
              <w:t>Refer to SNSF funding regulations</w:t>
            </w:r>
            <w:r w:rsidRPr="00C43C11">
              <w:rPr>
                <w:rFonts w:ascii="Arial" w:hAnsi="Arial" w:cs="Arial"/>
                <w:color w:val="000000"/>
                <w:sz w:val="19"/>
                <w:szCs w:val="19"/>
                <w:lang w:val="en-US"/>
              </w:rPr>
              <w:t xml:space="preserve"> </w:t>
            </w:r>
            <w:hyperlink r:id="rId75" w:history="1">
              <w:r w:rsidRPr="00C43C11">
                <w:rPr>
                  <w:rFonts w:ascii="Arial" w:hAnsi="Arial" w:cs="Arial"/>
                  <w:color w:val="0000FF"/>
                  <w:sz w:val="19"/>
                  <w:szCs w:val="19"/>
                  <w:u w:val="single"/>
                  <w:lang w:val="en-US"/>
                </w:rPr>
                <w:t>http://www.snf.ch/SiteCollectionDocuments/allg_reglement_e.pdf</w:t>
              </w:r>
            </w:hyperlink>
          </w:p>
        </w:tc>
      </w:tr>
      <w:tr w:rsidR="00C43C11" w:rsidRPr="00C43C11" w:rsidTr="00C43C11">
        <w:trPr>
          <w:trHeight w:val="85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43C11" w:rsidRPr="00C43C11" w:rsidRDefault="00C43C11" w:rsidP="00C43C11">
            <w:pPr>
              <w:rPr>
                <w:rFonts w:ascii="Arial" w:hAnsi="Arial" w:cs="Arial"/>
                <w:b/>
                <w:color w:val="333333"/>
                <w:sz w:val="20"/>
                <w:szCs w:val="20"/>
                <w:lang w:val="en-GB"/>
              </w:rPr>
            </w:pPr>
            <w:r w:rsidRPr="00C43C11">
              <w:rPr>
                <w:rFonts w:ascii="Arial" w:hAnsi="Arial" w:cs="Arial"/>
                <w:b/>
                <w:color w:val="333333"/>
                <w:sz w:val="20"/>
                <w:szCs w:val="20"/>
                <w:lang w:val="en-GB"/>
              </w:rPr>
              <w:t>Eligibility of costs, types and their caps</w:t>
            </w:r>
          </w:p>
        </w:tc>
        <w:tc>
          <w:tcPr>
            <w:tcW w:w="11920" w:type="dxa"/>
            <w:tcBorders>
              <w:top w:val="single" w:sz="4" w:space="0" w:color="808080"/>
              <w:left w:val="nil"/>
              <w:bottom w:val="single" w:sz="4" w:space="0" w:color="808080"/>
              <w:right w:val="single" w:sz="4" w:space="0" w:color="808080"/>
            </w:tcBorders>
            <w:vAlign w:val="center"/>
          </w:tcPr>
          <w:p w:rsidR="00C43C11" w:rsidRPr="00C43C11" w:rsidRDefault="00C43C11" w:rsidP="00C43C11">
            <w:pPr>
              <w:rPr>
                <w:rFonts w:ascii="Arial" w:hAnsi="Arial" w:cs="Arial"/>
                <w:color w:val="000000"/>
                <w:sz w:val="20"/>
                <w:szCs w:val="20"/>
                <w:lang w:val="en-GB"/>
              </w:rPr>
            </w:pPr>
            <w:r w:rsidRPr="00C43C11">
              <w:rPr>
                <w:rFonts w:ascii="Arial" w:hAnsi="Arial" w:cs="Arial"/>
                <w:color w:val="000000"/>
                <w:sz w:val="20"/>
                <w:szCs w:val="20"/>
                <w:lang w:val="en-GB"/>
              </w:rPr>
              <w:t xml:space="preserve">Refer to SNSF Funding Regulations and to General Implementation Regulations. </w:t>
            </w:r>
          </w:p>
          <w:p w:rsidR="00C43C11" w:rsidRPr="00C43C11" w:rsidRDefault="00C43C11" w:rsidP="00C43C11">
            <w:pPr>
              <w:rPr>
                <w:rFonts w:ascii="Arial" w:hAnsi="Arial" w:cs="Arial"/>
                <w:color w:val="000000"/>
                <w:sz w:val="20"/>
                <w:szCs w:val="20"/>
                <w:lang w:val="en-GB"/>
              </w:rPr>
            </w:pPr>
          </w:p>
          <w:p w:rsidR="00C43C11" w:rsidRPr="00C43C11" w:rsidRDefault="00C43C11" w:rsidP="00C43C11">
            <w:pPr>
              <w:rPr>
                <w:rFonts w:ascii="Arial" w:hAnsi="Arial" w:cs="Arial"/>
                <w:color w:val="000000"/>
                <w:sz w:val="20"/>
                <w:szCs w:val="20"/>
                <w:lang w:val="en-US"/>
              </w:rPr>
            </w:pPr>
            <w:r w:rsidRPr="00C43C11">
              <w:rPr>
                <w:rFonts w:ascii="Arial" w:hAnsi="Arial" w:cs="Arial"/>
                <w:color w:val="000000"/>
                <w:sz w:val="20"/>
                <w:szCs w:val="20"/>
                <w:lang w:val="en-GB"/>
              </w:rPr>
              <w:t>Overhead contributions cannot be applied for.  They</w:t>
            </w:r>
            <w:r w:rsidRPr="00C43C11">
              <w:rPr>
                <w:rFonts w:ascii="Arial" w:hAnsi="Arial" w:cs="Arial"/>
                <w:color w:val="000000"/>
                <w:sz w:val="20"/>
                <w:szCs w:val="20"/>
                <w:lang w:val="en-US"/>
              </w:rPr>
              <w:t xml:space="preserve"> are calculated on the basis of the research funding acquired by</w:t>
            </w:r>
          </w:p>
          <w:p w:rsidR="00C43C11" w:rsidRPr="00C43C11" w:rsidRDefault="00C43C11" w:rsidP="00C43C11">
            <w:pPr>
              <w:rPr>
                <w:rFonts w:ascii="Arial" w:hAnsi="Arial" w:cs="Arial"/>
                <w:color w:val="000000"/>
                <w:sz w:val="20"/>
                <w:szCs w:val="20"/>
                <w:lang w:val="en-US"/>
              </w:rPr>
            </w:pPr>
            <w:r w:rsidRPr="00C43C11">
              <w:rPr>
                <w:rFonts w:ascii="Arial" w:hAnsi="Arial" w:cs="Arial"/>
                <w:color w:val="000000"/>
                <w:sz w:val="20"/>
                <w:szCs w:val="20"/>
                <w:lang w:val="en-US"/>
              </w:rPr>
              <w:t xml:space="preserve">eligible institutions under eligible funding schemes. Contributions are paid in retrospect at a flat rate. </w:t>
            </w:r>
          </w:p>
          <w:p w:rsidR="00C43C11" w:rsidRPr="00C43C11" w:rsidRDefault="00C43C11" w:rsidP="00C43C11">
            <w:pPr>
              <w:rPr>
                <w:rFonts w:ascii="Arial" w:hAnsi="Arial" w:cs="Arial"/>
                <w:color w:val="000000"/>
                <w:sz w:val="20"/>
                <w:szCs w:val="20"/>
                <w:lang w:val="en-GB"/>
              </w:rPr>
            </w:pPr>
          </w:p>
          <w:p w:rsidR="00C43C11" w:rsidRPr="00C43C11" w:rsidRDefault="00197C2A" w:rsidP="00C43C11">
            <w:pPr>
              <w:rPr>
                <w:rFonts w:ascii="Arial" w:hAnsi="Arial" w:cs="Arial"/>
                <w:color w:val="000000"/>
                <w:sz w:val="19"/>
                <w:szCs w:val="19"/>
                <w:lang w:val="en-US"/>
              </w:rPr>
            </w:pPr>
            <w:hyperlink r:id="rId76" w:history="1">
              <w:r w:rsidR="00C43C11" w:rsidRPr="00C43C11">
                <w:rPr>
                  <w:rFonts w:ascii="Arial" w:hAnsi="Arial" w:cs="Arial"/>
                  <w:color w:val="0000FF"/>
                  <w:sz w:val="19"/>
                  <w:szCs w:val="19"/>
                  <w:u w:val="single"/>
                  <w:lang w:val="en-US"/>
                </w:rPr>
                <w:t>http://www.snf.ch/SiteCollectionDocuments/allg_reglement_e.pdf</w:t>
              </w:r>
            </w:hyperlink>
          </w:p>
          <w:p w:rsidR="00C43C11" w:rsidRPr="00C43C11" w:rsidRDefault="00197C2A" w:rsidP="00C43C11">
            <w:pPr>
              <w:rPr>
                <w:rFonts w:ascii="Arial" w:hAnsi="Arial" w:cs="Arial"/>
                <w:color w:val="000000"/>
                <w:sz w:val="19"/>
                <w:szCs w:val="19"/>
                <w:lang w:val="en-GB"/>
              </w:rPr>
            </w:pPr>
            <w:hyperlink r:id="rId77" w:history="1">
              <w:r w:rsidR="00C43C11" w:rsidRPr="00C43C11">
                <w:rPr>
                  <w:rFonts w:ascii="Arial" w:hAnsi="Arial" w:cs="Arial"/>
                  <w:color w:val="0000FF"/>
                  <w:sz w:val="19"/>
                  <w:szCs w:val="19"/>
                  <w:u w:val="single"/>
                  <w:lang w:val="en-GB"/>
                </w:rPr>
                <w:t>http://www.snf.ch/SiteCollectionDocuments/allg_ausfuehrungsreglement_e.pdf</w:t>
              </w:r>
            </w:hyperlink>
          </w:p>
          <w:p w:rsidR="00C43C11" w:rsidRPr="00C43C11" w:rsidRDefault="00C43C11" w:rsidP="00C43C11">
            <w:pPr>
              <w:rPr>
                <w:rFonts w:ascii="Arial" w:hAnsi="Arial" w:cs="Arial"/>
                <w:color w:val="000000"/>
                <w:sz w:val="20"/>
                <w:szCs w:val="20"/>
                <w:lang w:val="en-GB"/>
              </w:rPr>
            </w:pPr>
          </w:p>
        </w:tc>
      </w:tr>
      <w:tr w:rsidR="00C43C11" w:rsidRPr="00C43C11" w:rsidTr="00C43C11">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43C11" w:rsidRPr="00C43C11" w:rsidRDefault="00C43C11" w:rsidP="00C43C11">
            <w:pPr>
              <w:rPr>
                <w:rFonts w:ascii="Arial" w:hAnsi="Arial" w:cs="Arial"/>
                <w:b/>
                <w:color w:val="333333"/>
                <w:sz w:val="20"/>
                <w:szCs w:val="20"/>
                <w:lang w:val="en-GB"/>
              </w:rPr>
            </w:pPr>
            <w:r w:rsidRPr="00C43C11">
              <w:rPr>
                <w:rFonts w:ascii="Arial" w:hAnsi="Arial" w:cs="Arial"/>
                <w:b/>
                <w:color w:val="333333"/>
                <w:sz w:val="20"/>
                <w:szCs w:val="20"/>
                <w:lang w:val="en-GB"/>
              </w:rPr>
              <w:t>Submission of the proposal at the national level</w:t>
            </w:r>
          </w:p>
        </w:tc>
        <w:tc>
          <w:tcPr>
            <w:tcW w:w="11920" w:type="dxa"/>
            <w:tcBorders>
              <w:top w:val="single" w:sz="4" w:space="0" w:color="808080"/>
              <w:left w:val="nil"/>
              <w:bottom w:val="single" w:sz="4" w:space="0" w:color="808080"/>
              <w:right w:val="single" w:sz="4" w:space="0" w:color="808080"/>
            </w:tcBorders>
            <w:vAlign w:val="center"/>
            <w:hideMark/>
          </w:tcPr>
          <w:p w:rsidR="00C43C11" w:rsidRPr="00C43C11" w:rsidRDefault="00C43C11" w:rsidP="00C43C11">
            <w:pPr>
              <w:rPr>
                <w:rFonts w:ascii="Arial" w:hAnsi="Arial" w:cs="Arial"/>
                <w:color w:val="FF0000"/>
                <w:sz w:val="20"/>
                <w:szCs w:val="20"/>
                <w:lang w:val="en-GB"/>
              </w:rPr>
            </w:pPr>
            <w:r w:rsidRPr="00C43C11">
              <w:rPr>
                <w:rFonts w:ascii="Arial" w:hAnsi="Arial"/>
                <w:sz w:val="20"/>
                <w:szCs w:val="20"/>
                <w:lang w:val="en-US"/>
              </w:rPr>
              <w:t>Submission of the formal proposal at national level will be carried out once the international evaluation is finalized. The Swiss project partner will then be invited by the SNSF to submit a proposal.</w:t>
            </w:r>
          </w:p>
        </w:tc>
      </w:tr>
      <w:tr w:rsidR="00C43C11" w:rsidRPr="00C43C11" w:rsidTr="00C43C11">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43C11" w:rsidRPr="00C43C11" w:rsidRDefault="00C43C11" w:rsidP="00C43C11">
            <w:pPr>
              <w:rPr>
                <w:rFonts w:ascii="Arial" w:hAnsi="Arial" w:cs="Arial"/>
                <w:b/>
                <w:color w:val="333333"/>
                <w:sz w:val="20"/>
                <w:szCs w:val="20"/>
                <w:lang w:val="en-GB"/>
              </w:rPr>
            </w:pPr>
            <w:r w:rsidRPr="00C43C11">
              <w:rPr>
                <w:rFonts w:ascii="Arial" w:hAnsi="Arial" w:cs="Arial"/>
                <w:b/>
                <w:color w:val="333333"/>
                <w:sz w:val="20"/>
                <w:szCs w:val="20"/>
                <w:lang w:val="en-GB"/>
              </w:rPr>
              <w:t>Submission of financial and scientific reports at the national level</w:t>
            </w:r>
          </w:p>
        </w:tc>
        <w:tc>
          <w:tcPr>
            <w:tcW w:w="11920" w:type="dxa"/>
            <w:tcBorders>
              <w:top w:val="single" w:sz="4" w:space="0" w:color="808080"/>
              <w:left w:val="nil"/>
              <w:bottom w:val="single" w:sz="4" w:space="0" w:color="808080"/>
              <w:right w:val="single" w:sz="4" w:space="0" w:color="808080"/>
            </w:tcBorders>
            <w:vAlign w:val="center"/>
            <w:hideMark/>
          </w:tcPr>
          <w:p w:rsidR="00C43C11" w:rsidRPr="00C43C11" w:rsidRDefault="00C43C11" w:rsidP="00C43C11">
            <w:pPr>
              <w:rPr>
                <w:rFonts w:ascii="Arial" w:hAnsi="Arial" w:cs="Arial"/>
                <w:color w:val="FF0000"/>
                <w:sz w:val="20"/>
                <w:szCs w:val="20"/>
                <w:lang w:val="en-GB"/>
              </w:rPr>
            </w:pPr>
            <w:r w:rsidRPr="00C43C11">
              <w:rPr>
                <w:rFonts w:ascii="Arial" w:hAnsi="Arial" w:cs="Arial"/>
                <w:sz w:val="20"/>
                <w:szCs w:val="20"/>
                <w:lang w:val="en-GB"/>
              </w:rPr>
              <w:t>Refer to SNSF funding regulations</w:t>
            </w:r>
          </w:p>
        </w:tc>
      </w:tr>
      <w:tr w:rsidR="00C43C11" w:rsidRPr="00C43C11" w:rsidTr="00C43C11">
        <w:trPr>
          <w:trHeight w:val="85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43C11" w:rsidRPr="00C43C11" w:rsidRDefault="00C43C11" w:rsidP="00C43C11">
            <w:pPr>
              <w:rPr>
                <w:rFonts w:ascii="Arial" w:hAnsi="Arial" w:cs="Arial"/>
                <w:b/>
                <w:color w:val="333333"/>
                <w:sz w:val="20"/>
                <w:szCs w:val="20"/>
                <w:lang w:val="en-GB"/>
              </w:rPr>
            </w:pPr>
            <w:r w:rsidRPr="00C43C11">
              <w:rPr>
                <w:rFonts w:ascii="Arial" w:hAnsi="Arial" w:cs="Arial"/>
                <w:b/>
                <w:color w:val="333333"/>
                <w:sz w:val="20"/>
                <w:szCs w:val="20"/>
                <w:lang w:val="en-GB"/>
              </w:rPr>
              <w:t>Further guidance</w:t>
            </w:r>
          </w:p>
        </w:tc>
        <w:tc>
          <w:tcPr>
            <w:tcW w:w="11920" w:type="dxa"/>
            <w:tcBorders>
              <w:top w:val="single" w:sz="4" w:space="0" w:color="808080"/>
              <w:left w:val="nil"/>
              <w:bottom w:val="single" w:sz="4" w:space="0" w:color="808080"/>
              <w:right w:val="single" w:sz="4" w:space="0" w:color="808080"/>
            </w:tcBorders>
            <w:vAlign w:val="center"/>
          </w:tcPr>
          <w:p w:rsidR="00C43C11" w:rsidRPr="00C43C11" w:rsidRDefault="00C43C11" w:rsidP="00C43C11">
            <w:pPr>
              <w:rPr>
                <w:rFonts w:ascii="Arial" w:hAnsi="Arial" w:cs="Arial"/>
                <w:sz w:val="20"/>
                <w:szCs w:val="20"/>
                <w:lang w:val="en-US"/>
              </w:rPr>
            </w:pPr>
            <w:r w:rsidRPr="00C43C11">
              <w:rPr>
                <w:rFonts w:ascii="Arial" w:hAnsi="Arial" w:cs="Arial"/>
                <w:sz w:val="20"/>
                <w:szCs w:val="20"/>
                <w:lang w:val="en-US"/>
              </w:rPr>
              <w:t xml:space="preserve">Important note: SNSF eligibility check refers to formal </w:t>
            </w:r>
            <w:r w:rsidRPr="00C43C11">
              <w:rPr>
                <w:rFonts w:ascii="Arial" w:hAnsi="Arial" w:cs="Arial"/>
                <w:sz w:val="20"/>
                <w:szCs w:val="20"/>
                <w:u w:val="single"/>
                <w:lang w:val="en-US"/>
              </w:rPr>
              <w:t>and</w:t>
            </w:r>
            <w:r w:rsidRPr="00C43C11">
              <w:rPr>
                <w:rFonts w:ascii="Arial" w:hAnsi="Arial" w:cs="Arial"/>
                <w:sz w:val="20"/>
                <w:szCs w:val="20"/>
                <w:lang w:val="en-US"/>
              </w:rPr>
              <w:t xml:space="preserve"> material criteria. Applicants must show that they have successfully carried out research work for several years, and must be capable of running a project under their sole responsibility and leading the project team engaged for the (sub) project. Proposals that are manifestly inadequate to be forwarded to external experts for review or show obvious substantial insufficiencies in any of the SNSF scientific assessment criteria are rejected and not forwarded to external review. For eligibility check please contact the national contact person identified above.</w:t>
            </w:r>
          </w:p>
          <w:p w:rsidR="00C43C11" w:rsidRPr="00C43C11" w:rsidRDefault="00C43C11" w:rsidP="00C43C11">
            <w:pPr>
              <w:rPr>
                <w:rFonts w:ascii="Arial" w:hAnsi="Arial" w:cs="Arial"/>
                <w:sz w:val="20"/>
                <w:szCs w:val="20"/>
                <w:lang w:val="en-US"/>
              </w:rPr>
            </w:pPr>
          </w:p>
        </w:tc>
      </w:tr>
    </w:tbl>
    <w:p w:rsidR="00C43C11" w:rsidRPr="00C43C11" w:rsidRDefault="00C43C11" w:rsidP="00EF5F93">
      <w:pPr>
        <w:rPr>
          <w:lang w:val="en-US"/>
        </w:rPr>
      </w:pPr>
    </w:p>
    <w:p w:rsidR="00C43C11" w:rsidRDefault="00C43C11" w:rsidP="00EF5F93">
      <w:pPr>
        <w:rPr>
          <w:lang w:val="en-GB"/>
        </w:rPr>
      </w:pPr>
    </w:p>
    <w:p w:rsidR="00C43C11" w:rsidRPr="00D72A46" w:rsidRDefault="00C43C11" w:rsidP="00EF5F93">
      <w:pPr>
        <w:rPr>
          <w:lang w:val="en-GB"/>
        </w:rPr>
      </w:pPr>
    </w:p>
    <w:p w:rsidR="00DE60EA" w:rsidRDefault="00EF5F93" w:rsidP="001F38D9">
      <w:pPr>
        <w:rPr>
          <w:lang w:val="en-GB"/>
        </w:rPr>
      </w:pPr>
      <w:r>
        <w:rPr>
          <w:lang w:val="en-GB"/>
        </w:rPr>
        <w:br w:type="page"/>
      </w:r>
      <w:r w:rsidR="00DE60EA" w:rsidRPr="00DE60EA">
        <w:rPr>
          <w:rFonts w:ascii="Arial" w:hAnsi="Arial" w:cs="Arial"/>
          <w:b/>
          <w:sz w:val="20"/>
          <w:szCs w:val="20"/>
          <w:lang w:val="en-GB"/>
        </w:rPr>
        <w:t>THE NETHERLANDS</w:t>
      </w:r>
    </w:p>
    <w:p w:rsidR="00DE60EA" w:rsidRDefault="00DE60EA" w:rsidP="001F38D9">
      <w:pPr>
        <w:rPr>
          <w:lang w:val="en-GB"/>
        </w:rPr>
      </w:pPr>
    </w:p>
    <w:tbl>
      <w:tblPr>
        <w:tblW w:w="15294" w:type="dxa"/>
        <w:tblInd w:w="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2713"/>
        <w:gridCol w:w="12581"/>
      </w:tblGrid>
      <w:tr w:rsidR="00D267DA" w:rsidTr="00D267DA">
        <w:trPr>
          <w:trHeight w:val="285"/>
        </w:trPr>
        <w:tc>
          <w:tcPr>
            <w:tcW w:w="2713" w:type="dxa"/>
            <w:tcBorders>
              <w:top w:val="single" w:sz="4" w:space="0" w:color="auto"/>
              <w:left w:val="single" w:sz="4" w:space="0" w:color="auto"/>
              <w:bottom w:val="single" w:sz="4" w:space="0" w:color="808080"/>
              <w:right w:val="single" w:sz="4" w:space="0" w:color="808080"/>
            </w:tcBorders>
            <w:shd w:val="pct50" w:color="99CC00" w:fill="auto"/>
            <w:noWrap/>
            <w:vAlign w:val="center"/>
            <w:hideMark/>
          </w:tcPr>
          <w:p w:rsidR="00D267DA" w:rsidRDefault="00D267DA">
            <w:pPr>
              <w:rPr>
                <w:rFonts w:ascii="Arial" w:hAnsi="Arial" w:cs="Arial"/>
                <w:b/>
                <w:sz w:val="20"/>
                <w:szCs w:val="20"/>
                <w:lang w:val="en-GB"/>
              </w:rPr>
            </w:pPr>
            <w:r>
              <w:rPr>
                <w:rFonts w:ascii="Arial" w:hAnsi="Arial" w:cs="Arial"/>
                <w:b/>
                <w:sz w:val="20"/>
                <w:szCs w:val="20"/>
                <w:lang w:val="en-GB"/>
              </w:rPr>
              <w:br w:type="page"/>
              <w:t>Country</w:t>
            </w:r>
          </w:p>
        </w:tc>
        <w:tc>
          <w:tcPr>
            <w:tcW w:w="12581" w:type="dxa"/>
            <w:tcBorders>
              <w:top w:val="single" w:sz="4" w:space="0" w:color="auto"/>
              <w:left w:val="single" w:sz="4" w:space="0" w:color="808080"/>
              <w:bottom w:val="single" w:sz="4" w:space="0" w:color="808080"/>
              <w:right w:val="single" w:sz="4" w:space="0" w:color="auto"/>
            </w:tcBorders>
            <w:vAlign w:val="center"/>
            <w:hideMark/>
          </w:tcPr>
          <w:p w:rsidR="00D267DA" w:rsidRDefault="00D267DA">
            <w:pPr>
              <w:rPr>
                <w:rFonts w:ascii="Arial" w:hAnsi="Arial" w:cs="Arial"/>
                <w:sz w:val="20"/>
                <w:szCs w:val="20"/>
                <w:lang w:val="en-GB"/>
              </w:rPr>
            </w:pPr>
            <w:r>
              <w:rPr>
                <w:rFonts w:ascii="Arial" w:hAnsi="Arial" w:cs="Arial"/>
                <w:sz w:val="20"/>
                <w:szCs w:val="20"/>
                <w:lang w:val="en-GB"/>
              </w:rPr>
              <w:t>The Netherlands</w:t>
            </w:r>
          </w:p>
        </w:tc>
      </w:tr>
      <w:tr w:rsidR="00D267DA" w:rsidRPr="00D267DA" w:rsidTr="00D267DA">
        <w:trPr>
          <w:trHeight w:val="510"/>
        </w:trPr>
        <w:tc>
          <w:tcPr>
            <w:tcW w:w="2713" w:type="dxa"/>
            <w:tcBorders>
              <w:top w:val="single" w:sz="4" w:space="0" w:color="808080"/>
              <w:left w:val="single" w:sz="4" w:space="0" w:color="auto"/>
              <w:bottom w:val="single" w:sz="4" w:space="0" w:color="808080"/>
              <w:right w:val="single" w:sz="4" w:space="0" w:color="808080"/>
            </w:tcBorders>
            <w:shd w:val="pct50" w:color="99CC00" w:fill="auto"/>
            <w:vAlign w:val="center"/>
            <w:hideMark/>
          </w:tcPr>
          <w:p w:rsidR="00D267DA" w:rsidRDefault="00D267DA">
            <w:pPr>
              <w:rPr>
                <w:rFonts w:ascii="Arial" w:hAnsi="Arial" w:cs="Arial"/>
                <w:b/>
                <w:sz w:val="20"/>
                <w:szCs w:val="20"/>
                <w:lang w:val="en-GB"/>
              </w:rPr>
            </w:pPr>
            <w:r>
              <w:rPr>
                <w:rFonts w:ascii="Arial" w:hAnsi="Arial" w:cs="Arial"/>
                <w:b/>
                <w:sz w:val="20"/>
                <w:szCs w:val="20"/>
                <w:lang w:val="en-GB"/>
              </w:rPr>
              <w:t>Funding organisation</w:t>
            </w:r>
          </w:p>
        </w:tc>
        <w:tc>
          <w:tcPr>
            <w:tcW w:w="12581" w:type="dxa"/>
            <w:tcBorders>
              <w:top w:val="single" w:sz="4" w:space="0" w:color="808080"/>
              <w:left w:val="single" w:sz="4" w:space="0" w:color="808080"/>
              <w:bottom w:val="single" w:sz="4" w:space="0" w:color="808080"/>
              <w:right w:val="single" w:sz="4" w:space="0" w:color="auto"/>
            </w:tcBorders>
            <w:vAlign w:val="center"/>
            <w:hideMark/>
          </w:tcPr>
          <w:p w:rsidR="00D267DA" w:rsidRDefault="00D267DA">
            <w:pPr>
              <w:rPr>
                <w:rFonts w:ascii="Arial" w:hAnsi="Arial" w:cs="Arial"/>
                <w:sz w:val="20"/>
                <w:szCs w:val="20"/>
                <w:lang w:val="en-GB"/>
              </w:rPr>
            </w:pPr>
            <w:r>
              <w:rPr>
                <w:rFonts w:ascii="Arial" w:hAnsi="Arial" w:cs="Arial"/>
                <w:sz w:val="20"/>
                <w:szCs w:val="20"/>
                <w:lang w:val="en-GB"/>
              </w:rPr>
              <w:t>ZonMw, The Netherlands organisation for health research and development, PO Box 93245, 2509 AE The Netherlands, http://www.zonmw.nl</w:t>
            </w:r>
          </w:p>
        </w:tc>
      </w:tr>
      <w:tr w:rsidR="00D267DA" w:rsidTr="00D267DA">
        <w:trPr>
          <w:trHeight w:val="510"/>
        </w:trPr>
        <w:tc>
          <w:tcPr>
            <w:tcW w:w="2713" w:type="dxa"/>
            <w:tcBorders>
              <w:top w:val="single" w:sz="4" w:space="0" w:color="808080"/>
              <w:left w:val="single" w:sz="4" w:space="0" w:color="auto"/>
              <w:bottom w:val="single" w:sz="4" w:space="0" w:color="808080"/>
              <w:right w:val="single" w:sz="4" w:space="0" w:color="808080"/>
            </w:tcBorders>
            <w:shd w:val="pct50" w:color="99CC00" w:fill="auto"/>
            <w:vAlign w:val="center"/>
            <w:hideMark/>
          </w:tcPr>
          <w:p w:rsidR="00D267DA" w:rsidRDefault="00D267DA">
            <w:pPr>
              <w:rPr>
                <w:rFonts w:ascii="Arial" w:hAnsi="Arial" w:cs="Arial"/>
                <w:b/>
                <w:sz w:val="20"/>
                <w:szCs w:val="20"/>
                <w:lang w:val="en-GB"/>
              </w:rPr>
            </w:pPr>
            <w:r>
              <w:rPr>
                <w:rFonts w:ascii="Arial" w:hAnsi="Arial" w:cs="Arial"/>
                <w:b/>
                <w:sz w:val="20"/>
                <w:szCs w:val="20"/>
                <w:lang w:val="en-GB"/>
              </w:rPr>
              <w:t>National contact persons</w:t>
            </w:r>
          </w:p>
        </w:tc>
        <w:tc>
          <w:tcPr>
            <w:tcW w:w="12581" w:type="dxa"/>
            <w:tcBorders>
              <w:top w:val="single" w:sz="4" w:space="0" w:color="808080"/>
              <w:left w:val="single" w:sz="4" w:space="0" w:color="808080"/>
              <w:bottom w:val="single" w:sz="4" w:space="0" w:color="808080"/>
              <w:right w:val="single" w:sz="4" w:space="0" w:color="auto"/>
            </w:tcBorders>
            <w:vAlign w:val="bottom"/>
          </w:tcPr>
          <w:p w:rsidR="00D267DA" w:rsidRDefault="00D267DA">
            <w:pPr>
              <w:jc w:val="both"/>
              <w:rPr>
                <w:rFonts w:ascii="Arial" w:hAnsi="Arial" w:cs="Arial"/>
                <w:sz w:val="20"/>
                <w:szCs w:val="20"/>
                <w:lang w:val="en-GB"/>
              </w:rPr>
            </w:pPr>
          </w:p>
          <w:p w:rsidR="00D267DA" w:rsidRDefault="00D267DA">
            <w:pPr>
              <w:jc w:val="both"/>
              <w:rPr>
                <w:rFonts w:ascii="Arial" w:hAnsi="Arial" w:cs="Arial"/>
                <w:sz w:val="20"/>
                <w:szCs w:val="20"/>
                <w:lang w:val="en-GB"/>
              </w:rPr>
            </w:pPr>
            <w:r>
              <w:rPr>
                <w:rFonts w:ascii="Arial" w:hAnsi="Arial" w:cs="Arial"/>
                <w:sz w:val="20"/>
                <w:szCs w:val="20"/>
                <w:lang w:val="en-GB"/>
              </w:rPr>
              <w:t>Dutch applicants are strongly advised to contact</w:t>
            </w:r>
          </w:p>
          <w:p w:rsidR="00D267DA" w:rsidRDefault="00D267DA">
            <w:pPr>
              <w:jc w:val="both"/>
              <w:rPr>
                <w:rFonts w:ascii="Arial" w:hAnsi="Arial" w:cs="Arial"/>
                <w:sz w:val="20"/>
                <w:szCs w:val="20"/>
                <w:lang w:val="en-GB"/>
              </w:rPr>
            </w:pPr>
            <w:r>
              <w:rPr>
                <w:rFonts w:ascii="Arial" w:hAnsi="Arial" w:cs="Arial"/>
                <w:sz w:val="20"/>
                <w:szCs w:val="20"/>
                <w:lang w:val="en-GB"/>
              </w:rPr>
              <w:t>Dr. Sonja van Weely</w:t>
            </w:r>
          </w:p>
          <w:p w:rsidR="00D267DA" w:rsidRDefault="00D267DA">
            <w:pPr>
              <w:jc w:val="both"/>
              <w:rPr>
                <w:rFonts w:ascii="Arial" w:hAnsi="Arial" w:cs="Arial"/>
                <w:sz w:val="20"/>
                <w:szCs w:val="20"/>
                <w:lang w:val="en-GB"/>
              </w:rPr>
            </w:pPr>
            <w:r>
              <w:rPr>
                <w:rFonts w:ascii="Arial" w:hAnsi="Arial" w:cs="Arial"/>
                <w:sz w:val="20"/>
                <w:szCs w:val="20"/>
                <w:lang w:val="en-GB"/>
              </w:rPr>
              <w:t>E-mail (preferred): weely@zonmw.nl</w:t>
            </w:r>
          </w:p>
          <w:p w:rsidR="00D267DA" w:rsidRDefault="00D267DA">
            <w:pPr>
              <w:jc w:val="both"/>
              <w:rPr>
                <w:rFonts w:ascii="Arial" w:hAnsi="Arial" w:cs="Arial"/>
                <w:sz w:val="20"/>
                <w:szCs w:val="20"/>
                <w:lang w:val="en-GB"/>
              </w:rPr>
            </w:pPr>
            <w:r>
              <w:rPr>
                <w:rFonts w:ascii="Arial" w:hAnsi="Arial" w:cs="Arial"/>
                <w:sz w:val="20"/>
                <w:szCs w:val="20"/>
                <w:lang w:val="en-GB"/>
              </w:rPr>
              <w:t>Phone: +31-(0)70 349 5220</w:t>
            </w:r>
          </w:p>
          <w:p w:rsidR="00D267DA" w:rsidRDefault="00D267DA">
            <w:pPr>
              <w:jc w:val="both"/>
              <w:rPr>
                <w:rFonts w:ascii="Arial" w:hAnsi="Arial" w:cs="Arial"/>
                <w:sz w:val="20"/>
                <w:szCs w:val="20"/>
                <w:lang w:val="en-GB"/>
              </w:rPr>
            </w:pPr>
          </w:p>
          <w:p w:rsidR="00D267DA" w:rsidRDefault="00D267DA">
            <w:pPr>
              <w:jc w:val="both"/>
              <w:rPr>
                <w:rFonts w:ascii="Arial" w:hAnsi="Arial" w:cs="Arial"/>
                <w:sz w:val="20"/>
                <w:szCs w:val="20"/>
                <w:lang w:val="en-GB"/>
              </w:rPr>
            </w:pPr>
            <w:r>
              <w:rPr>
                <w:rFonts w:ascii="Arial" w:hAnsi="Arial" w:cs="Arial"/>
                <w:sz w:val="20"/>
                <w:szCs w:val="20"/>
                <w:lang w:val="en-GB"/>
              </w:rPr>
              <w:t>Dr. Harald Moonen</w:t>
            </w:r>
          </w:p>
          <w:p w:rsidR="00D267DA" w:rsidRDefault="00D267DA">
            <w:pPr>
              <w:jc w:val="both"/>
              <w:rPr>
                <w:rFonts w:ascii="Arial" w:hAnsi="Arial" w:cs="Arial"/>
                <w:sz w:val="20"/>
                <w:szCs w:val="20"/>
                <w:lang w:val="en-GB"/>
              </w:rPr>
            </w:pPr>
            <w:r>
              <w:rPr>
                <w:rFonts w:ascii="Arial" w:hAnsi="Arial" w:cs="Arial"/>
                <w:sz w:val="20"/>
                <w:szCs w:val="20"/>
                <w:lang w:val="en-GB"/>
              </w:rPr>
              <w:t>Phone: +31-(0)70 349 53 49</w:t>
            </w:r>
          </w:p>
          <w:p w:rsidR="00D267DA" w:rsidRDefault="00D267DA">
            <w:pPr>
              <w:jc w:val="both"/>
              <w:rPr>
                <w:rFonts w:ascii="Arial" w:hAnsi="Arial" w:cs="Arial"/>
                <w:sz w:val="20"/>
                <w:szCs w:val="20"/>
                <w:lang w:val="en-GB"/>
              </w:rPr>
            </w:pPr>
            <w:r>
              <w:rPr>
                <w:rFonts w:ascii="Arial" w:hAnsi="Arial" w:cs="Arial"/>
                <w:sz w:val="20"/>
                <w:szCs w:val="20"/>
                <w:lang w:val="en-GB"/>
              </w:rPr>
              <w:t xml:space="preserve">E-mail: moonen@zonmw.nl </w:t>
            </w:r>
          </w:p>
          <w:p w:rsidR="00D267DA" w:rsidRDefault="00D267DA">
            <w:pPr>
              <w:jc w:val="both"/>
              <w:rPr>
                <w:rFonts w:ascii="Arial" w:hAnsi="Arial" w:cs="Arial"/>
                <w:sz w:val="20"/>
                <w:szCs w:val="20"/>
                <w:lang w:val="es-ES"/>
              </w:rPr>
            </w:pPr>
          </w:p>
        </w:tc>
      </w:tr>
      <w:tr w:rsidR="00D267DA" w:rsidRPr="00D267DA" w:rsidTr="00D267DA">
        <w:trPr>
          <w:trHeight w:val="285"/>
        </w:trPr>
        <w:tc>
          <w:tcPr>
            <w:tcW w:w="2713" w:type="dxa"/>
            <w:tcBorders>
              <w:top w:val="single" w:sz="4" w:space="0" w:color="808080"/>
              <w:left w:val="single" w:sz="4" w:space="0" w:color="auto"/>
              <w:bottom w:val="single" w:sz="4" w:space="0" w:color="808080"/>
              <w:right w:val="single" w:sz="4" w:space="0" w:color="808080"/>
            </w:tcBorders>
            <w:shd w:val="pct50" w:color="99CC00" w:fill="auto"/>
            <w:vAlign w:val="center"/>
            <w:hideMark/>
          </w:tcPr>
          <w:p w:rsidR="00D267DA" w:rsidRDefault="00D267DA">
            <w:pPr>
              <w:rPr>
                <w:rFonts w:ascii="Arial" w:hAnsi="Arial" w:cs="Arial"/>
                <w:b/>
                <w:sz w:val="20"/>
                <w:szCs w:val="20"/>
                <w:lang w:val="en-GB"/>
              </w:rPr>
            </w:pPr>
            <w:r>
              <w:rPr>
                <w:rFonts w:ascii="Arial" w:hAnsi="Arial" w:cs="Arial"/>
                <w:b/>
                <w:sz w:val="20"/>
                <w:szCs w:val="20"/>
                <w:lang w:val="en-GB"/>
              </w:rPr>
              <w:t>National programme</w:t>
            </w:r>
          </w:p>
        </w:tc>
        <w:tc>
          <w:tcPr>
            <w:tcW w:w="12581" w:type="dxa"/>
            <w:tcBorders>
              <w:top w:val="single" w:sz="4" w:space="0" w:color="808080"/>
              <w:left w:val="single" w:sz="4" w:space="0" w:color="808080"/>
              <w:bottom w:val="single" w:sz="4" w:space="0" w:color="808080"/>
              <w:right w:val="single" w:sz="4" w:space="0" w:color="auto"/>
            </w:tcBorders>
            <w:vAlign w:val="center"/>
            <w:hideMark/>
          </w:tcPr>
          <w:p w:rsidR="00D267DA" w:rsidRDefault="00D267DA">
            <w:pPr>
              <w:rPr>
                <w:rFonts w:ascii="Arial" w:hAnsi="Arial" w:cs="Arial"/>
                <w:sz w:val="20"/>
                <w:szCs w:val="20"/>
                <w:lang w:val="en-GB"/>
              </w:rPr>
            </w:pPr>
            <w:r>
              <w:rPr>
                <w:rFonts w:ascii="Arial" w:hAnsi="Arial" w:cs="Arial"/>
                <w:sz w:val="20"/>
                <w:szCs w:val="20"/>
                <w:lang w:val="en-GB"/>
              </w:rPr>
              <w:t>Priority Medicines for Rare Diseases and Orphan Drugs (PM Rare)</w:t>
            </w:r>
          </w:p>
        </w:tc>
      </w:tr>
      <w:tr w:rsidR="00D267DA" w:rsidTr="00D267DA">
        <w:trPr>
          <w:trHeight w:val="285"/>
        </w:trPr>
        <w:tc>
          <w:tcPr>
            <w:tcW w:w="2713" w:type="dxa"/>
            <w:tcBorders>
              <w:top w:val="single" w:sz="4" w:space="0" w:color="808080"/>
              <w:left w:val="single" w:sz="4" w:space="0" w:color="auto"/>
              <w:bottom w:val="single" w:sz="4" w:space="0" w:color="808080"/>
              <w:right w:val="single" w:sz="4" w:space="0" w:color="808080"/>
            </w:tcBorders>
            <w:shd w:val="pct50" w:color="99CC00" w:fill="auto"/>
            <w:vAlign w:val="center"/>
            <w:hideMark/>
          </w:tcPr>
          <w:p w:rsidR="00D267DA" w:rsidRDefault="00D267DA">
            <w:pPr>
              <w:rPr>
                <w:rFonts w:ascii="Arial" w:hAnsi="Arial" w:cs="Arial"/>
                <w:b/>
                <w:sz w:val="20"/>
                <w:szCs w:val="20"/>
                <w:lang w:val="en-GB"/>
              </w:rPr>
            </w:pPr>
            <w:r>
              <w:rPr>
                <w:rFonts w:ascii="Arial" w:hAnsi="Arial" w:cs="Arial"/>
                <w:b/>
                <w:sz w:val="20"/>
                <w:szCs w:val="20"/>
                <w:lang w:val="en-GB"/>
              </w:rPr>
              <w:t xml:space="preserve">Funding commitment </w:t>
            </w:r>
          </w:p>
        </w:tc>
        <w:tc>
          <w:tcPr>
            <w:tcW w:w="12581" w:type="dxa"/>
            <w:tcBorders>
              <w:top w:val="single" w:sz="4" w:space="0" w:color="808080"/>
              <w:left w:val="single" w:sz="4" w:space="0" w:color="808080"/>
              <w:bottom w:val="single" w:sz="4" w:space="0" w:color="808080"/>
              <w:right w:val="single" w:sz="4" w:space="0" w:color="auto"/>
            </w:tcBorders>
            <w:vAlign w:val="center"/>
            <w:hideMark/>
          </w:tcPr>
          <w:p w:rsidR="00D267DA" w:rsidRDefault="00D267DA">
            <w:pPr>
              <w:rPr>
                <w:rFonts w:ascii="Arial" w:hAnsi="Arial" w:cs="Arial"/>
                <w:sz w:val="20"/>
                <w:szCs w:val="20"/>
                <w:lang w:val="en-GB"/>
              </w:rPr>
            </w:pPr>
            <w:r>
              <w:rPr>
                <w:rFonts w:ascii="Arial" w:hAnsi="Arial" w:cs="Arial"/>
                <w:sz w:val="20"/>
                <w:szCs w:val="20"/>
                <w:lang w:val="en-GB"/>
              </w:rPr>
              <w:t xml:space="preserve"> 1.8 M€ maximum</w:t>
            </w:r>
          </w:p>
        </w:tc>
      </w:tr>
      <w:tr w:rsidR="00D267DA" w:rsidTr="00D267DA">
        <w:trPr>
          <w:trHeight w:val="570"/>
        </w:trPr>
        <w:tc>
          <w:tcPr>
            <w:tcW w:w="2713" w:type="dxa"/>
            <w:tcBorders>
              <w:top w:val="single" w:sz="4" w:space="0" w:color="808080"/>
              <w:left w:val="single" w:sz="4" w:space="0" w:color="auto"/>
              <w:bottom w:val="single" w:sz="4" w:space="0" w:color="808080"/>
              <w:right w:val="single" w:sz="4" w:space="0" w:color="808080"/>
            </w:tcBorders>
            <w:shd w:val="pct50" w:color="99CC00" w:fill="auto"/>
            <w:vAlign w:val="center"/>
            <w:hideMark/>
          </w:tcPr>
          <w:p w:rsidR="00D267DA" w:rsidRDefault="00D267DA">
            <w:pPr>
              <w:rPr>
                <w:rFonts w:ascii="Arial" w:hAnsi="Arial" w:cs="Arial"/>
                <w:b/>
                <w:sz w:val="20"/>
                <w:szCs w:val="20"/>
                <w:lang w:val="en-GB"/>
              </w:rPr>
            </w:pPr>
            <w:r>
              <w:rPr>
                <w:rFonts w:ascii="Arial" w:hAnsi="Arial" w:cs="Arial"/>
                <w:b/>
                <w:sz w:val="20"/>
                <w:szCs w:val="20"/>
                <w:lang w:val="en-GB"/>
              </w:rPr>
              <w:t xml:space="preserve">Anticipated number of fundable Dutch project partners </w:t>
            </w:r>
          </w:p>
        </w:tc>
        <w:tc>
          <w:tcPr>
            <w:tcW w:w="12581" w:type="dxa"/>
            <w:tcBorders>
              <w:top w:val="single" w:sz="4" w:space="0" w:color="808080"/>
              <w:left w:val="single" w:sz="4" w:space="0" w:color="808080"/>
              <w:bottom w:val="single" w:sz="4" w:space="0" w:color="808080"/>
              <w:right w:val="single" w:sz="4" w:space="0" w:color="auto"/>
            </w:tcBorders>
            <w:vAlign w:val="center"/>
            <w:hideMark/>
          </w:tcPr>
          <w:p w:rsidR="00D267DA" w:rsidRDefault="00D267DA">
            <w:pPr>
              <w:rPr>
                <w:rFonts w:ascii="Arial" w:hAnsi="Arial" w:cs="Arial"/>
                <w:color w:val="000000"/>
                <w:sz w:val="20"/>
                <w:szCs w:val="20"/>
                <w:lang w:val="en-GB"/>
              </w:rPr>
            </w:pPr>
            <w:r>
              <w:rPr>
                <w:rFonts w:ascii="Arial" w:hAnsi="Arial" w:cs="Arial"/>
                <w:color w:val="000000"/>
                <w:sz w:val="20"/>
                <w:szCs w:val="20"/>
                <w:lang w:val="en-GB"/>
              </w:rPr>
              <w:t xml:space="preserve">~ 8-12project partners </w:t>
            </w:r>
          </w:p>
        </w:tc>
      </w:tr>
      <w:tr w:rsidR="00D267DA" w:rsidRPr="00D267DA" w:rsidTr="00D267DA">
        <w:trPr>
          <w:trHeight w:val="570"/>
        </w:trPr>
        <w:tc>
          <w:tcPr>
            <w:tcW w:w="2713" w:type="dxa"/>
            <w:tcBorders>
              <w:top w:val="single" w:sz="4" w:space="0" w:color="808080"/>
              <w:left w:val="single" w:sz="4" w:space="0" w:color="auto"/>
              <w:bottom w:val="single" w:sz="4" w:space="0" w:color="808080"/>
              <w:right w:val="single" w:sz="4" w:space="0" w:color="808080"/>
            </w:tcBorders>
            <w:shd w:val="pct50" w:color="99CC00" w:fill="auto"/>
            <w:vAlign w:val="center"/>
          </w:tcPr>
          <w:p w:rsidR="00D267DA" w:rsidRDefault="00D267DA">
            <w:pPr>
              <w:rPr>
                <w:rFonts w:ascii="Arial" w:hAnsi="Arial" w:cs="Arial"/>
                <w:b/>
                <w:sz w:val="20"/>
                <w:szCs w:val="20"/>
                <w:lang w:val="en-GB"/>
              </w:rPr>
            </w:pPr>
            <w:r>
              <w:rPr>
                <w:rFonts w:ascii="Arial" w:hAnsi="Arial" w:cs="Arial"/>
                <w:b/>
                <w:sz w:val="20"/>
                <w:szCs w:val="20"/>
                <w:lang w:val="en-GB"/>
              </w:rPr>
              <w:t xml:space="preserve">Maximum funding per grant awarded to a project partner </w:t>
            </w:r>
            <w:r>
              <w:rPr>
                <w:rFonts w:ascii="Arial" w:hAnsi="Arial" w:cs="Arial"/>
                <w:b/>
                <w:sz w:val="20"/>
                <w:szCs w:val="20"/>
                <w:lang w:val="en-GB"/>
              </w:rPr>
              <w:tab/>
            </w:r>
          </w:p>
          <w:p w:rsidR="00D267DA" w:rsidRDefault="00D267DA">
            <w:pPr>
              <w:rPr>
                <w:rFonts w:ascii="Arial" w:hAnsi="Arial" w:cs="Arial"/>
                <w:b/>
                <w:sz w:val="20"/>
                <w:szCs w:val="20"/>
                <w:lang w:val="en-GB"/>
              </w:rPr>
            </w:pPr>
          </w:p>
        </w:tc>
        <w:tc>
          <w:tcPr>
            <w:tcW w:w="12581" w:type="dxa"/>
            <w:tcBorders>
              <w:top w:val="single" w:sz="4" w:space="0" w:color="808080"/>
              <w:left w:val="single" w:sz="4" w:space="0" w:color="808080"/>
              <w:bottom w:val="single" w:sz="4" w:space="0" w:color="808080"/>
              <w:right w:val="single" w:sz="4" w:space="0" w:color="auto"/>
            </w:tcBorders>
            <w:vAlign w:val="center"/>
            <w:hideMark/>
          </w:tcPr>
          <w:p w:rsidR="00D267DA" w:rsidRDefault="00D267DA">
            <w:pPr>
              <w:tabs>
                <w:tab w:val="left" w:pos="1082"/>
              </w:tabs>
              <w:rPr>
                <w:rFonts w:ascii="Arial" w:hAnsi="Arial" w:cs="Arial"/>
                <w:sz w:val="20"/>
                <w:szCs w:val="20"/>
                <w:lang w:val="en-GB"/>
              </w:rPr>
            </w:pPr>
            <w:r>
              <w:rPr>
                <w:rFonts w:ascii="Arial" w:hAnsi="Arial" w:cs="Arial"/>
                <w:sz w:val="20"/>
                <w:szCs w:val="20"/>
                <w:lang w:val="en-GB"/>
              </w:rPr>
              <w:t xml:space="preserve">Up to 250.000 euro for a project partner for a 3-year project proposal  </w:t>
            </w:r>
          </w:p>
        </w:tc>
      </w:tr>
      <w:tr w:rsidR="00D267DA" w:rsidRPr="00D267DA" w:rsidTr="00D267DA">
        <w:trPr>
          <w:trHeight w:val="285"/>
        </w:trPr>
        <w:tc>
          <w:tcPr>
            <w:tcW w:w="2713" w:type="dxa"/>
            <w:tcBorders>
              <w:top w:val="single" w:sz="4" w:space="0" w:color="808080"/>
              <w:left w:val="single" w:sz="4" w:space="0" w:color="auto"/>
              <w:bottom w:val="single" w:sz="4" w:space="0" w:color="808080"/>
              <w:right w:val="single" w:sz="4" w:space="0" w:color="808080"/>
            </w:tcBorders>
            <w:shd w:val="pct50" w:color="99CC00" w:fill="auto"/>
            <w:vAlign w:val="center"/>
          </w:tcPr>
          <w:p w:rsidR="00D267DA" w:rsidRDefault="00D267DA">
            <w:pPr>
              <w:rPr>
                <w:rFonts w:ascii="Arial" w:hAnsi="Arial" w:cs="Arial"/>
                <w:b/>
                <w:sz w:val="20"/>
                <w:szCs w:val="20"/>
                <w:lang w:val="en-GB"/>
              </w:rPr>
            </w:pPr>
            <w:r>
              <w:rPr>
                <w:rFonts w:ascii="Arial" w:hAnsi="Arial" w:cs="Arial"/>
                <w:b/>
                <w:sz w:val="20"/>
                <w:szCs w:val="20"/>
                <w:lang w:val="en-GB"/>
              </w:rPr>
              <w:t xml:space="preserve">Maximum funding per grant awarded to a project with two national research </w:t>
            </w:r>
            <w:r w:rsidR="008B3208">
              <w:rPr>
                <w:rFonts w:ascii="Arial" w:hAnsi="Arial" w:cs="Arial"/>
                <w:b/>
                <w:sz w:val="20"/>
                <w:szCs w:val="20"/>
                <w:lang w:val="en-GB"/>
              </w:rPr>
              <w:t>partners</w:t>
            </w:r>
            <w:r>
              <w:rPr>
                <w:rFonts w:ascii="Arial" w:hAnsi="Arial" w:cs="Arial"/>
                <w:b/>
                <w:sz w:val="20"/>
                <w:szCs w:val="20"/>
                <w:lang w:val="en-GB"/>
              </w:rPr>
              <w:t xml:space="preserve"> </w:t>
            </w:r>
          </w:p>
          <w:p w:rsidR="00D267DA" w:rsidRDefault="00D267DA">
            <w:pPr>
              <w:rPr>
                <w:rFonts w:ascii="Arial" w:hAnsi="Arial" w:cs="Arial"/>
                <w:b/>
                <w:sz w:val="20"/>
                <w:szCs w:val="20"/>
                <w:lang w:val="en-GB"/>
              </w:rPr>
            </w:pPr>
          </w:p>
        </w:tc>
        <w:tc>
          <w:tcPr>
            <w:tcW w:w="12581" w:type="dxa"/>
            <w:tcBorders>
              <w:top w:val="single" w:sz="4" w:space="0" w:color="808080"/>
              <w:left w:val="single" w:sz="4" w:space="0" w:color="808080"/>
              <w:bottom w:val="single" w:sz="4" w:space="0" w:color="808080"/>
              <w:right w:val="single" w:sz="4" w:space="0" w:color="auto"/>
            </w:tcBorders>
            <w:vAlign w:val="center"/>
          </w:tcPr>
          <w:p w:rsidR="00D267DA" w:rsidRDefault="00D267DA">
            <w:pPr>
              <w:rPr>
                <w:rFonts w:ascii="Arial" w:hAnsi="Arial" w:cs="Arial"/>
                <w:sz w:val="20"/>
                <w:szCs w:val="20"/>
                <w:lang w:val="en-GB"/>
              </w:rPr>
            </w:pPr>
            <w:r>
              <w:rPr>
                <w:rFonts w:ascii="Arial" w:hAnsi="Arial" w:cs="Arial"/>
                <w:sz w:val="20"/>
                <w:szCs w:val="20"/>
                <w:lang w:val="en-GB"/>
              </w:rPr>
              <w:t xml:space="preserve">Up to 250.000 euro for a 3-year project proposal. In case a project consists of two Dutch project partners the total amount of the ZonMw funding for the project is still up to 250,000 euro. </w:t>
            </w:r>
          </w:p>
          <w:p w:rsidR="00D267DA" w:rsidRDefault="00D267DA">
            <w:pPr>
              <w:rPr>
                <w:rFonts w:ascii="Arial" w:hAnsi="Arial" w:cs="Arial"/>
                <w:sz w:val="20"/>
                <w:szCs w:val="20"/>
                <w:lang w:val="en-GB"/>
              </w:rPr>
            </w:pPr>
          </w:p>
        </w:tc>
      </w:tr>
      <w:tr w:rsidR="00D267DA" w:rsidRPr="00D267DA" w:rsidTr="00D267DA">
        <w:trPr>
          <w:trHeight w:val="570"/>
        </w:trPr>
        <w:tc>
          <w:tcPr>
            <w:tcW w:w="2713" w:type="dxa"/>
            <w:tcBorders>
              <w:top w:val="single" w:sz="4" w:space="0" w:color="808080"/>
              <w:left w:val="single" w:sz="4" w:space="0" w:color="auto"/>
              <w:bottom w:val="single" w:sz="4" w:space="0" w:color="808080"/>
              <w:right w:val="single" w:sz="4" w:space="0" w:color="808080"/>
            </w:tcBorders>
            <w:shd w:val="pct50" w:color="99CC00" w:fill="auto"/>
            <w:vAlign w:val="center"/>
            <w:hideMark/>
          </w:tcPr>
          <w:p w:rsidR="00D267DA" w:rsidRDefault="00D267DA">
            <w:pPr>
              <w:rPr>
                <w:rFonts w:ascii="Arial" w:hAnsi="Arial" w:cs="Arial"/>
                <w:b/>
                <w:sz w:val="20"/>
                <w:szCs w:val="20"/>
                <w:lang w:val="en-GB"/>
              </w:rPr>
            </w:pPr>
            <w:r>
              <w:rPr>
                <w:rFonts w:ascii="Arial" w:hAnsi="Arial" w:cs="Arial"/>
                <w:b/>
                <w:sz w:val="20"/>
                <w:szCs w:val="20"/>
                <w:lang w:val="en-GB"/>
              </w:rPr>
              <w:t>Eligibility of a partner as a beneficiary institution</w:t>
            </w:r>
          </w:p>
        </w:tc>
        <w:tc>
          <w:tcPr>
            <w:tcW w:w="12581" w:type="dxa"/>
            <w:tcBorders>
              <w:top w:val="single" w:sz="4" w:space="0" w:color="808080"/>
              <w:left w:val="single" w:sz="4" w:space="0" w:color="808080"/>
              <w:bottom w:val="single" w:sz="4" w:space="0" w:color="808080"/>
              <w:right w:val="single" w:sz="4" w:space="0" w:color="auto"/>
            </w:tcBorders>
            <w:vAlign w:val="center"/>
          </w:tcPr>
          <w:p w:rsidR="00D267DA" w:rsidRDefault="00D267DA">
            <w:pPr>
              <w:tabs>
                <w:tab w:val="left" w:pos="1082"/>
              </w:tabs>
              <w:rPr>
                <w:rFonts w:ascii="Arial" w:hAnsi="Arial" w:cs="Arial"/>
                <w:b/>
                <w:sz w:val="20"/>
                <w:szCs w:val="20"/>
                <w:lang w:val="en-GB"/>
              </w:rPr>
            </w:pPr>
            <w:r>
              <w:rPr>
                <w:rFonts w:ascii="Arial" w:hAnsi="Arial" w:cs="Arial"/>
                <w:sz w:val="20"/>
                <w:szCs w:val="20"/>
                <w:lang w:val="en-GB"/>
              </w:rPr>
              <w:t xml:space="preserve">Dutch universities, research institutes affiliated to universities, university medical centres, research hospitals, health promotion institutes and knowledge institutes, settled in The Netherlands. Collaboration </w:t>
            </w:r>
            <w:r>
              <w:rPr>
                <w:rFonts w:ascii="Arial" w:hAnsi="Arial" w:cs="Arial"/>
                <w:color w:val="000000"/>
                <w:sz w:val="20"/>
                <w:szCs w:val="20"/>
                <w:lang w:val="en-GB"/>
              </w:rPr>
              <w:t xml:space="preserve">with patient organisations is welcomed. Companies are not eligible for funding of ZonMw in this call, however cofinancing by companies or in kind contribution of companies is encouraged. </w:t>
            </w:r>
          </w:p>
          <w:p w:rsidR="00D267DA" w:rsidRDefault="00D267DA">
            <w:pPr>
              <w:tabs>
                <w:tab w:val="left" w:pos="1082"/>
              </w:tabs>
              <w:ind w:left="1440"/>
              <w:rPr>
                <w:rFonts w:ascii="Arial" w:hAnsi="Arial" w:cs="Arial"/>
                <w:strike/>
                <w:sz w:val="20"/>
                <w:szCs w:val="20"/>
                <w:lang w:val="en-GB"/>
              </w:rPr>
            </w:pPr>
          </w:p>
        </w:tc>
      </w:tr>
      <w:tr w:rsidR="00D267DA" w:rsidRPr="00D267DA" w:rsidTr="00D267DA">
        <w:trPr>
          <w:trHeight w:val="482"/>
        </w:trPr>
        <w:tc>
          <w:tcPr>
            <w:tcW w:w="2713" w:type="dxa"/>
            <w:tcBorders>
              <w:top w:val="single" w:sz="4" w:space="0" w:color="808080"/>
              <w:left w:val="single" w:sz="4" w:space="0" w:color="auto"/>
              <w:bottom w:val="single" w:sz="4" w:space="0" w:color="808080"/>
              <w:right w:val="single" w:sz="4" w:space="0" w:color="808080"/>
            </w:tcBorders>
            <w:shd w:val="pct50" w:color="99CC00" w:fill="auto"/>
            <w:vAlign w:val="center"/>
            <w:hideMark/>
          </w:tcPr>
          <w:p w:rsidR="00D267DA" w:rsidRDefault="00D267DA">
            <w:pPr>
              <w:rPr>
                <w:rFonts w:ascii="Arial" w:hAnsi="Arial" w:cs="Arial"/>
                <w:b/>
                <w:sz w:val="20"/>
                <w:szCs w:val="20"/>
                <w:lang w:val="en-GB"/>
              </w:rPr>
            </w:pPr>
            <w:r>
              <w:rPr>
                <w:rFonts w:ascii="Arial" w:hAnsi="Arial" w:cs="Arial"/>
                <w:b/>
                <w:sz w:val="20"/>
                <w:szCs w:val="20"/>
                <w:lang w:val="en-GB"/>
              </w:rPr>
              <w:t>Eligibility of principal investigator or other research team member</w:t>
            </w:r>
          </w:p>
        </w:tc>
        <w:tc>
          <w:tcPr>
            <w:tcW w:w="12581" w:type="dxa"/>
            <w:tcBorders>
              <w:top w:val="single" w:sz="4" w:space="0" w:color="808080"/>
              <w:left w:val="single" w:sz="4" w:space="0" w:color="808080"/>
              <w:bottom w:val="single" w:sz="4" w:space="0" w:color="808080"/>
              <w:right w:val="single" w:sz="4" w:space="0" w:color="auto"/>
            </w:tcBorders>
            <w:vAlign w:val="center"/>
            <w:hideMark/>
          </w:tcPr>
          <w:p w:rsidR="00D267DA" w:rsidRDefault="00D267DA">
            <w:pPr>
              <w:tabs>
                <w:tab w:val="left" w:pos="1082"/>
              </w:tabs>
              <w:rPr>
                <w:rFonts w:ascii="Arial" w:hAnsi="Arial" w:cs="Arial"/>
                <w:sz w:val="20"/>
                <w:szCs w:val="20"/>
                <w:lang w:val="en-GB"/>
              </w:rPr>
            </w:pPr>
            <w:r>
              <w:rPr>
                <w:rFonts w:ascii="Arial" w:hAnsi="Arial" w:cs="Arial"/>
                <w:sz w:val="20"/>
                <w:szCs w:val="20"/>
                <w:lang w:val="en-GB"/>
              </w:rPr>
              <w:t>The principle investigator should have (or get upon granting of the project) an employment contract at the eligible institution for at least the duration of the project; the principle investigator does not need to have a permanent position at the institute. A letter from the department head or other responsible official of the institute has to be submitted at the deadline of application of the  full proposal in which information on the employment contract of the principle investigator is indicated. Furthermore, in this letter the department head or other responsible official should also guarantee that the applicant will have the time and facilities to perform the research properly and according to plan. The principle investigator should show strong commitment to (the results of) the project.</w:t>
            </w:r>
          </w:p>
        </w:tc>
      </w:tr>
      <w:tr w:rsidR="00D267DA" w:rsidRPr="00D267DA" w:rsidTr="00D267DA">
        <w:trPr>
          <w:trHeight w:val="570"/>
        </w:trPr>
        <w:tc>
          <w:tcPr>
            <w:tcW w:w="2713" w:type="dxa"/>
            <w:tcBorders>
              <w:top w:val="single" w:sz="4" w:space="0" w:color="808080"/>
              <w:left w:val="single" w:sz="4" w:space="0" w:color="auto"/>
              <w:bottom w:val="single" w:sz="4" w:space="0" w:color="808080"/>
              <w:right w:val="single" w:sz="4" w:space="0" w:color="808080"/>
            </w:tcBorders>
            <w:shd w:val="pct50" w:color="99CC00" w:fill="auto"/>
            <w:vAlign w:val="center"/>
            <w:hideMark/>
          </w:tcPr>
          <w:p w:rsidR="00D267DA" w:rsidRDefault="00D267DA">
            <w:pPr>
              <w:rPr>
                <w:rFonts w:ascii="Arial" w:hAnsi="Arial" w:cs="Arial"/>
                <w:b/>
                <w:sz w:val="20"/>
                <w:szCs w:val="20"/>
                <w:lang w:val="en-GB"/>
              </w:rPr>
            </w:pPr>
            <w:r>
              <w:rPr>
                <w:rFonts w:ascii="Arial" w:hAnsi="Arial" w:cs="Arial"/>
                <w:b/>
                <w:sz w:val="20"/>
                <w:szCs w:val="20"/>
                <w:lang w:val="en-GB"/>
              </w:rPr>
              <w:t>Eligibility of costs, types and their caps</w:t>
            </w:r>
          </w:p>
        </w:tc>
        <w:tc>
          <w:tcPr>
            <w:tcW w:w="12581" w:type="dxa"/>
            <w:tcBorders>
              <w:top w:val="single" w:sz="4" w:space="0" w:color="808080"/>
              <w:left w:val="single" w:sz="4" w:space="0" w:color="808080"/>
              <w:bottom w:val="single" w:sz="4" w:space="0" w:color="808080"/>
              <w:right w:val="single" w:sz="4" w:space="0" w:color="auto"/>
            </w:tcBorders>
            <w:vAlign w:val="center"/>
            <w:hideMark/>
          </w:tcPr>
          <w:p w:rsidR="00D267DA" w:rsidRDefault="00D267DA">
            <w:pPr>
              <w:rPr>
                <w:rFonts w:ascii="Arial" w:hAnsi="Arial" w:cs="Arial"/>
                <w:sz w:val="20"/>
                <w:szCs w:val="20"/>
              </w:rPr>
            </w:pPr>
            <w:r>
              <w:rPr>
                <w:rFonts w:ascii="Arial" w:hAnsi="Arial" w:cs="Arial"/>
                <w:color w:val="000000"/>
                <w:sz w:val="20"/>
                <w:szCs w:val="20"/>
                <w:lang w:val="en-GB"/>
              </w:rPr>
              <w:t>Costs for personnel can be part of the application of the Dutch applicant. Scientific personnel has to be appointed at a scientific institution in The Netherlands. Furthermore, consumables, animals, equipment, travels, costs for dissemination of results (implementation) are eligible (see the ZonMw grant terms and conditions from 1</w:t>
            </w:r>
            <w:r>
              <w:rPr>
                <w:rFonts w:ascii="Arial" w:hAnsi="Arial" w:cs="Arial"/>
                <w:color w:val="000000"/>
                <w:sz w:val="20"/>
                <w:szCs w:val="20"/>
                <w:vertAlign w:val="superscript"/>
                <w:lang w:val="en-GB"/>
              </w:rPr>
              <w:t>st</w:t>
            </w:r>
            <w:r>
              <w:rPr>
                <w:rFonts w:ascii="Arial" w:hAnsi="Arial" w:cs="Arial"/>
                <w:color w:val="000000"/>
                <w:sz w:val="20"/>
                <w:szCs w:val="20"/>
                <w:lang w:val="en-GB"/>
              </w:rPr>
              <w:t xml:space="preserve"> July 2013:</w:t>
            </w:r>
            <w:r>
              <w:rPr>
                <w:rFonts w:ascii="Arial" w:hAnsi="Arial" w:cs="Arial"/>
                <w:sz w:val="20"/>
                <w:szCs w:val="20"/>
                <w:lang w:val="en-GB"/>
              </w:rPr>
              <w:t xml:space="preserve"> </w:t>
            </w:r>
            <w:hyperlink r:id="rId78" w:history="1">
              <w:r>
                <w:rPr>
                  <w:rStyle w:val="Hipervnculo"/>
                  <w:rFonts w:ascii="Arial" w:hAnsi="Arial" w:cs="Arial"/>
                  <w:sz w:val="20"/>
                  <w:szCs w:val="20"/>
                </w:rPr>
                <w:t>http://www.zonmw.nl/fileadmin/documenten/Corporate/Grant_Terms_and_Conditions_from_1st_July_2013.pdf</w:t>
              </w:r>
            </w:hyperlink>
            <w:r>
              <w:rPr>
                <w:rFonts w:ascii="Arial" w:hAnsi="Arial" w:cs="Arial"/>
                <w:sz w:val="20"/>
                <w:szCs w:val="20"/>
              </w:rPr>
              <w:t xml:space="preserve">. </w:t>
            </w:r>
          </w:p>
          <w:p w:rsidR="00D267DA" w:rsidRDefault="00D267DA">
            <w:pPr>
              <w:rPr>
                <w:rFonts w:ascii="Arial" w:hAnsi="Arial" w:cs="Arial"/>
                <w:sz w:val="20"/>
                <w:szCs w:val="20"/>
                <w:lang w:val="en-GB"/>
              </w:rPr>
            </w:pPr>
            <w:r>
              <w:rPr>
                <w:rFonts w:ascii="Arial" w:hAnsi="Arial" w:cs="Arial"/>
                <w:color w:val="000000"/>
                <w:sz w:val="20"/>
                <w:szCs w:val="20"/>
                <w:lang w:val="en-GB"/>
              </w:rPr>
              <w:t>Subcontracting is allowed only under exceptional circumstances; please contact the Dutch contact persons. In most cases (e.g. in case of university/university medical centers) overhead is not allowed: please see the mentioned ZonMw grant terms and conditions. Use the ZonMw budget formats as basis for the budget calculations (http://www.zonmw.nl/nl/subsidies/voorwaarden-en-financien/).</w:t>
            </w:r>
          </w:p>
        </w:tc>
      </w:tr>
      <w:tr w:rsidR="00D267DA" w:rsidTr="00D267DA">
        <w:trPr>
          <w:trHeight w:val="570"/>
        </w:trPr>
        <w:tc>
          <w:tcPr>
            <w:tcW w:w="2713" w:type="dxa"/>
            <w:tcBorders>
              <w:top w:val="single" w:sz="4" w:space="0" w:color="808080"/>
              <w:left w:val="single" w:sz="4" w:space="0" w:color="auto"/>
              <w:bottom w:val="single" w:sz="4" w:space="0" w:color="808080"/>
              <w:right w:val="single" w:sz="4" w:space="0" w:color="808080"/>
            </w:tcBorders>
            <w:shd w:val="pct50" w:color="99CC00" w:fill="auto"/>
            <w:hideMark/>
          </w:tcPr>
          <w:p w:rsidR="00D267DA" w:rsidRDefault="00D267DA">
            <w:pPr>
              <w:rPr>
                <w:rFonts w:ascii="Arial" w:hAnsi="Arial" w:cs="Arial"/>
                <w:b/>
                <w:sz w:val="20"/>
                <w:szCs w:val="20"/>
              </w:rPr>
            </w:pPr>
            <w:r>
              <w:rPr>
                <w:rFonts w:ascii="Arial" w:hAnsi="Arial" w:cs="Arial"/>
                <w:b/>
                <w:sz w:val="20"/>
                <w:szCs w:val="20"/>
              </w:rPr>
              <w:t>Eligibility of project duration</w:t>
            </w:r>
          </w:p>
        </w:tc>
        <w:tc>
          <w:tcPr>
            <w:tcW w:w="12581" w:type="dxa"/>
            <w:tcBorders>
              <w:top w:val="single" w:sz="4" w:space="0" w:color="808080"/>
              <w:left w:val="single" w:sz="4" w:space="0" w:color="808080"/>
              <w:bottom w:val="single" w:sz="4" w:space="0" w:color="808080"/>
              <w:right w:val="single" w:sz="4" w:space="0" w:color="auto"/>
            </w:tcBorders>
            <w:hideMark/>
          </w:tcPr>
          <w:p w:rsidR="00D267DA" w:rsidRDefault="00D267DA">
            <w:pPr>
              <w:rPr>
                <w:rFonts w:ascii="Arial" w:hAnsi="Arial" w:cs="Arial"/>
                <w:sz w:val="20"/>
                <w:szCs w:val="20"/>
              </w:rPr>
            </w:pPr>
            <w:r>
              <w:rPr>
                <w:rFonts w:ascii="Arial" w:hAnsi="Arial" w:cs="Arial"/>
                <w:sz w:val="20"/>
                <w:szCs w:val="20"/>
              </w:rPr>
              <w:t>Up to 3 years</w:t>
            </w:r>
          </w:p>
        </w:tc>
      </w:tr>
      <w:tr w:rsidR="00D267DA" w:rsidRPr="00D267DA" w:rsidTr="00D267DA">
        <w:trPr>
          <w:trHeight w:val="570"/>
        </w:trPr>
        <w:tc>
          <w:tcPr>
            <w:tcW w:w="2713" w:type="dxa"/>
            <w:tcBorders>
              <w:top w:val="single" w:sz="4" w:space="0" w:color="808080"/>
              <w:left w:val="single" w:sz="4" w:space="0" w:color="auto"/>
              <w:bottom w:val="single" w:sz="4" w:space="0" w:color="808080"/>
              <w:right w:val="single" w:sz="4" w:space="0" w:color="808080"/>
            </w:tcBorders>
            <w:shd w:val="pct50" w:color="99CC00" w:fill="auto"/>
            <w:vAlign w:val="center"/>
            <w:hideMark/>
          </w:tcPr>
          <w:p w:rsidR="00D267DA" w:rsidRDefault="00D267DA">
            <w:pPr>
              <w:rPr>
                <w:rFonts w:ascii="Arial" w:hAnsi="Arial" w:cs="Arial"/>
                <w:b/>
                <w:sz w:val="20"/>
                <w:szCs w:val="20"/>
                <w:lang w:val="en-GB"/>
              </w:rPr>
            </w:pPr>
            <w:r>
              <w:rPr>
                <w:rFonts w:ascii="Arial" w:hAnsi="Arial" w:cs="Arial"/>
                <w:b/>
                <w:sz w:val="20"/>
                <w:szCs w:val="20"/>
                <w:lang w:val="en-GB"/>
              </w:rPr>
              <w:t xml:space="preserve">National phase </w:t>
            </w:r>
          </w:p>
        </w:tc>
        <w:tc>
          <w:tcPr>
            <w:tcW w:w="12581" w:type="dxa"/>
            <w:tcBorders>
              <w:top w:val="single" w:sz="4" w:space="0" w:color="808080"/>
              <w:left w:val="single" w:sz="4" w:space="0" w:color="808080"/>
              <w:bottom w:val="single" w:sz="4" w:space="0" w:color="808080"/>
              <w:right w:val="single" w:sz="4" w:space="0" w:color="auto"/>
            </w:tcBorders>
            <w:vAlign w:val="center"/>
          </w:tcPr>
          <w:p w:rsidR="00D267DA" w:rsidRDefault="00D267DA">
            <w:pPr>
              <w:rPr>
                <w:rFonts w:ascii="Arial" w:hAnsi="Arial" w:cs="Arial"/>
                <w:sz w:val="20"/>
                <w:szCs w:val="20"/>
                <w:lang w:val="en-GB"/>
              </w:rPr>
            </w:pPr>
            <w:r>
              <w:rPr>
                <w:rFonts w:ascii="Arial" w:hAnsi="Arial" w:cs="Arial"/>
                <w:sz w:val="20"/>
                <w:szCs w:val="20"/>
                <w:lang w:val="en-GB"/>
              </w:rPr>
              <w:t xml:space="preserve">- Submission of the proposal to ZonMw will be carried out once the international evaluation and the ranking list have been performed and endorsed by the Call Steering Committee.  </w:t>
            </w:r>
          </w:p>
          <w:p w:rsidR="00D267DA" w:rsidRDefault="00D267DA">
            <w:pPr>
              <w:rPr>
                <w:rFonts w:ascii="Arial" w:hAnsi="Arial" w:cs="Arial"/>
                <w:sz w:val="20"/>
                <w:szCs w:val="20"/>
                <w:lang w:val="en-GB"/>
              </w:rPr>
            </w:pPr>
            <w:r>
              <w:rPr>
                <w:rFonts w:ascii="Arial" w:hAnsi="Arial" w:cs="Arial"/>
                <w:sz w:val="20"/>
                <w:szCs w:val="20"/>
                <w:lang w:val="en-GB"/>
              </w:rPr>
              <w:t>- The Dutch consortium partners in honoured consortia have to comply with ZonMw procedures for honoured projects (e.g. uploading via ProjectNet - including the ZonMw budget format, and reporting annually). Scientific personnel has to be appointed at a scientific institution in The Netherlands. Honoured consortia with a Dutch partner have to draw up and sign a Consortium Agreement in which also the intellectual property rights are incorporated.</w:t>
            </w:r>
          </w:p>
          <w:p w:rsidR="00D267DA" w:rsidRDefault="00D267DA">
            <w:pPr>
              <w:ind w:left="720"/>
              <w:rPr>
                <w:rFonts w:ascii="Arial" w:hAnsi="Arial" w:cs="Arial"/>
                <w:sz w:val="20"/>
                <w:szCs w:val="20"/>
                <w:lang w:val="en-GB"/>
              </w:rPr>
            </w:pPr>
          </w:p>
        </w:tc>
      </w:tr>
      <w:tr w:rsidR="00D267DA" w:rsidRPr="00D267DA" w:rsidTr="00D267DA">
        <w:trPr>
          <w:trHeight w:val="855"/>
        </w:trPr>
        <w:tc>
          <w:tcPr>
            <w:tcW w:w="2713" w:type="dxa"/>
            <w:tcBorders>
              <w:top w:val="single" w:sz="4" w:space="0" w:color="808080"/>
              <w:left w:val="single" w:sz="4" w:space="0" w:color="auto"/>
              <w:bottom w:val="single" w:sz="4" w:space="0" w:color="auto"/>
              <w:right w:val="single" w:sz="4" w:space="0" w:color="808080"/>
            </w:tcBorders>
            <w:shd w:val="pct50" w:color="99CC00" w:fill="auto"/>
            <w:vAlign w:val="center"/>
            <w:hideMark/>
          </w:tcPr>
          <w:p w:rsidR="00D267DA" w:rsidRDefault="00D267DA">
            <w:pPr>
              <w:rPr>
                <w:rFonts w:ascii="Arial" w:hAnsi="Arial" w:cs="Arial"/>
                <w:b/>
                <w:sz w:val="20"/>
                <w:szCs w:val="20"/>
                <w:lang w:val="en-GB"/>
              </w:rPr>
            </w:pPr>
            <w:r>
              <w:rPr>
                <w:rFonts w:ascii="Arial" w:hAnsi="Arial" w:cs="Arial"/>
                <w:b/>
                <w:sz w:val="20"/>
                <w:szCs w:val="20"/>
                <w:lang w:val="en-GB"/>
              </w:rPr>
              <w:t>Further guidance</w:t>
            </w:r>
          </w:p>
        </w:tc>
        <w:tc>
          <w:tcPr>
            <w:tcW w:w="12581" w:type="dxa"/>
            <w:tcBorders>
              <w:top w:val="single" w:sz="4" w:space="0" w:color="808080"/>
              <w:left w:val="single" w:sz="4" w:space="0" w:color="808080"/>
              <w:bottom w:val="single" w:sz="4" w:space="0" w:color="auto"/>
              <w:right w:val="single" w:sz="4" w:space="0" w:color="auto"/>
            </w:tcBorders>
            <w:vAlign w:val="center"/>
          </w:tcPr>
          <w:p w:rsidR="00D267DA" w:rsidRDefault="00D267DA">
            <w:pPr>
              <w:rPr>
                <w:rFonts w:ascii="Arial" w:hAnsi="Arial" w:cs="Arial"/>
                <w:sz w:val="20"/>
                <w:szCs w:val="20"/>
                <w:lang w:val="en-GB"/>
              </w:rPr>
            </w:pPr>
            <w:r>
              <w:rPr>
                <w:rFonts w:ascii="Arial" w:hAnsi="Arial" w:cs="Arial"/>
                <w:sz w:val="20"/>
                <w:szCs w:val="20"/>
                <w:lang w:val="en-GB"/>
              </w:rPr>
              <w:t>- The ZonMw grant terms and conditions (as of 1</w:t>
            </w:r>
            <w:r>
              <w:rPr>
                <w:rFonts w:ascii="Arial" w:hAnsi="Arial" w:cs="Arial"/>
                <w:sz w:val="20"/>
                <w:szCs w:val="20"/>
                <w:vertAlign w:val="superscript"/>
                <w:lang w:val="en-GB"/>
              </w:rPr>
              <w:t>st</w:t>
            </w:r>
            <w:r>
              <w:rPr>
                <w:rFonts w:ascii="Arial" w:hAnsi="Arial" w:cs="Arial"/>
                <w:sz w:val="20"/>
                <w:szCs w:val="20"/>
                <w:lang w:val="en-GB"/>
              </w:rPr>
              <w:t xml:space="preserve"> July 2013) apply for Dutch consortium partners (more information:</w:t>
            </w:r>
            <w:hyperlink r:id="rId79" w:history="1">
              <w:r>
                <w:rPr>
                  <w:rStyle w:val="Hipervnculo"/>
                  <w:rFonts w:ascii="Arial" w:hAnsi="Arial" w:cs="Arial"/>
                  <w:sz w:val="20"/>
                  <w:szCs w:val="20"/>
                </w:rPr>
                <w:t>http://www.zonmw.nl/fileadmin/documenten/Corporate/Grant_Terms_and_Conditions_from_1st_July_2013.pdf</w:t>
              </w:r>
            </w:hyperlink>
            <w:r>
              <w:rPr>
                <w:rFonts w:ascii="Arial" w:hAnsi="Arial" w:cs="Arial"/>
                <w:sz w:val="20"/>
                <w:szCs w:val="20"/>
              </w:rPr>
              <w:t xml:space="preserve">. </w:t>
            </w:r>
            <w:r>
              <w:rPr>
                <w:rFonts w:ascii="Arial" w:hAnsi="Arial" w:cs="Arial"/>
                <w:sz w:val="20"/>
                <w:szCs w:val="20"/>
                <w:lang w:val="en-GB"/>
              </w:rPr>
              <w:t xml:space="preserve">. </w:t>
            </w:r>
          </w:p>
          <w:p w:rsidR="00D267DA" w:rsidRDefault="00D267DA">
            <w:pPr>
              <w:rPr>
                <w:rFonts w:ascii="Arial" w:hAnsi="Arial" w:cs="Arial"/>
                <w:sz w:val="20"/>
                <w:szCs w:val="20"/>
                <w:lang w:val="en-GB"/>
              </w:rPr>
            </w:pPr>
          </w:p>
        </w:tc>
      </w:tr>
    </w:tbl>
    <w:p w:rsidR="00DE60EA" w:rsidRPr="00D267DA" w:rsidRDefault="00DE60EA" w:rsidP="001F38D9">
      <w:pPr>
        <w:rPr>
          <w:lang w:val="en-US"/>
        </w:rPr>
      </w:pPr>
    </w:p>
    <w:p w:rsidR="00DE60EA" w:rsidRDefault="00DE60EA" w:rsidP="001F38D9">
      <w:pPr>
        <w:rPr>
          <w:lang w:val="en-US"/>
        </w:rPr>
      </w:pPr>
    </w:p>
    <w:p w:rsidR="00DE60EA" w:rsidRDefault="00DE60EA" w:rsidP="001F38D9">
      <w:pPr>
        <w:rPr>
          <w:lang w:val="en-US"/>
        </w:rPr>
      </w:pPr>
    </w:p>
    <w:p w:rsidR="00DE60EA" w:rsidRDefault="00DE60EA" w:rsidP="001F38D9">
      <w:pPr>
        <w:rPr>
          <w:lang w:val="en-US"/>
        </w:rPr>
      </w:pPr>
    </w:p>
    <w:p w:rsidR="00DE60EA" w:rsidRDefault="00DE60EA" w:rsidP="001F38D9">
      <w:pPr>
        <w:rPr>
          <w:lang w:val="en-US"/>
        </w:rPr>
      </w:pPr>
    </w:p>
    <w:p w:rsidR="00DE60EA" w:rsidRDefault="00DE60EA" w:rsidP="001F38D9">
      <w:pPr>
        <w:rPr>
          <w:lang w:val="en-US"/>
        </w:rPr>
      </w:pPr>
    </w:p>
    <w:p w:rsidR="00DE60EA" w:rsidRDefault="00DE60EA" w:rsidP="001F38D9">
      <w:pPr>
        <w:rPr>
          <w:lang w:val="en-US"/>
        </w:rPr>
      </w:pPr>
    </w:p>
    <w:p w:rsidR="00F13705" w:rsidRDefault="00F13705" w:rsidP="001F38D9">
      <w:pPr>
        <w:rPr>
          <w:lang w:val="en-US"/>
        </w:rPr>
      </w:pPr>
    </w:p>
    <w:p w:rsidR="00F13705" w:rsidRDefault="00F13705" w:rsidP="001F38D9">
      <w:pPr>
        <w:rPr>
          <w:lang w:val="en-US"/>
        </w:rPr>
      </w:pPr>
    </w:p>
    <w:p w:rsidR="00F13705" w:rsidRDefault="00F13705" w:rsidP="001F38D9">
      <w:pPr>
        <w:rPr>
          <w:lang w:val="en-US"/>
        </w:rPr>
      </w:pPr>
    </w:p>
    <w:p w:rsidR="00F13705" w:rsidRDefault="00F13705" w:rsidP="001F38D9">
      <w:pPr>
        <w:rPr>
          <w:lang w:val="en-US"/>
        </w:rPr>
      </w:pPr>
    </w:p>
    <w:p w:rsidR="00DE60EA" w:rsidRPr="00DE60EA" w:rsidRDefault="00DE60EA" w:rsidP="001F38D9">
      <w:pPr>
        <w:rPr>
          <w:lang w:val="en-US"/>
        </w:rPr>
      </w:pPr>
    </w:p>
    <w:p w:rsidR="00DE60EA" w:rsidRDefault="00DE60EA" w:rsidP="001F38D9">
      <w:pPr>
        <w:rPr>
          <w:lang w:val="en-GB"/>
        </w:rPr>
      </w:pPr>
    </w:p>
    <w:p w:rsidR="00390597" w:rsidRDefault="00390597" w:rsidP="001F38D9">
      <w:pPr>
        <w:rPr>
          <w:rFonts w:ascii="Arial" w:hAnsi="Arial" w:cs="Arial"/>
          <w:b/>
          <w:sz w:val="20"/>
          <w:szCs w:val="20"/>
          <w:lang w:val="en-GB"/>
        </w:rPr>
      </w:pPr>
    </w:p>
    <w:p w:rsidR="00EF5F93" w:rsidRDefault="00EF5F93" w:rsidP="001F38D9">
      <w:pPr>
        <w:rPr>
          <w:rFonts w:ascii="Arial" w:hAnsi="Arial" w:cs="Arial"/>
          <w:b/>
          <w:sz w:val="20"/>
          <w:szCs w:val="20"/>
          <w:lang w:val="en-GB"/>
        </w:rPr>
      </w:pPr>
      <w:r w:rsidRPr="0051113B">
        <w:rPr>
          <w:rFonts w:ascii="Arial" w:hAnsi="Arial" w:cs="Arial"/>
          <w:b/>
          <w:sz w:val="20"/>
          <w:szCs w:val="20"/>
          <w:lang w:val="en-GB"/>
        </w:rPr>
        <w:t>TURKEY</w:t>
      </w:r>
    </w:p>
    <w:p w:rsidR="001F38D9" w:rsidRDefault="001F38D9" w:rsidP="001F38D9">
      <w:pPr>
        <w:rPr>
          <w:rFonts w:ascii="Arial" w:hAnsi="Arial" w:cs="Arial"/>
          <w:b/>
          <w:sz w:val="20"/>
          <w:szCs w:val="20"/>
          <w:lang w:val="en-GB"/>
        </w:rPr>
      </w:pPr>
    </w:p>
    <w:tbl>
      <w:tblPr>
        <w:tblW w:w="14459" w:type="dxa"/>
        <w:tblInd w:w="51" w:type="dxa"/>
        <w:tblCellMar>
          <w:left w:w="70" w:type="dxa"/>
          <w:right w:w="70" w:type="dxa"/>
        </w:tblCellMar>
        <w:tblLook w:val="04A0" w:firstRow="1" w:lastRow="0" w:firstColumn="1" w:lastColumn="0" w:noHBand="0" w:noVBand="1"/>
      </w:tblPr>
      <w:tblGrid>
        <w:gridCol w:w="2539"/>
        <w:gridCol w:w="11920"/>
      </w:tblGrid>
      <w:tr w:rsidR="00CA58DB" w:rsidRPr="00390597" w:rsidTr="009E02DB">
        <w:trPr>
          <w:trHeight w:val="560"/>
        </w:trPr>
        <w:tc>
          <w:tcPr>
            <w:tcW w:w="2539" w:type="dxa"/>
            <w:tcBorders>
              <w:top w:val="single" w:sz="4" w:space="0" w:color="808080"/>
              <w:left w:val="single" w:sz="4" w:space="0" w:color="808080"/>
              <w:bottom w:val="single" w:sz="4" w:space="0" w:color="808080"/>
              <w:right w:val="single" w:sz="4" w:space="0" w:color="808080"/>
            </w:tcBorders>
            <w:shd w:val="pct50" w:color="99CC00" w:fill="auto"/>
            <w:noWrap/>
            <w:vAlign w:val="center"/>
            <w:hideMark/>
          </w:tcPr>
          <w:p w:rsidR="00CA58DB" w:rsidRPr="00390597" w:rsidRDefault="00CA58DB" w:rsidP="009E02DB">
            <w:pPr>
              <w:rPr>
                <w:rFonts w:ascii="Arial" w:hAnsi="Arial" w:cs="Arial"/>
                <w:b/>
                <w:color w:val="333333"/>
                <w:sz w:val="20"/>
                <w:szCs w:val="20"/>
                <w:lang w:val="en-GB"/>
              </w:rPr>
            </w:pPr>
            <w:r w:rsidRPr="00390597">
              <w:rPr>
                <w:rFonts w:ascii="Arial" w:hAnsi="Arial" w:cs="Arial"/>
                <w:b/>
                <w:color w:val="333333"/>
                <w:sz w:val="20"/>
                <w:szCs w:val="20"/>
                <w:lang w:val="en-GB"/>
              </w:rPr>
              <w:t>Country</w:t>
            </w:r>
          </w:p>
        </w:tc>
        <w:tc>
          <w:tcPr>
            <w:tcW w:w="11920" w:type="dxa"/>
            <w:tcBorders>
              <w:top w:val="single" w:sz="4" w:space="0" w:color="808080"/>
              <w:left w:val="nil"/>
              <w:bottom w:val="single" w:sz="4" w:space="0" w:color="808080"/>
              <w:right w:val="single" w:sz="4" w:space="0" w:color="808080"/>
            </w:tcBorders>
            <w:vAlign w:val="center"/>
            <w:hideMark/>
          </w:tcPr>
          <w:p w:rsidR="00CA58DB" w:rsidRPr="00390597" w:rsidRDefault="00CA58DB" w:rsidP="009E02DB">
            <w:pPr>
              <w:rPr>
                <w:rFonts w:ascii="Arial" w:hAnsi="Arial" w:cs="Arial"/>
                <w:sz w:val="20"/>
                <w:szCs w:val="20"/>
                <w:lang w:val="en-GB"/>
              </w:rPr>
            </w:pPr>
            <w:r w:rsidRPr="00390597">
              <w:rPr>
                <w:rFonts w:ascii="Arial" w:hAnsi="Arial" w:cs="Arial"/>
                <w:sz w:val="20"/>
                <w:szCs w:val="20"/>
                <w:lang w:val="en-GB"/>
              </w:rPr>
              <w:t>Turkey</w:t>
            </w:r>
          </w:p>
        </w:tc>
      </w:tr>
      <w:tr w:rsidR="00CA58DB" w:rsidRPr="00390597" w:rsidTr="009E02DB">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A58DB" w:rsidRPr="00390597" w:rsidRDefault="00CA58DB" w:rsidP="009E02DB">
            <w:pPr>
              <w:rPr>
                <w:rFonts w:ascii="Arial" w:hAnsi="Arial" w:cs="Arial"/>
                <w:b/>
                <w:color w:val="333333"/>
                <w:sz w:val="20"/>
                <w:szCs w:val="20"/>
                <w:lang w:val="en-GB"/>
              </w:rPr>
            </w:pPr>
            <w:r w:rsidRPr="00390597">
              <w:rPr>
                <w:rFonts w:ascii="Arial" w:hAnsi="Arial" w:cs="Arial"/>
                <w:b/>
                <w:color w:val="333333"/>
                <w:sz w:val="20"/>
                <w:szCs w:val="20"/>
                <w:lang w:val="en-GB"/>
              </w:rPr>
              <w:t>Funding organisation</w:t>
            </w:r>
          </w:p>
        </w:tc>
        <w:tc>
          <w:tcPr>
            <w:tcW w:w="11920" w:type="dxa"/>
            <w:tcBorders>
              <w:top w:val="nil"/>
              <w:left w:val="nil"/>
              <w:bottom w:val="single" w:sz="4" w:space="0" w:color="808080"/>
              <w:right w:val="single" w:sz="4" w:space="0" w:color="808080"/>
            </w:tcBorders>
            <w:vAlign w:val="center"/>
            <w:hideMark/>
          </w:tcPr>
          <w:p w:rsidR="00CA58DB" w:rsidRPr="00390597" w:rsidRDefault="00CA58DB" w:rsidP="009E02DB">
            <w:pPr>
              <w:rPr>
                <w:rFonts w:ascii="Arial" w:hAnsi="Arial" w:cs="Arial"/>
                <w:color w:val="000000"/>
                <w:sz w:val="20"/>
                <w:szCs w:val="20"/>
                <w:lang w:val="en-GB"/>
              </w:rPr>
            </w:pPr>
            <w:r w:rsidRPr="00390597">
              <w:rPr>
                <w:rFonts w:ascii="Arial" w:hAnsi="Arial" w:cs="Arial"/>
                <w:color w:val="000000"/>
                <w:sz w:val="20"/>
                <w:szCs w:val="20"/>
                <w:lang w:val="en-GB"/>
              </w:rPr>
              <w:t>The Scientific and Technological Research Council of Turkey (TÜBİTAK)</w:t>
            </w:r>
          </w:p>
          <w:p w:rsidR="00CA58DB" w:rsidRPr="00390597" w:rsidRDefault="00197C2A" w:rsidP="009E02DB">
            <w:pPr>
              <w:rPr>
                <w:rFonts w:ascii="Arial" w:hAnsi="Arial" w:cs="Arial"/>
                <w:color w:val="000000"/>
                <w:sz w:val="20"/>
                <w:szCs w:val="20"/>
                <w:lang w:val="en-GB"/>
              </w:rPr>
            </w:pPr>
            <w:hyperlink r:id="rId80" w:history="1">
              <w:r w:rsidR="00CA58DB" w:rsidRPr="00390597">
                <w:rPr>
                  <w:rFonts w:ascii="Arial" w:hAnsi="Arial" w:cs="Arial"/>
                  <w:color w:val="0000FF"/>
                  <w:sz w:val="20"/>
                  <w:szCs w:val="20"/>
                  <w:u w:val="single"/>
                  <w:lang w:val="en-GB"/>
                </w:rPr>
                <w:t>http://www.tubitak.gov.tr</w:t>
              </w:r>
            </w:hyperlink>
            <w:r w:rsidR="00CA58DB" w:rsidRPr="00390597">
              <w:rPr>
                <w:rFonts w:ascii="Arial" w:hAnsi="Arial" w:cs="Arial"/>
                <w:color w:val="000000"/>
                <w:sz w:val="20"/>
                <w:szCs w:val="20"/>
                <w:lang w:val="en-GB"/>
              </w:rPr>
              <w:t xml:space="preserve">  and </w:t>
            </w:r>
            <w:r w:rsidR="00CA58DB">
              <w:rPr>
                <w:rFonts w:ascii="Arial" w:hAnsi="Arial" w:cs="Arial"/>
                <w:color w:val="000000"/>
                <w:sz w:val="20"/>
                <w:szCs w:val="20"/>
                <w:lang w:val="en-GB"/>
              </w:rPr>
              <w:t xml:space="preserve"> http://www.h2020.org.tr</w:t>
            </w:r>
          </w:p>
        </w:tc>
      </w:tr>
      <w:tr w:rsidR="00CA58DB" w:rsidRPr="00390597" w:rsidTr="009E02DB">
        <w:trPr>
          <w:trHeight w:val="51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A58DB" w:rsidRPr="00390597" w:rsidRDefault="00CA58DB" w:rsidP="009E02DB">
            <w:pPr>
              <w:rPr>
                <w:rFonts w:ascii="Arial" w:hAnsi="Arial" w:cs="Arial"/>
                <w:b/>
                <w:color w:val="333333"/>
                <w:sz w:val="20"/>
                <w:szCs w:val="20"/>
                <w:lang w:val="en-GB"/>
              </w:rPr>
            </w:pPr>
            <w:r w:rsidRPr="00390597">
              <w:rPr>
                <w:rFonts w:ascii="Arial" w:hAnsi="Arial" w:cs="Arial"/>
                <w:b/>
                <w:color w:val="333333"/>
                <w:sz w:val="20"/>
                <w:szCs w:val="20"/>
                <w:lang w:val="en-GB"/>
              </w:rPr>
              <w:t>National contact person(s)</w:t>
            </w:r>
          </w:p>
        </w:tc>
        <w:tc>
          <w:tcPr>
            <w:tcW w:w="11920" w:type="dxa"/>
            <w:tcBorders>
              <w:top w:val="nil"/>
              <w:left w:val="nil"/>
              <w:bottom w:val="single" w:sz="4" w:space="0" w:color="808080"/>
              <w:right w:val="single" w:sz="4" w:space="0" w:color="808080"/>
            </w:tcBorders>
            <w:vAlign w:val="bottom"/>
          </w:tcPr>
          <w:p w:rsidR="00CA58DB" w:rsidRPr="00390597" w:rsidRDefault="00CA58DB" w:rsidP="009E02DB">
            <w:pPr>
              <w:jc w:val="both"/>
              <w:rPr>
                <w:rFonts w:ascii="Arial" w:hAnsi="Arial" w:cs="Arial"/>
                <w:sz w:val="20"/>
                <w:szCs w:val="20"/>
                <w:lang w:val="en-GB"/>
              </w:rPr>
            </w:pPr>
            <w:r w:rsidRPr="00390597">
              <w:rPr>
                <w:rFonts w:ascii="Arial" w:hAnsi="Arial" w:cs="Arial"/>
                <w:sz w:val="20"/>
                <w:szCs w:val="20"/>
                <w:lang w:val="en-GB"/>
              </w:rPr>
              <w:t>A.Özge GÖZAY</w:t>
            </w:r>
          </w:p>
          <w:p w:rsidR="00CA58DB" w:rsidRPr="00390597" w:rsidRDefault="00CA58DB" w:rsidP="009E02DB">
            <w:pPr>
              <w:jc w:val="both"/>
              <w:rPr>
                <w:rFonts w:ascii="Arial" w:hAnsi="Arial" w:cs="Arial"/>
                <w:sz w:val="20"/>
                <w:szCs w:val="20"/>
              </w:rPr>
            </w:pPr>
            <w:r w:rsidRPr="00390597">
              <w:rPr>
                <w:rFonts w:ascii="Arial" w:hAnsi="Arial" w:cs="Arial"/>
                <w:sz w:val="20"/>
                <w:szCs w:val="20"/>
              </w:rPr>
              <w:t>Phone: +90-312-468 53 00 / 1007</w:t>
            </w:r>
          </w:p>
          <w:p w:rsidR="00CA58DB" w:rsidRPr="00390597" w:rsidRDefault="00CA58DB" w:rsidP="009E02DB">
            <w:pPr>
              <w:jc w:val="both"/>
              <w:rPr>
                <w:rFonts w:ascii="Arial" w:hAnsi="Arial" w:cs="Arial"/>
                <w:sz w:val="20"/>
                <w:szCs w:val="20"/>
              </w:rPr>
            </w:pPr>
          </w:p>
          <w:p w:rsidR="00CA58DB" w:rsidRPr="00390597" w:rsidRDefault="00CA58DB" w:rsidP="009E02DB">
            <w:pPr>
              <w:jc w:val="both"/>
              <w:rPr>
                <w:rFonts w:ascii="Arial" w:hAnsi="Arial" w:cs="Arial"/>
                <w:sz w:val="20"/>
                <w:szCs w:val="20"/>
              </w:rPr>
            </w:pPr>
            <w:r w:rsidRPr="00390597">
              <w:rPr>
                <w:rFonts w:ascii="Arial" w:hAnsi="Arial" w:cs="Arial"/>
                <w:sz w:val="20"/>
                <w:szCs w:val="20"/>
              </w:rPr>
              <w:t xml:space="preserve">E-mail:  </w:t>
            </w:r>
            <w:hyperlink r:id="rId81" w:history="1">
              <w:r w:rsidRPr="00390597">
                <w:rPr>
                  <w:rFonts w:ascii="Arial" w:hAnsi="Arial" w:cs="Arial"/>
                  <w:color w:val="0000FF"/>
                  <w:sz w:val="20"/>
                  <w:szCs w:val="20"/>
                  <w:u w:val="single"/>
                </w:rPr>
                <w:t>ncphealth@tubitak.gov.tr</w:t>
              </w:r>
            </w:hyperlink>
            <w:r w:rsidRPr="00390597">
              <w:rPr>
                <w:rFonts w:ascii="Arial" w:hAnsi="Arial" w:cs="Arial"/>
                <w:sz w:val="20"/>
                <w:szCs w:val="20"/>
              </w:rPr>
              <w:t xml:space="preserve"> </w:t>
            </w:r>
          </w:p>
        </w:tc>
      </w:tr>
      <w:tr w:rsidR="00CA58DB" w:rsidRPr="00390597" w:rsidTr="009E02DB">
        <w:trPr>
          <w:trHeight w:val="612"/>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A58DB" w:rsidRPr="00390597" w:rsidRDefault="00CA58DB" w:rsidP="009E02DB">
            <w:pPr>
              <w:rPr>
                <w:rFonts w:ascii="Arial" w:hAnsi="Arial" w:cs="Arial"/>
                <w:b/>
                <w:color w:val="333333"/>
                <w:sz w:val="20"/>
                <w:szCs w:val="20"/>
                <w:lang w:val="en-GB"/>
              </w:rPr>
            </w:pPr>
            <w:r w:rsidRPr="00390597">
              <w:rPr>
                <w:rFonts w:ascii="Arial" w:hAnsi="Arial" w:cs="Arial"/>
                <w:b/>
                <w:color w:val="333333"/>
                <w:sz w:val="20"/>
                <w:szCs w:val="20"/>
                <w:lang w:val="en-GB"/>
              </w:rPr>
              <w:t xml:space="preserve">Funding commitment </w:t>
            </w:r>
          </w:p>
        </w:tc>
        <w:tc>
          <w:tcPr>
            <w:tcW w:w="11920" w:type="dxa"/>
            <w:tcBorders>
              <w:top w:val="nil"/>
              <w:left w:val="nil"/>
              <w:bottom w:val="single" w:sz="4" w:space="0" w:color="808080"/>
              <w:right w:val="single" w:sz="4" w:space="0" w:color="808080"/>
            </w:tcBorders>
            <w:vAlign w:val="center"/>
            <w:hideMark/>
          </w:tcPr>
          <w:p w:rsidR="00CA58DB" w:rsidRPr="00390597" w:rsidRDefault="00CA58DB" w:rsidP="009E02DB">
            <w:pPr>
              <w:rPr>
                <w:rFonts w:ascii="Arial" w:hAnsi="Arial" w:cs="Arial"/>
                <w:sz w:val="20"/>
                <w:szCs w:val="20"/>
                <w:lang w:val="en-GB"/>
              </w:rPr>
            </w:pPr>
            <w:r>
              <w:rPr>
                <w:rFonts w:ascii="Arial" w:hAnsi="Arial" w:cs="Arial"/>
                <w:sz w:val="20"/>
                <w:szCs w:val="20"/>
                <w:lang w:val="en-GB"/>
              </w:rPr>
              <w:t>1</w:t>
            </w:r>
            <w:r w:rsidRPr="00390597">
              <w:rPr>
                <w:rFonts w:ascii="Arial" w:hAnsi="Arial" w:cs="Arial"/>
                <w:sz w:val="20"/>
                <w:szCs w:val="20"/>
                <w:lang w:val="en-GB"/>
              </w:rPr>
              <w:t>M€</w:t>
            </w:r>
          </w:p>
        </w:tc>
      </w:tr>
      <w:tr w:rsidR="00CA58DB" w:rsidRPr="00390597" w:rsidTr="009E02DB">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A58DB" w:rsidRPr="00390597" w:rsidRDefault="00CA58DB" w:rsidP="009E02DB">
            <w:pPr>
              <w:rPr>
                <w:rFonts w:ascii="Arial" w:hAnsi="Arial" w:cs="Arial"/>
                <w:b/>
                <w:color w:val="333333"/>
                <w:sz w:val="20"/>
                <w:szCs w:val="20"/>
                <w:lang w:val="en-GB"/>
              </w:rPr>
            </w:pPr>
            <w:r w:rsidRPr="00390597">
              <w:rPr>
                <w:rFonts w:ascii="Arial" w:hAnsi="Arial" w:cs="Arial"/>
                <w:b/>
                <w:color w:val="333333"/>
                <w:sz w:val="20"/>
                <w:szCs w:val="20"/>
                <w:lang w:val="en-GB"/>
              </w:rPr>
              <w:t xml:space="preserve">Anticipated number of fundable research </w:t>
            </w:r>
            <w:r w:rsidR="008B3208">
              <w:rPr>
                <w:rFonts w:ascii="Arial" w:hAnsi="Arial" w:cs="Arial"/>
                <w:b/>
                <w:color w:val="333333"/>
                <w:sz w:val="20"/>
                <w:szCs w:val="20"/>
                <w:lang w:val="en-GB"/>
              </w:rPr>
              <w:t>partners</w:t>
            </w:r>
          </w:p>
        </w:tc>
        <w:tc>
          <w:tcPr>
            <w:tcW w:w="11920" w:type="dxa"/>
            <w:tcBorders>
              <w:top w:val="nil"/>
              <w:left w:val="nil"/>
              <w:bottom w:val="single" w:sz="4" w:space="0" w:color="808080"/>
              <w:right w:val="single" w:sz="4" w:space="0" w:color="808080"/>
            </w:tcBorders>
            <w:vAlign w:val="center"/>
            <w:hideMark/>
          </w:tcPr>
          <w:p w:rsidR="00CA58DB" w:rsidRPr="00390597" w:rsidRDefault="00CA58DB" w:rsidP="009E02DB">
            <w:pPr>
              <w:rPr>
                <w:rFonts w:ascii="Arial" w:hAnsi="Arial" w:cs="Arial"/>
                <w:sz w:val="20"/>
                <w:szCs w:val="20"/>
                <w:lang w:val="en-GB"/>
              </w:rPr>
            </w:pPr>
            <w:r>
              <w:rPr>
                <w:rFonts w:ascii="Arial" w:hAnsi="Arial" w:cs="Arial"/>
                <w:sz w:val="20"/>
                <w:szCs w:val="20"/>
                <w:lang w:val="en-GB"/>
              </w:rPr>
              <w:t xml:space="preserve">8 to 9 </w:t>
            </w:r>
            <w:r w:rsidRPr="00390597">
              <w:rPr>
                <w:rFonts w:ascii="Arial" w:hAnsi="Arial" w:cs="Arial"/>
                <w:sz w:val="20"/>
                <w:szCs w:val="20"/>
                <w:lang w:val="en-GB"/>
              </w:rPr>
              <w:t xml:space="preserve">research </w:t>
            </w:r>
            <w:r w:rsidR="008B3208">
              <w:rPr>
                <w:rFonts w:ascii="Arial" w:hAnsi="Arial" w:cs="Arial"/>
                <w:sz w:val="20"/>
                <w:szCs w:val="20"/>
                <w:lang w:val="en-GB"/>
              </w:rPr>
              <w:t>partner</w:t>
            </w:r>
            <w:r w:rsidRPr="00390597">
              <w:rPr>
                <w:rFonts w:ascii="Arial" w:hAnsi="Arial" w:cs="Arial"/>
                <w:sz w:val="20"/>
                <w:szCs w:val="20"/>
                <w:lang w:val="en-GB"/>
              </w:rPr>
              <w:t>s</w:t>
            </w:r>
          </w:p>
        </w:tc>
      </w:tr>
      <w:tr w:rsidR="00CA58DB" w:rsidRPr="00390597" w:rsidTr="009E02DB">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A58DB" w:rsidRPr="00390597" w:rsidRDefault="00CA58DB" w:rsidP="009E02DB">
            <w:pPr>
              <w:rPr>
                <w:rFonts w:ascii="Arial" w:hAnsi="Arial" w:cs="Arial"/>
                <w:b/>
                <w:color w:val="333333"/>
                <w:sz w:val="20"/>
                <w:szCs w:val="20"/>
                <w:lang w:val="en-GB"/>
              </w:rPr>
            </w:pPr>
            <w:r w:rsidRPr="00390597">
              <w:rPr>
                <w:rFonts w:ascii="Arial" w:hAnsi="Arial" w:cs="Arial"/>
                <w:b/>
                <w:color w:val="333333"/>
                <w:sz w:val="20"/>
                <w:szCs w:val="20"/>
                <w:lang w:val="en-GB"/>
              </w:rPr>
              <w:t xml:space="preserve">Maximum funding per grant awarded to a partner </w:t>
            </w:r>
          </w:p>
        </w:tc>
        <w:tc>
          <w:tcPr>
            <w:tcW w:w="11920" w:type="dxa"/>
            <w:tcBorders>
              <w:top w:val="nil"/>
              <w:left w:val="nil"/>
              <w:bottom w:val="single" w:sz="4" w:space="0" w:color="808080"/>
              <w:right w:val="single" w:sz="4" w:space="0" w:color="808080"/>
            </w:tcBorders>
            <w:vAlign w:val="center"/>
            <w:hideMark/>
          </w:tcPr>
          <w:p w:rsidR="00CA58DB" w:rsidRPr="00390597" w:rsidRDefault="00CA58DB" w:rsidP="00CA58DB">
            <w:pPr>
              <w:rPr>
                <w:rFonts w:ascii="Arial" w:hAnsi="Arial" w:cs="Arial"/>
                <w:sz w:val="20"/>
                <w:szCs w:val="20"/>
                <w:lang w:val="en-GB"/>
              </w:rPr>
            </w:pPr>
            <w:r w:rsidRPr="00390597">
              <w:rPr>
                <w:rFonts w:ascii="Arial" w:hAnsi="Arial" w:cs="Arial"/>
                <w:sz w:val="20"/>
                <w:szCs w:val="20"/>
                <w:lang w:val="en-GB"/>
              </w:rPr>
              <w:t xml:space="preserve">Maximum funding per grant is </w:t>
            </w:r>
            <w:r>
              <w:rPr>
                <w:rFonts w:ascii="Arial" w:hAnsi="Arial" w:cs="Arial"/>
                <w:sz w:val="20"/>
                <w:szCs w:val="20"/>
                <w:lang w:val="en-GB"/>
              </w:rPr>
              <w:t xml:space="preserve">360.000 TL for 3 years, which is approximately 120.000-130.000 EUR </w:t>
            </w:r>
          </w:p>
        </w:tc>
      </w:tr>
      <w:tr w:rsidR="00CA58DB" w:rsidRPr="00390597" w:rsidTr="009E02DB">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A58DB" w:rsidRPr="00390597" w:rsidRDefault="00CA58DB" w:rsidP="009E02DB">
            <w:pPr>
              <w:rPr>
                <w:rFonts w:ascii="Arial" w:hAnsi="Arial" w:cs="Arial"/>
                <w:b/>
                <w:color w:val="333333"/>
                <w:sz w:val="20"/>
                <w:szCs w:val="20"/>
                <w:lang w:val="en-GB"/>
              </w:rPr>
            </w:pPr>
            <w:r w:rsidRPr="00390597">
              <w:rPr>
                <w:rFonts w:ascii="Arial" w:hAnsi="Arial" w:cs="Arial"/>
                <w:b/>
                <w:color w:val="333333"/>
                <w:sz w:val="20"/>
                <w:szCs w:val="20"/>
                <w:lang w:val="en-GB"/>
              </w:rPr>
              <w:t>Eligibility of project duration</w:t>
            </w:r>
          </w:p>
        </w:tc>
        <w:tc>
          <w:tcPr>
            <w:tcW w:w="11920" w:type="dxa"/>
            <w:tcBorders>
              <w:top w:val="nil"/>
              <w:left w:val="nil"/>
              <w:bottom w:val="single" w:sz="4" w:space="0" w:color="808080"/>
              <w:right w:val="single" w:sz="4" w:space="0" w:color="808080"/>
            </w:tcBorders>
            <w:vAlign w:val="center"/>
            <w:hideMark/>
          </w:tcPr>
          <w:p w:rsidR="00CA58DB" w:rsidRPr="00390597" w:rsidRDefault="00CA58DB" w:rsidP="009E02DB">
            <w:pPr>
              <w:rPr>
                <w:rFonts w:ascii="Arial" w:hAnsi="Arial" w:cs="Arial"/>
                <w:sz w:val="20"/>
                <w:szCs w:val="20"/>
                <w:lang w:val="en-GB"/>
              </w:rPr>
            </w:pPr>
            <w:r w:rsidRPr="00390597">
              <w:rPr>
                <w:rFonts w:ascii="Arial" w:hAnsi="Arial" w:cs="Arial"/>
                <w:sz w:val="20"/>
                <w:szCs w:val="20"/>
                <w:lang w:val="en-GB"/>
              </w:rPr>
              <w:t xml:space="preserve">3 years </w:t>
            </w:r>
          </w:p>
        </w:tc>
      </w:tr>
      <w:tr w:rsidR="00CA58DB" w:rsidRPr="00390597" w:rsidTr="009E02DB">
        <w:trPr>
          <w:trHeight w:val="28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A58DB" w:rsidRPr="00390597" w:rsidRDefault="00CA58DB" w:rsidP="009E02DB">
            <w:pPr>
              <w:rPr>
                <w:rFonts w:ascii="Arial" w:hAnsi="Arial" w:cs="Arial"/>
                <w:b/>
                <w:color w:val="333333"/>
                <w:sz w:val="20"/>
                <w:szCs w:val="20"/>
                <w:lang w:val="en-GB"/>
              </w:rPr>
            </w:pPr>
            <w:r w:rsidRPr="00390597">
              <w:rPr>
                <w:rFonts w:ascii="Arial" w:hAnsi="Arial" w:cs="Arial"/>
                <w:b/>
                <w:color w:val="333333"/>
                <w:sz w:val="20"/>
                <w:szCs w:val="20"/>
                <w:lang w:val="en-GB"/>
              </w:rPr>
              <w:t>Eligibility of a partner as a beneficiary institution</w:t>
            </w:r>
          </w:p>
        </w:tc>
        <w:tc>
          <w:tcPr>
            <w:tcW w:w="11920" w:type="dxa"/>
            <w:tcBorders>
              <w:top w:val="nil"/>
              <w:left w:val="nil"/>
              <w:bottom w:val="single" w:sz="4" w:space="0" w:color="808080"/>
              <w:right w:val="single" w:sz="4" w:space="0" w:color="808080"/>
            </w:tcBorders>
            <w:vAlign w:val="center"/>
            <w:hideMark/>
          </w:tcPr>
          <w:p w:rsidR="00CA58DB" w:rsidRPr="00390597" w:rsidRDefault="00CA58DB" w:rsidP="009E02DB">
            <w:pPr>
              <w:rPr>
                <w:rFonts w:ascii="Arial" w:hAnsi="Arial" w:cs="Arial"/>
                <w:b/>
                <w:sz w:val="20"/>
                <w:szCs w:val="20"/>
                <w:lang w:val="en-GB"/>
              </w:rPr>
            </w:pPr>
            <w:r w:rsidRPr="00390597">
              <w:rPr>
                <w:rFonts w:ascii="Arial" w:hAnsi="Arial" w:cs="Arial"/>
                <w:color w:val="000000"/>
                <w:sz w:val="20"/>
                <w:szCs w:val="20"/>
                <w:lang w:val="en-GB"/>
              </w:rPr>
              <w:t>Legal body: university, university hospital, public research institutes, industry</w:t>
            </w:r>
            <w:r>
              <w:rPr>
                <w:rFonts w:ascii="Arial" w:hAnsi="Arial" w:cs="Arial"/>
                <w:color w:val="000000"/>
                <w:sz w:val="20"/>
                <w:szCs w:val="20"/>
                <w:lang w:val="en-GB"/>
              </w:rPr>
              <w:t>, SMEs</w:t>
            </w:r>
          </w:p>
        </w:tc>
      </w:tr>
      <w:tr w:rsidR="00CA58DB" w:rsidRPr="00390597" w:rsidTr="009E02DB">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A58DB" w:rsidRPr="00390597" w:rsidRDefault="00CA58DB" w:rsidP="009E02DB">
            <w:pPr>
              <w:rPr>
                <w:rFonts w:ascii="Arial" w:hAnsi="Arial" w:cs="Arial"/>
                <w:b/>
                <w:color w:val="333333"/>
                <w:sz w:val="20"/>
                <w:szCs w:val="20"/>
                <w:lang w:val="en-GB"/>
              </w:rPr>
            </w:pPr>
            <w:r w:rsidRPr="00390597">
              <w:rPr>
                <w:rFonts w:ascii="Arial" w:hAnsi="Arial" w:cs="Arial"/>
                <w:b/>
                <w:color w:val="333333"/>
                <w:sz w:val="20"/>
                <w:szCs w:val="20"/>
                <w:lang w:val="en-GB"/>
              </w:rPr>
              <w:t>Eligibility of principal investigator or other research team member</w:t>
            </w:r>
          </w:p>
        </w:tc>
        <w:tc>
          <w:tcPr>
            <w:tcW w:w="11920" w:type="dxa"/>
            <w:tcBorders>
              <w:top w:val="nil"/>
              <w:left w:val="nil"/>
              <w:bottom w:val="single" w:sz="4" w:space="0" w:color="808080"/>
              <w:right w:val="single" w:sz="4" w:space="0" w:color="808080"/>
            </w:tcBorders>
            <w:vAlign w:val="center"/>
          </w:tcPr>
          <w:p w:rsidR="00CA58DB" w:rsidRDefault="00CA58DB" w:rsidP="009E02DB">
            <w:pPr>
              <w:rPr>
                <w:rFonts w:ascii="Arial" w:hAnsi="Arial" w:cs="Arial"/>
                <w:sz w:val="20"/>
                <w:szCs w:val="20"/>
                <w:lang w:val="en-GB"/>
              </w:rPr>
            </w:pPr>
            <w:r w:rsidRPr="00390597">
              <w:rPr>
                <w:rFonts w:ascii="Arial" w:hAnsi="Arial" w:cs="Arial"/>
                <w:sz w:val="20"/>
                <w:szCs w:val="20"/>
                <w:lang w:val="en-GB"/>
              </w:rPr>
              <w:t xml:space="preserve">Principal investigators from universities and university hospitals should at least have a PhD degree. Principal investigators from </w:t>
            </w:r>
            <w:r w:rsidRPr="00390597">
              <w:rPr>
                <w:rFonts w:ascii="Arial" w:hAnsi="Arial" w:cs="Arial"/>
                <w:color w:val="000000"/>
                <w:sz w:val="20"/>
                <w:szCs w:val="20"/>
                <w:lang w:val="en-GB"/>
              </w:rPr>
              <w:t>public research institutes and industry</w:t>
            </w:r>
            <w:r w:rsidRPr="00390597">
              <w:rPr>
                <w:rFonts w:ascii="Arial" w:hAnsi="Arial" w:cs="Arial"/>
                <w:sz w:val="20"/>
                <w:szCs w:val="20"/>
                <w:lang w:val="en-GB"/>
              </w:rPr>
              <w:t xml:space="preserve"> should at least have a university degree.</w:t>
            </w:r>
          </w:p>
          <w:p w:rsidR="00CA58DB" w:rsidRDefault="00CA58DB" w:rsidP="009E02DB">
            <w:pPr>
              <w:rPr>
                <w:rFonts w:ascii="Arial" w:hAnsi="Arial" w:cs="Arial"/>
                <w:sz w:val="20"/>
                <w:szCs w:val="20"/>
                <w:lang w:val="en-GB"/>
              </w:rPr>
            </w:pPr>
          </w:p>
          <w:p w:rsidR="00CA58DB" w:rsidRPr="00390597" w:rsidRDefault="00CA58DB" w:rsidP="009E02DB">
            <w:pPr>
              <w:rPr>
                <w:rFonts w:ascii="Arial" w:hAnsi="Arial" w:cs="Arial"/>
                <w:sz w:val="20"/>
                <w:szCs w:val="20"/>
                <w:lang w:val="en-GB"/>
              </w:rPr>
            </w:pPr>
            <w:r>
              <w:rPr>
                <w:rFonts w:ascii="Arial" w:hAnsi="Arial" w:cs="Arial"/>
                <w:sz w:val="20"/>
                <w:szCs w:val="20"/>
                <w:lang w:val="en-GB"/>
              </w:rPr>
              <w:t>Industrial organisations to be funded via 1509 programme has to go through a national evaluation to determine the funding budget.</w:t>
            </w:r>
          </w:p>
          <w:p w:rsidR="00CA58DB" w:rsidRPr="00390597" w:rsidRDefault="00CA58DB" w:rsidP="009E02DB">
            <w:pPr>
              <w:rPr>
                <w:rFonts w:ascii="Arial" w:hAnsi="Arial" w:cs="Arial"/>
                <w:sz w:val="20"/>
                <w:szCs w:val="20"/>
                <w:lang w:val="en-GB"/>
              </w:rPr>
            </w:pPr>
            <w:r w:rsidRPr="00390597">
              <w:rPr>
                <w:rFonts w:ascii="Arial" w:hAnsi="Arial" w:cs="Arial"/>
                <w:sz w:val="20"/>
                <w:szCs w:val="20"/>
                <w:lang w:val="en-GB"/>
              </w:rPr>
              <w:t xml:space="preserve">There are other requirements related to principal investigator and other research team members. This information should be checked </w:t>
            </w:r>
            <w:hyperlink r:id="rId82" w:history="1">
              <w:r w:rsidRPr="00390597">
                <w:rPr>
                  <w:rFonts w:ascii="Arial" w:hAnsi="Arial" w:cs="Arial"/>
                  <w:sz w:val="20"/>
                  <w:szCs w:val="20"/>
                  <w:lang w:val="en-GB"/>
                </w:rPr>
                <w:t>thoroughly</w:t>
              </w:r>
            </w:hyperlink>
            <w:r w:rsidRPr="00390597">
              <w:rPr>
                <w:rFonts w:ascii="Arial" w:hAnsi="Arial" w:cs="Arial"/>
                <w:sz w:val="20"/>
                <w:szCs w:val="20"/>
                <w:lang w:val="en-GB"/>
              </w:rPr>
              <w:t xml:space="preserve"> by the Turkish partner from the web site </w:t>
            </w:r>
            <w:hyperlink r:id="rId83" w:history="1">
              <w:r w:rsidRPr="00390597">
                <w:rPr>
                  <w:rFonts w:ascii="Arial" w:hAnsi="Arial" w:cs="Arial"/>
                  <w:color w:val="0000FF"/>
                  <w:sz w:val="20"/>
                  <w:szCs w:val="20"/>
                  <w:u w:val="single"/>
                  <w:lang w:val="en-GB"/>
                </w:rPr>
                <w:t>http://www.tubitak.gov.tr/tr/destekler/akademik/ulusal-destek-programlari/1001/icerik-kimler-basvurabilir</w:t>
              </w:r>
            </w:hyperlink>
            <w:r w:rsidRPr="00390597">
              <w:rPr>
                <w:rFonts w:ascii="Arial" w:hAnsi="Arial" w:cs="Arial"/>
                <w:sz w:val="20"/>
                <w:szCs w:val="20"/>
                <w:lang w:val="en-GB"/>
              </w:rPr>
              <w:t xml:space="preserve"> </w:t>
            </w:r>
            <w:r>
              <w:rPr>
                <w:rFonts w:ascii="Arial" w:hAnsi="Arial" w:cs="Arial"/>
                <w:sz w:val="20"/>
                <w:szCs w:val="20"/>
                <w:lang w:val="en-GB"/>
              </w:rPr>
              <w:t xml:space="preserve">for 1001 programme and  </w:t>
            </w:r>
            <w:hyperlink r:id="rId84" w:history="1">
              <w:r w:rsidRPr="000D3C73">
                <w:rPr>
                  <w:rStyle w:val="Hipervnculo"/>
                  <w:rFonts w:ascii="Arial" w:hAnsi="Arial" w:cs="Arial"/>
                  <w:sz w:val="20"/>
                  <w:szCs w:val="20"/>
                  <w:lang w:val="en-GB"/>
                </w:rPr>
                <w:t>http://www.tubitak.gov.tr/en/funds/industry/international-support-programmes/content-1509-tubitak-international-industrial-rd</w:t>
              </w:r>
            </w:hyperlink>
            <w:r>
              <w:rPr>
                <w:rFonts w:ascii="Arial" w:hAnsi="Arial" w:cs="Arial"/>
                <w:sz w:val="20"/>
                <w:szCs w:val="20"/>
                <w:lang w:val="en-GB"/>
              </w:rPr>
              <w:t xml:space="preserve"> for industrial 1509 programme </w:t>
            </w:r>
            <w:r w:rsidRPr="00390597">
              <w:rPr>
                <w:rFonts w:ascii="Arial" w:hAnsi="Arial" w:cs="Arial"/>
                <w:sz w:val="20"/>
                <w:szCs w:val="20"/>
                <w:lang w:val="en-GB"/>
              </w:rPr>
              <w:t xml:space="preserve">before organising the research team. </w:t>
            </w:r>
          </w:p>
        </w:tc>
      </w:tr>
      <w:tr w:rsidR="00CA58DB" w:rsidRPr="00390597" w:rsidTr="009E02DB">
        <w:trPr>
          <w:trHeight w:val="85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A58DB" w:rsidRPr="00390597" w:rsidRDefault="00CA58DB" w:rsidP="009E02DB">
            <w:pPr>
              <w:rPr>
                <w:rFonts w:ascii="Arial" w:hAnsi="Arial" w:cs="Arial"/>
                <w:b/>
                <w:color w:val="333333"/>
                <w:sz w:val="20"/>
                <w:szCs w:val="20"/>
                <w:lang w:val="en-GB"/>
              </w:rPr>
            </w:pPr>
            <w:r w:rsidRPr="00390597">
              <w:rPr>
                <w:rFonts w:ascii="Arial" w:hAnsi="Arial" w:cs="Arial"/>
                <w:b/>
                <w:color w:val="333333"/>
                <w:sz w:val="20"/>
                <w:szCs w:val="20"/>
                <w:lang w:val="en-GB"/>
              </w:rPr>
              <w:t>Eligibility of costs, types and their caps</w:t>
            </w:r>
          </w:p>
        </w:tc>
        <w:tc>
          <w:tcPr>
            <w:tcW w:w="11920" w:type="dxa"/>
            <w:tcBorders>
              <w:top w:val="nil"/>
              <w:left w:val="nil"/>
              <w:bottom w:val="single" w:sz="4" w:space="0" w:color="808080"/>
              <w:right w:val="single" w:sz="4" w:space="0" w:color="808080"/>
            </w:tcBorders>
            <w:vAlign w:val="center"/>
            <w:hideMark/>
          </w:tcPr>
          <w:p w:rsidR="00CA58DB" w:rsidRPr="00390597" w:rsidRDefault="00CA58DB" w:rsidP="009E02DB">
            <w:pPr>
              <w:rPr>
                <w:rFonts w:ascii="Arial" w:hAnsi="Arial" w:cs="Arial"/>
                <w:color w:val="000000"/>
                <w:sz w:val="20"/>
                <w:szCs w:val="20"/>
                <w:lang w:val="en-GB"/>
              </w:rPr>
            </w:pPr>
            <w:r w:rsidRPr="00390597">
              <w:rPr>
                <w:rFonts w:ascii="Arial" w:hAnsi="Arial" w:cs="Arial"/>
                <w:color w:val="000000"/>
                <w:sz w:val="20"/>
                <w:szCs w:val="20"/>
                <w:lang w:val="en-GB"/>
              </w:rPr>
              <w:t>Personnel, consumables, animals, subcontracts, equipment, travel, documentation</w:t>
            </w:r>
          </w:p>
        </w:tc>
      </w:tr>
      <w:tr w:rsidR="00CA58DB" w:rsidRPr="00390597" w:rsidTr="009E02DB">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A58DB" w:rsidRPr="00390597" w:rsidRDefault="00CA58DB" w:rsidP="009E02DB">
            <w:pPr>
              <w:rPr>
                <w:rFonts w:ascii="Arial" w:hAnsi="Arial" w:cs="Arial"/>
                <w:b/>
                <w:color w:val="333333"/>
                <w:sz w:val="20"/>
                <w:szCs w:val="20"/>
                <w:lang w:val="en-GB"/>
              </w:rPr>
            </w:pPr>
            <w:r w:rsidRPr="00390597">
              <w:rPr>
                <w:rFonts w:ascii="Arial" w:hAnsi="Arial" w:cs="Arial"/>
                <w:b/>
                <w:color w:val="333333"/>
                <w:sz w:val="20"/>
                <w:szCs w:val="20"/>
                <w:lang w:val="en-GB"/>
              </w:rPr>
              <w:t>Submission of the proposal at the national level</w:t>
            </w:r>
          </w:p>
        </w:tc>
        <w:tc>
          <w:tcPr>
            <w:tcW w:w="11920" w:type="dxa"/>
            <w:tcBorders>
              <w:top w:val="nil"/>
              <w:left w:val="nil"/>
              <w:bottom w:val="single" w:sz="4" w:space="0" w:color="808080"/>
              <w:right w:val="single" w:sz="4" w:space="0" w:color="808080"/>
            </w:tcBorders>
            <w:vAlign w:val="center"/>
            <w:hideMark/>
          </w:tcPr>
          <w:p w:rsidR="00CA58DB" w:rsidRPr="00CA58DB" w:rsidRDefault="00CA58DB" w:rsidP="009E02DB">
            <w:pPr>
              <w:rPr>
                <w:rFonts w:ascii="Arial" w:hAnsi="Arial" w:cs="Arial"/>
                <w:sz w:val="20"/>
                <w:szCs w:val="20"/>
                <w:u w:val="single"/>
                <w:lang w:val="en-GB"/>
              </w:rPr>
            </w:pPr>
            <w:r w:rsidRPr="00CA58DB">
              <w:rPr>
                <w:rFonts w:ascii="Arial" w:hAnsi="Arial" w:cs="Arial"/>
                <w:sz w:val="20"/>
                <w:szCs w:val="20"/>
                <w:u w:val="single"/>
                <w:lang w:val="en-GB"/>
              </w:rPr>
              <w:t>If the project requires ethical review;</w:t>
            </w:r>
          </w:p>
          <w:p w:rsidR="00CA58DB" w:rsidRPr="00CA58DB" w:rsidRDefault="00CA58DB" w:rsidP="009E02DB">
            <w:pPr>
              <w:rPr>
                <w:rFonts w:ascii="Arial" w:hAnsi="Arial" w:cs="Arial"/>
                <w:sz w:val="20"/>
                <w:szCs w:val="20"/>
                <w:lang w:val="en-GB"/>
              </w:rPr>
            </w:pPr>
            <w:r w:rsidRPr="00CA58DB">
              <w:rPr>
                <w:rFonts w:ascii="Arial" w:hAnsi="Arial" w:cs="Arial"/>
                <w:sz w:val="20"/>
                <w:szCs w:val="20"/>
                <w:lang w:val="en-GB"/>
              </w:rPr>
              <w:t>After the results of the international evaluations announced (after the e-mail sent by Call Secretariat), the applicants who are awarded to be fund have to submit necessary documents stated in the rules of “The Support Programme for Scientific and Technological Research Projects – 1001” in 120 days at the latest.</w:t>
            </w:r>
          </w:p>
          <w:p w:rsidR="00CA58DB" w:rsidRPr="00CA58DB" w:rsidRDefault="00CA58DB" w:rsidP="009E02DB">
            <w:pPr>
              <w:rPr>
                <w:rFonts w:ascii="Arial" w:hAnsi="Arial" w:cs="Arial"/>
                <w:sz w:val="20"/>
                <w:szCs w:val="20"/>
                <w:u w:val="single"/>
                <w:lang w:val="en-GB"/>
              </w:rPr>
            </w:pPr>
            <w:r w:rsidRPr="00CA58DB">
              <w:rPr>
                <w:rFonts w:ascii="Arial" w:hAnsi="Arial" w:cs="Arial"/>
                <w:sz w:val="20"/>
                <w:szCs w:val="20"/>
                <w:u w:val="single"/>
                <w:lang w:val="en-GB"/>
              </w:rPr>
              <w:t>If the project does not require ethical review;</w:t>
            </w:r>
          </w:p>
          <w:p w:rsidR="00CA58DB" w:rsidRPr="00CA58DB" w:rsidRDefault="00CA58DB" w:rsidP="009E02DB">
            <w:pPr>
              <w:rPr>
                <w:rFonts w:ascii="Arial" w:hAnsi="Arial" w:cs="Arial"/>
                <w:sz w:val="20"/>
                <w:szCs w:val="20"/>
                <w:lang w:val="en-GB"/>
              </w:rPr>
            </w:pPr>
            <w:r w:rsidRPr="00CA58DB">
              <w:rPr>
                <w:rFonts w:ascii="Arial" w:hAnsi="Arial" w:cs="Arial"/>
                <w:sz w:val="20"/>
                <w:szCs w:val="20"/>
                <w:lang w:val="en-GB"/>
              </w:rPr>
              <w:t>After the results of the international evaluations announced (after the e-mail sent by Call Secretariat), the applicants who are awarded to be fund have to submit necessary documents stated in the rules of “The Support Programme for Scientific and Technological Research Projects – 1001” in 45 days at the latest.</w:t>
            </w:r>
          </w:p>
          <w:p w:rsidR="00CA58DB" w:rsidRPr="00CA58DB" w:rsidRDefault="00CA58DB" w:rsidP="009E02DB">
            <w:pPr>
              <w:rPr>
                <w:rFonts w:ascii="Arial" w:hAnsi="Arial" w:cs="Arial"/>
                <w:sz w:val="20"/>
                <w:szCs w:val="20"/>
                <w:u w:val="single"/>
                <w:lang w:val="en-GB"/>
              </w:rPr>
            </w:pPr>
            <w:r w:rsidRPr="00CA58DB">
              <w:rPr>
                <w:rFonts w:ascii="Arial" w:hAnsi="Arial" w:cs="Arial"/>
                <w:sz w:val="20"/>
                <w:szCs w:val="20"/>
                <w:u w:val="single"/>
                <w:lang w:val="en-GB"/>
              </w:rPr>
              <w:t>For industry:</w:t>
            </w:r>
          </w:p>
          <w:p w:rsidR="00CA58DB" w:rsidRPr="00CA58DB" w:rsidRDefault="00CA58DB" w:rsidP="009E02DB">
            <w:pPr>
              <w:rPr>
                <w:rFonts w:ascii="Arial" w:hAnsi="Arial" w:cs="Arial"/>
                <w:sz w:val="20"/>
                <w:szCs w:val="20"/>
                <w:lang w:val="en-GB"/>
              </w:rPr>
            </w:pPr>
            <w:r w:rsidRPr="00CA58DB">
              <w:rPr>
                <w:rFonts w:ascii="Arial" w:hAnsi="Arial" w:cs="Arial"/>
                <w:sz w:val="20"/>
                <w:szCs w:val="20"/>
                <w:lang w:val="en-GB"/>
              </w:rPr>
              <w:t>Companies have to submit their applications to “TUBITAK International Industrial R&amp;D Projects Grant Programme – 1509” for national assessment by the deadline of the call.</w:t>
            </w:r>
          </w:p>
        </w:tc>
      </w:tr>
      <w:tr w:rsidR="00CA58DB" w:rsidRPr="00390597" w:rsidTr="009E02DB">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A58DB" w:rsidRPr="00390597" w:rsidRDefault="00CA58DB" w:rsidP="009E02DB">
            <w:pPr>
              <w:rPr>
                <w:rFonts w:ascii="Arial" w:hAnsi="Arial" w:cs="Arial"/>
                <w:b/>
                <w:color w:val="333333"/>
                <w:sz w:val="20"/>
                <w:szCs w:val="20"/>
                <w:lang w:val="en-GB"/>
              </w:rPr>
            </w:pPr>
            <w:r w:rsidRPr="00390597">
              <w:rPr>
                <w:rFonts w:ascii="Arial" w:hAnsi="Arial" w:cs="Arial"/>
                <w:b/>
                <w:color w:val="333333"/>
                <w:sz w:val="20"/>
                <w:szCs w:val="20"/>
                <w:lang w:val="en-GB"/>
              </w:rPr>
              <w:t>Submission of other information at the national level</w:t>
            </w:r>
          </w:p>
        </w:tc>
        <w:tc>
          <w:tcPr>
            <w:tcW w:w="11920" w:type="dxa"/>
            <w:tcBorders>
              <w:top w:val="nil"/>
              <w:left w:val="nil"/>
              <w:bottom w:val="single" w:sz="4" w:space="0" w:color="808080"/>
              <w:right w:val="single" w:sz="4" w:space="0" w:color="808080"/>
            </w:tcBorders>
            <w:vAlign w:val="center"/>
            <w:hideMark/>
          </w:tcPr>
          <w:p w:rsidR="00CA58DB" w:rsidRPr="00CA58DB" w:rsidRDefault="00CA58DB" w:rsidP="009E02DB">
            <w:pPr>
              <w:rPr>
                <w:rFonts w:ascii="Arial" w:hAnsi="Arial" w:cs="Arial"/>
                <w:sz w:val="20"/>
                <w:szCs w:val="20"/>
                <w:lang w:val="en-GB"/>
              </w:rPr>
            </w:pPr>
            <w:r w:rsidRPr="00CA58DB">
              <w:rPr>
                <w:rFonts w:ascii="Arial" w:hAnsi="Arial" w:cs="Arial"/>
                <w:sz w:val="20"/>
                <w:szCs w:val="20"/>
                <w:lang w:val="en-GB"/>
              </w:rPr>
              <w:t xml:space="preserve">Original version of the “Ethics Committee Approvals - ECA” should be submitted for the projects in which ECA is needed (Letter of Applications for ECA will not be accepted for the submission). </w:t>
            </w:r>
          </w:p>
        </w:tc>
      </w:tr>
      <w:tr w:rsidR="00CA58DB" w:rsidRPr="00390597" w:rsidTr="009E02DB">
        <w:trPr>
          <w:trHeight w:val="570"/>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A58DB" w:rsidRPr="00390597" w:rsidRDefault="00CA58DB" w:rsidP="009E02DB">
            <w:pPr>
              <w:rPr>
                <w:rFonts w:ascii="Arial" w:hAnsi="Arial" w:cs="Arial"/>
                <w:b/>
                <w:color w:val="333333"/>
                <w:sz w:val="20"/>
                <w:szCs w:val="20"/>
                <w:lang w:val="en-GB"/>
              </w:rPr>
            </w:pPr>
            <w:r w:rsidRPr="00390597">
              <w:rPr>
                <w:rFonts w:ascii="Arial" w:hAnsi="Arial" w:cs="Arial"/>
                <w:b/>
                <w:color w:val="333333"/>
                <w:sz w:val="20"/>
                <w:szCs w:val="20"/>
                <w:lang w:val="en-GB"/>
              </w:rPr>
              <w:t>Submission of financial and scientific reports at the national level</w:t>
            </w:r>
          </w:p>
        </w:tc>
        <w:tc>
          <w:tcPr>
            <w:tcW w:w="11920" w:type="dxa"/>
            <w:tcBorders>
              <w:top w:val="nil"/>
              <w:left w:val="nil"/>
              <w:bottom w:val="single" w:sz="4" w:space="0" w:color="808080"/>
              <w:right w:val="single" w:sz="4" w:space="0" w:color="808080"/>
            </w:tcBorders>
            <w:vAlign w:val="center"/>
            <w:hideMark/>
          </w:tcPr>
          <w:p w:rsidR="00CA58DB" w:rsidRPr="00CA58DB" w:rsidRDefault="00CA58DB" w:rsidP="002C08A2">
            <w:pPr>
              <w:numPr>
                <w:ilvl w:val="0"/>
                <w:numId w:val="10"/>
              </w:numPr>
              <w:rPr>
                <w:rFonts w:ascii="Arial" w:hAnsi="Arial" w:cs="Arial"/>
                <w:sz w:val="20"/>
                <w:szCs w:val="20"/>
                <w:lang w:val="en-GB"/>
              </w:rPr>
            </w:pPr>
            <w:r w:rsidRPr="00CA58DB">
              <w:rPr>
                <w:rFonts w:ascii="Arial" w:hAnsi="Arial" w:cs="Arial"/>
                <w:sz w:val="20"/>
                <w:szCs w:val="20"/>
                <w:lang w:val="en-GB"/>
              </w:rPr>
              <w:t>Pre-financing</w:t>
            </w:r>
          </w:p>
          <w:p w:rsidR="00CA58DB" w:rsidRPr="00CA58DB" w:rsidRDefault="00CA58DB" w:rsidP="002C08A2">
            <w:pPr>
              <w:numPr>
                <w:ilvl w:val="0"/>
                <w:numId w:val="10"/>
              </w:numPr>
              <w:rPr>
                <w:rFonts w:ascii="Arial" w:hAnsi="Arial" w:cs="Arial"/>
                <w:sz w:val="20"/>
                <w:szCs w:val="20"/>
                <w:lang w:val="en-GB"/>
              </w:rPr>
            </w:pPr>
            <w:r w:rsidRPr="00CA58DB">
              <w:rPr>
                <w:rFonts w:ascii="Arial" w:hAnsi="Arial" w:cs="Arial"/>
                <w:sz w:val="20"/>
                <w:szCs w:val="20"/>
                <w:lang w:val="en-GB"/>
              </w:rPr>
              <w:t>Report of scientific progress and justification of expenses submitted to the person responsible for monitoring 2 times a year</w:t>
            </w:r>
          </w:p>
          <w:p w:rsidR="00CA58DB" w:rsidRPr="00CA58DB" w:rsidRDefault="00CA58DB" w:rsidP="002C08A2">
            <w:pPr>
              <w:numPr>
                <w:ilvl w:val="0"/>
                <w:numId w:val="10"/>
              </w:numPr>
              <w:rPr>
                <w:rFonts w:ascii="Arial" w:hAnsi="Arial" w:cs="Arial"/>
                <w:sz w:val="20"/>
                <w:szCs w:val="20"/>
                <w:lang w:val="en-GB"/>
              </w:rPr>
            </w:pPr>
            <w:r w:rsidRPr="00CA58DB">
              <w:rPr>
                <w:rFonts w:ascii="Arial" w:hAnsi="Arial" w:cs="Arial"/>
                <w:sz w:val="20"/>
                <w:szCs w:val="20"/>
                <w:lang w:val="en-GB"/>
              </w:rPr>
              <w:t>Interim payments based on the progress reports</w:t>
            </w:r>
          </w:p>
          <w:p w:rsidR="00CA58DB" w:rsidRPr="00CA58DB" w:rsidRDefault="00CA58DB" w:rsidP="002C08A2">
            <w:pPr>
              <w:numPr>
                <w:ilvl w:val="0"/>
                <w:numId w:val="10"/>
              </w:numPr>
              <w:rPr>
                <w:rFonts w:ascii="Arial" w:hAnsi="Arial" w:cs="Arial"/>
                <w:sz w:val="20"/>
                <w:szCs w:val="20"/>
                <w:lang w:val="en-GB"/>
              </w:rPr>
            </w:pPr>
            <w:r w:rsidRPr="00CA58DB">
              <w:rPr>
                <w:rFonts w:ascii="Arial" w:hAnsi="Arial" w:cs="Arial"/>
                <w:sz w:val="20"/>
                <w:szCs w:val="20"/>
                <w:lang w:val="en-GB"/>
              </w:rPr>
              <w:t xml:space="preserve">Comprehensive final report submitted at the end of the project  </w:t>
            </w:r>
          </w:p>
        </w:tc>
      </w:tr>
      <w:tr w:rsidR="00CA58DB" w:rsidRPr="00390597" w:rsidTr="009E02DB">
        <w:trPr>
          <w:trHeight w:val="855"/>
        </w:trPr>
        <w:tc>
          <w:tcPr>
            <w:tcW w:w="2539" w:type="dxa"/>
            <w:tcBorders>
              <w:top w:val="nil"/>
              <w:left w:val="single" w:sz="4" w:space="0" w:color="808080"/>
              <w:bottom w:val="single" w:sz="4" w:space="0" w:color="808080"/>
              <w:right w:val="single" w:sz="4" w:space="0" w:color="808080"/>
            </w:tcBorders>
            <w:shd w:val="pct50" w:color="99CC00" w:fill="auto"/>
            <w:vAlign w:val="center"/>
            <w:hideMark/>
          </w:tcPr>
          <w:p w:rsidR="00CA58DB" w:rsidRPr="00390597" w:rsidRDefault="00CA58DB" w:rsidP="009E02DB">
            <w:pPr>
              <w:rPr>
                <w:rFonts w:ascii="Arial" w:hAnsi="Arial" w:cs="Arial"/>
                <w:b/>
                <w:color w:val="333333"/>
                <w:sz w:val="20"/>
                <w:szCs w:val="20"/>
                <w:lang w:val="en-GB"/>
              </w:rPr>
            </w:pPr>
            <w:r w:rsidRPr="00390597">
              <w:rPr>
                <w:rFonts w:ascii="Arial" w:hAnsi="Arial" w:cs="Arial"/>
                <w:b/>
                <w:color w:val="333333"/>
                <w:sz w:val="20"/>
                <w:szCs w:val="20"/>
                <w:lang w:val="en-GB"/>
              </w:rPr>
              <w:t>Further guidance</w:t>
            </w:r>
          </w:p>
        </w:tc>
        <w:tc>
          <w:tcPr>
            <w:tcW w:w="11920" w:type="dxa"/>
            <w:tcBorders>
              <w:top w:val="nil"/>
              <w:left w:val="nil"/>
              <w:bottom w:val="single" w:sz="4" w:space="0" w:color="808080"/>
              <w:right w:val="single" w:sz="4" w:space="0" w:color="808080"/>
            </w:tcBorders>
            <w:vAlign w:val="center"/>
            <w:hideMark/>
          </w:tcPr>
          <w:p w:rsidR="00CA58DB" w:rsidRDefault="00CA58DB" w:rsidP="009E02DB">
            <w:pPr>
              <w:rPr>
                <w:rFonts w:ascii="Arial" w:hAnsi="Arial" w:cs="Arial"/>
                <w:sz w:val="20"/>
                <w:szCs w:val="20"/>
                <w:lang w:val="en-GB"/>
              </w:rPr>
            </w:pPr>
            <w:r w:rsidRPr="00390597">
              <w:rPr>
                <w:rFonts w:ascii="Arial" w:hAnsi="Arial" w:cs="Arial"/>
                <w:sz w:val="20"/>
                <w:szCs w:val="20"/>
                <w:lang w:val="en-GB"/>
              </w:rPr>
              <w:t xml:space="preserve">Further information should be checked via TUBITAK’s web page on the national programme: </w:t>
            </w:r>
            <w:hyperlink r:id="rId85" w:history="1">
              <w:r w:rsidRPr="00390597">
                <w:rPr>
                  <w:rFonts w:ascii="Arial" w:hAnsi="Arial" w:cs="Arial"/>
                  <w:color w:val="0000FF"/>
                  <w:sz w:val="20"/>
                  <w:szCs w:val="20"/>
                  <w:u w:val="single"/>
                  <w:lang w:val="en-GB"/>
                </w:rPr>
                <w:t>http://www.tubitak.gov.tr/tr/destekler/akademik/ulusal-destek-programlari/icerik-1001-bilimsel-ve-teknolojik-arastirma-projelerini-destekleme-pr</w:t>
              </w:r>
            </w:hyperlink>
            <w:r w:rsidRPr="00390597">
              <w:rPr>
                <w:rFonts w:ascii="Arial" w:hAnsi="Arial" w:cs="Arial"/>
                <w:sz w:val="20"/>
                <w:szCs w:val="20"/>
                <w:lang w:val="en-GB"/>
              </w:rPr>
              <w:t xml:space="preserve"> </w:t>
            </w:r>
          </w:p>
          <w:p w:rsidR="00CA58DB" w:rsidRDefault="00197C2A" w:rsidP="009E02DB">
            <w:pPr>
              <w:rPr>
                <w:rFonts w:ascii="Arial" w:hAnsi="Arial" w:cs="Arial"/>
                <w:sz w:val="20"/>
                <w:szCs w:val="20"/>
                <w:lang w:val="en-GB"/>
              </w:rPr>
            </w:pPr>
            <w:hyperlink r:id="rId86" w:history="1">
              <w:r w:rsidR="00CA58DB" w:rsidRPr="000D3C73">
                <w:rPr>
                  <w:rStyle w:val="Hipervnculo"/>
                  <w:rFonts w:ascii="Arial" w:hAnsi="Arial" w:cs="Arial"/>
                  <w:sz w:val="20"/>
                  <w:szCs w:val="20"/>
                  <w:lang w:val="en-GB"/>
                </w:rPr>
                <w:t>http://www.tubitak.gov.tr/tr/destekler/sanayi/uluslararasi-ortakli-destek-programlari/icerik-1509-tubitak-uluslararasi-sanayi-ar-ge-projeleri-destekleme-programi</w:t>
              </w:r>
            </w:hyperlink>
          </w:p>
          <w:p w:rsidR="00CA58DB" w:rsidRPr="00390597" w:rsidRDefault="00CA58DB" w:rsidP="009E02DB">
            <w:pPr>
              <w:rPr>
                <w:rFonts w:ascii="Arial" w:hAnsi="Arial" w:cs="Arial"/>
                <w:sz w:val="20"/>
                <w:szCs w:val="20"/>
                <w:lang w:val="en-GB"/>
              </w:rPr>
            </w:pPr>
          </w:p>
        </w:tc>
      </w:tr>
    </w:tbl>
    <w:p w:rsidR="00390597" w:rsidRPr="00390597" w:rsidRDefault="00390597" w:rsidP="001F38D9">
      <w:pPr>
        <w:rPr>
          <w:rFonts w:ascii="Arial" w:hAnsi="Arial" w:cs="Arial"/>
          <w:b/>
          <w:sz w:val="20"/>
          <w:szCs w:val="20"/>
          <w:lang w:val="en-US"/>
        </w:rPr>
      </w:pPr>
    </w:p>
    <w:p w:rsidR="00390597" w:rsidRDefault="00390597" w:rsidP="001F38D9">
      <w:pPr>
        <w:rPr>
          <w:rFonts w:ascii="Arial" w:hAnsi="Arial" w:cs="Arial"/>
          <w:b/>
          <w:sz w:val="20"/>
          <w:szCs w:val="20"/>
          <w:lang w:val="en-GB"/>
        </w:rPr>
      </w:pPr>
    </w:p>
    <w:p w:rsidR="00390597" w:rsidRDefault="00390597" w:rsidP="001F38D9">
      <w:pPr>
        <w:rPr>
          <w:rFonts w:ascii="Arial" w:hAnsi="Arial" w:cs="Arial"/>
          <w:b/>
          <w:sz w:val="20"/>
          <w:szCs w:val="20"/>
          <w:lang w:val="en-GB"/>
        </w:rPr>
      </w:pPr>
    </w:p>
    <w:p w:rsidR="00390597" w:rsidRDefault="00390597" w:rsidP="001F38D9">
      <w:pPr>
        <w:rPr>
          <w:rFonts w:ascii="Arial" w:hAnsi="Arial" w:cs="Arial"/>
          <w:b/>
          <w:sz w:val="20"/>
          <w:szCs w:val="20"/>
          <w:lang w:val="en-GB"/>
        </w:rPr>
      </w:pPr>
    </w:p>
    <w:p w:rsidR="00EF5F93" w:rsidRPr="002F2FC0" w:rsidRDefault="00EF5F93" w:rsidP="00EF5F93">
      <w:pPr>
        <w:outlineLvl w:val="1"/>
        <w:rPr>
          <w:rFonts w:ascii="Arial" w:hAnsi="Arial" w:cs="Arial"/>
          <w:b/>
          <w:sz w:val="20"/>
          <w:szCs w:val="20"/>
          <w:lang w:val="en-US"/>
        </w:rPr>
      </w:pPr>
    </w:p>
    <w:p w:rsidR="00EF5F93" w:rsidRPr="0051113B" w:rsidRDefault="00EF5F93" w:rsidP="00EF5F93">
      <w:pPr>
        <w:outlineLvl w:val="1"/>
        <w:rPr>
          <w:rFonts w:ascii="Arial" w:hAnsi="Arial" w:cs="Arial"/>
          <w:b/>
          <w:sz w:val="20"/>
          <w:szCs w:val="20"/>
          <w:lang w:val="en-GB"/>
        </w:rPr>
      </w:pPr>
    </w:p>
    <w:p w:rsidR="00EF5F93" w:rsidRPr="0051113B" w:rsidRDefault="00EF5F93" w:rsidP="00EF5F93">
      <w:pPr>
        <w:rPr>
          <w:rFonts w:ascii="Arial" w:hAnsi="Arial" w:cs="Arial"/>
          <w:sz w:val="20"/>
          <w:szCs w:val="20"/>
          <w:lang w:val="en-GB"/>
        </w:rPr>
      </w:pPr>
    </w:p>
    <w:p w:rsidR="00EF5F93" w:rsidRPr="0051113B" w:rsidRDefault="00EF5F93" w:rsidP="00EF5F93">
      <w:pPr>
        <w:rPr>
          <w:rFonts w:ascii="Arial" w:hAnsi="Arial" w:cs="Arial"/>
          <w:b/>
          <w:sz w:val="20"/>
          <w:szCs w:val="20"/>
          <w:lang w:val="en-GB"/>
        </w:rPr>
      </w:pPr>
    </w:p>
    <w:sectPr w:rsidR="00EF5F93" w:rsidRPr="0051113B" w:rsidSect="00104C5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8A2" w:rsidRDefault="002C08A2">
      <w:r>
        <w:separator/>
      </w:r>
    </w:p>
  </w:endnote>
  <w:endnote w:type="continuationSeparator" w:id="0">
    <w:p w:rsidR="002C08A2" w:rsidRDefault="002C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D3" w:rsidRDefault="003A3DD3" w:rsidP="00104C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3DD3" w:rsidRDefault="003A3DD3" w:rsidP="00104C5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D3" w:rsidRDefault="003A3DD3" w:rsidP="00104C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7C2A">
      <w:rPr>
        <w:rStyle w:val="Nmerodepgina"/>
        <w:noProof/>
      </w:rPr>
      <w:t>1</w:t>
    </w:r>
    <w:r>
      <w:rPr>
        <w:rStyle w:val="Nmerodepgina"/>
      </w:rPr>
      <w:fldChar w:fldCharType="end"/>
    </w:r>
  </w:p>
  <w:p w:rsidR="003A3DD3" w:rsidRDefault="003A3DD3" w:rsidP="00104C5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8A2" w:rsidRDefault="002C08A2">
      <w:r>
        <w:separator/>
      </w:r>
    </w:p>
  </w:footnote>
  <w:footnote w:type="continuationSeparator" w:id="0">
    <w:p w:rsidR="002C08A2" w:rsidRDefault="002C0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D3" w:rsidRDefault="00481C15" w:rsidP="00104C58">
    <w:pPr>
      <w:pStyle w:val="Encabezado"/>
      <w:pBdr>
        <w:bottom w:val="single" w:sz="4" w:space="4" w:color="999999"/>
      </w:pBdr>
      <w:jc w:val="right"/>
      <w:rPr>
        <w:rFonts w:ascii="Arial" w:hAnsi="Arial" w:cs="Arial"/>
        <w:sz w:val="20"/>
        <w:szCs w:val="20"/>
        <w:lang w:val="en-GB"/>
      </w:rPr>
    </w:pPr>
    <w:r>
      <w:rPr>
        <w:rFonts w:ascii="Arial" w:hAnsi="Arial" w:cs="Arial"/>
        <w:noProof/>
        <w:sz w:val="20"/>
        <w:szCs w:val="20"/>
        <w:lang w:val="es-ES" w:eastAsia="es-ES"/>
      </w:rPr>
      <w:drawing>
        <wp:anchor distT="0" distB="0" distL="114300" distR="114300" simplePos="0" relativeHeight="251657728" behindDoc="0" locked="0" layoutInCell="1" allowOverlap="1">
          <wp:simplePos x="0" y="0"/>
          <wp:positionH relativeFrom="column">
            <wp:posOffset>0</wp:posOffset>
          </wp:positionH>
          <wp:positionV relativeFrom="paragraph">
            <wp:posOffset>-6985</wp:posOffset>
          </wp:positionV>
          <wp:extent cx="552450" cy="447675"/>
          <wp:effectExtent l="0" t="0" r="6350" b="9525"/>
          <wp:wrapSquare wrapText="bothSides"/>
          <wp:docPr id="2" name="Image 8" descr="Descripció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ción: 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3DD3" w:rsidRPr="00A147A3">
      <w:rPr>
        <w:rFonts w:ascii="Arial" w:hAnsi="Arial" w:cs="Arial"/>
        <w:sz w:val="20"/>
        <w:szCs w:val="20"/>
        <w:lang w:val="en-GB"/>
      </w:rPr>
      <w:tab/>
    </w:r>
  </w:p>
  <w:p w:rsidR="003A3DD3" w:rsidRDefault="003A3DD3" w:rsidP="00104C58">
    <w:pPr>
      <w:pStyle w:val="Encabezado"/>
      <w:pBdr>
        <w:bottom w:val="single" w:sz="4" w:space="4" w:color="999999"/>
      </w:pBdr>
      <w:jc w:val="right"/>
      <w:rPr>
        <w:rFonts w:ascii="Arial" w:hAnsi="Arial" w:cs="Arial"/>
        <w:sz w:val="20"/>
        <w:szCs w:val="20"/>
        <w:lang w:val="en-GB"/>
      </w:rPr>
    </w:pPr>
  </w:p>
  <w:p w:rsidR="003A3DD3" w:rsidRPr="00A147A3" w:rsidRDefault="003A3DD3" w:rsidP="00104C58">
    <w:pPr>
      <w:pStyle w:val="Encabezado"/>
      <w:pBdr>
        <w:bottom w:val="single" w:sz="4" w:space="4" w:color="999999"/>
      </w:pBdr>
      <w:jc w:val="right"/>
      <w:rPr>
        <w:rFonts w:ascii="Arial" w:hAnsi="Arial" w:cs="Arial"/>
        <w:iCs/>
        <w:color w:val="999999"/>
        <w:sz w:val="18"/>
        <w:szCs w:val="18"/>
        <w:lang w:val="en-GB"/>
      </w:rPr>
    </w:pPr>
    <w:r w:rsidRPr="00A147A3">
      <w:rPr>
        <w:rFonts w:ascii="Arial" w:hAnsi="Arial" w:cs="Arial"/>
        <w:sz w:val="20"/>
        <w:szCs w:val="20"/>
        <w:lang w:val="en-GB"/>
      </w:rPr>
      <w:tab/>
    </w:r>
    <w:r w:rsidRPr="00A147A3">
      <w:rPr>
        <w:rFonts w:ascii="Arial" w:hAnsi="Arial" w:cs="Arial"/>
        <w:iCs/>
        <w:color w:val="999999"/>
        <w:sz w:val="18"/>
        <w:szCs w:val="18"/>
        <w:lang w:val="en-GB"/>
      </w:rPr>
      <w:t>E-Rare</w:t>
    </w:r>
    <w:r>
      <w:rPr>
        <w:rFonts w:ascii="Arial" w:hAnsi="Arial" w:cs="Arial"/>
        <w:iCs/>
        <w:color w:val="999999"/>
        <w:sz w:val="18"/>
        <w:szCs w:val="18"/>
        <w:lang w:val="en-GB"/>
      </w:rPr>
      <w:t>-</w:t>
    </w:r>
    <w:r w:rsidR="00C8373E">
      <w:rPr>
        <w:rFonts w:ascii="Arial" w:hAnsi="Arial" w:cs="Arial"/>
        <w:iCs/>
        <w:color w:val="999999"/>
        <w:sz w:val="18"/>
        <w:szCs w:val="18"/>
        <w:lang w:val="en-GB"/>
      </w:rPr>
      <w:t>3</w:t>
    </w:r>
    <w:r w:rsidRPr="00A147A3">
      <w:rPr>
        <w:rFonts w:ascii="Arial" w:hAnsi="Arial" w:cs="Arial"/>
        <w:iCs/>
        <w:color w:val="999999"/>
        <w:sz w:val="18"/>
        <w:szCs w:val="18"/>
        <w:lang w:val="en-GB"/>
      </w:rPr>
      <w:t xml:space="preserve"> JTC 201</w:t>
    </w:r>
    <w:r w:rsidR="00C8373E">
      <w:rPr>
        <w:rFonts w:ascii="Arial" w:hAnsi="Arial" w:cs="Arial"/>
        <w:iCs/>
        <w:color w:val="999999"/>
        <w:sz w:val="18"/>
        <w:szCs w:val="18"/>
        <w:lang w:val="en-GB"/>
      </w:rPr>
      <w:t>5</w:t>
    </w:r>
    <w:r w:rsidRPr="00A147A3">
      <w:rPr>
        <w:rFonts w:ascii="Arial" w:hAnsi="Arial" w:cs="Arial"/>
        <w:iCs/>
        <w:color w:val="999999"/>
        <w:sz w:val="18"/>
        <w:szCs w:val="18"/>
        <w:lang w:val="en-GB"/>
      </w:rPr>
      <w:t xml:space="preserve">: </w:t>
    </w:r>
    <w:r>
      <w:rPr>
        <w:rFonts w:ascii="Arial" w:hAnsi="Arial" w:cs="Arial"/>
        <w:iCs/>
        <w:color w:val="999999"/>
        <w:sz w:val="18"/>
        <w:szCs w:val="18"/>
        <w:lang w:val="en-GB"/>
      </w:rPr>
      <w:t>Guidelines for applicants</w:t>
    </w:r>
  </w:p>
  <w:p w:rsidR="003A3DD3" w:rsidRPr="00CD6F4E" w:rsidRDefault="003A3DD3">
    <w:pPr>
      <w:pStyle w:val="Encabezad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1A4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3609F"/>
    <w:multiLevelType w:val="hybridMultilevel"/>
    <w:tmpl w:val="071C0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594339"/>
    <w:multiLevelType w:val="hybridMultilevel"/>
    <w:tmpl w:val="1C2E7C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73935B7"/>
    <w:multiLevelType w:val="hybridMultilevel"/>
    <w:tmpl w:val="B438442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4F0CE7"/>
    <w:multiLevelType w:val="hybridMultilevel"/>
    <w:tmpl w:val="614E8C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8E3A65"/>
    <w:multiLevelType w:val="hybridMultilevel"/>
    <w:tmpl w:val="FBA0D6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4EC48F0"/>
    <w:multiLevelType w:val="hybridMultilevel"/>
    <w:tmpl w:val="E33AA52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nsid w:val="17FC5571"/>
    <w:multiLevelType w:val="hybridMultilevel"/>
    <w:tmpl w:val="1EC4A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247428"/>
    <w:multiLevelType w:val="hybridMultilevel"/>
    <w:tmpl w:val="D204651C"/>
    <w:lvl w:ilvl="0" w:tplc="040A0001">
      <w:start w:val="1"/>
      <w:numFmt w:val="bullet"/>
      <w:lvlText w:val=""/>
      <w:lvlJc w:val="left"/>
      <w:pPr>
        <w:ind w:left="665" w:hanging="360"/>
      </w:pPr>
      <w:rPr>
        <w:rFonts w:ascii="Symbol" w:hAnsi="Symbol" w:hint="default"/>
      </w:rPr>
    </w:lvl>
    <w:lvl w:ilvl="1" w:tplc="040A0003">
      <w:start w:val="1"/>
      <w:numFmt w:val="bullet"/>
      <w:lvlText w:val="o"/>
      <w:lvlJc w:val="left"/>
      <w:pPr>
        <w:ind w:left="1385" w:hanging="360"/>
      </w:pPr>
      <w:rPr>
        <w:rFonts w:ascii="Courier New" w:hAnsi="Courier New" w:cs="Times New Roman" w:hint="default"/>
      </w:rPr>
    </w:lvl>
    <w:lvl w:ilvl="2" w:tplc="040A0005">
      <w:start w:val="1"/>
      <w:numFmt w:val="bullet"/>
      <w:lvlText w:val=""/>
      <w:lvlJc w:val="left"/>
      <w:pPr>
        <w:ind w:left="2105" w:hanging="360"/>
      </w:pPr>
      <w:rPr>
        <w:rFonts w:ascii="Wingdings" w:hAnsi="Wingdings" w:hint="default"/>
      </w:rPr>
    </w:lvl>
    <w:lvl w:ilvl="3" w:tplc="040A0001">
      <w:start w:val="1"/>
      <w:numFmt w:val="bullet"/>
      <w:lvlText w:val=""/>
      <w:lvlJc w:val="left"/>
      <w:pPr>
        <w:ind w:left="2825" w:hanging="360"/>
      </w:pPr>
      <w:rPr>
        <w:rFonts w:ascii="Symbol" w:hAnsi="Symbol" w:hint="default"/>
      </w:rPr>
    </w:lvl>
    <w:lvl w:ilvl="4" w:tplc="040A0003">
      <w:start w:val="1"/>
      <w:numFmt w:val="bullet"/>
      <w:lvlText w:val="o"/>
      <w:lvlJc w:val="left"/>
      <w:pPr>
        <w:ind w:left="3545" w:hanging="360"/>
      </w:pPr>
      <w:rPr>
        <w:rFonts w:ascii="Courier New" w:hAnsi="Courier New" w:cs="Times New Roman" w:hint="default"/>
      </w:rPr>
    </w:lvl>
    <w:lvl w:ilvl="5" w:tplc="040A0005">
      <w:start w:val="1"/>
      <w:numFmt w:val="bullet"/>
      <w:lvlText w:val=""/>
      <w:lvlJc w:val="left"/>
      <w:pPr>
        <w:ind w:left="4265" w:hanging="360"/>
      </w:pPr>
      <w:rPr>
        <w:rFonts w:ascii="Wingdings" w:hAnsi="Wingdings" w:hint="default"/>
      </w:rPr>
    </w:lvl>
    <w:lvl w:ilvl="6" w:tplc="040A0001">
      <w:start w:val="1"/>
      <w:numFmt w:val="bullet"/>
      <w:lvlText w:val=""/>
      <w:lvlJc w:val="left"/>
      <w:pPr>
        <w:ind w:left="4985" w:hanging="360"/>
      </w:pPr>
      <w:rPr>
        <w:rFonts w:ascii="Symbol" w:hAnsi="Symbol" w:hint="default"/>
      </w:rPr>
    </w:lvl>
    <w:lvl w:ilvl="7" w:tplc="040A0003">
      <w:start w:val="1"/>
      <w:numFmt w:val="bullet"/>
      <w:lvlText w:val="o"/>
      <w:lvlJc w:val="left"/>
      <w:pPr>
        <w:ind w:left="5705" w:hanging="360"/>
      </w:pPr>
      <w:rPr>
        <w:rFonts w:ascii="Courier New" w:hAnsi="Courier New" w:cs="Times New Roman" w:hint="default"/>
      </w:rPr>
    </w:lvl>
    <w:lvl w:ilvl="8" w:tplc="040A0005">
      <w:start w:val="1"/>
      <w:numFmt w:val="bullet"/>
      <w:lvlText w:val=""/>
      <w:lvlJc w:val="left"/>
      <w:pPr>
        <w:ind w:left="6425" w:hanging="360"/>
      </w:pPr>
      <w:rPr>
        <w:rFonts w:ascii="Wingdings" w:hAnsi="Wingdings" w:hint="default"/>
      </w:rPr>
    </w:lvl>
  </w:abstractNum>
  <w:abstractNum w:abstractNumId="9">
    <w:nsid w:val="288A77E5"/>
    <w:multiLevelType w:val="hybridMultilevel"/>
    <w:tmpl w:val="DD5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EFA7237"/>
    <w:multiLevelType w:val="hybridMultilevel"/>
    <w:tmpl w:val="F43AD59C"/>
    <w:lvl w:ilvl="0" w:tplc="041F000F">
      <w:start w:val="1"/>
      <w:numFmt w:val="decimal"/>
      <w:lvlText w:val="%1."/>
      <w:lvlJc w:val="left"/>
      <w:pPr>
        <w:ind w:left="720" w:hanging="360"/>
      </w:pPr>
      <w:rPr>
        <w:rFonts w:hint="default"/>
        <w:color w:val="auto"/>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EF83A3B"/>
    <w:multiLevelType w:val="hybridMultilevel"/>
    <w:tmpl w:val="36B06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2E2CCA"/>
    <w:multiLevelType w:val="hybridMultilevel"/>
    <w:tmpl w:val="08C83710"/>
    <w:lvl w:ilvl="0" w:tplc="04090001">
      <w:start w:val="1"/>
      <w:numFmt w:val="bullet"/>
      <w:lvlText w:val=""/>
      <w:lvlJc w:val="left"/>
      <w:pPr>
        <w:ind w:left="1776" w:hanging="360"/>
      </w:pPr>
      <w:rPr>
        <w:rFonts w:ascii="Symbol" w:hAnsi="Symbol" w:hint="default"/>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start w:val="1"/>
      <w:numFmt w:val="bullet"/>
      <w:lvlText w:val="o"/>
      <w:lvlJc w:val="left"/>
      <w:pPr>
        <w:ind w:left="4656" w:hanging="360"/>
      </w:pPr>
      <w:rPr>
        <w:rFonts w:ascii="Courier New" w:hAnsi="Courier New" w:cs="Courier New" w:hint="default"/>
      </w:rPr>
    </w:lvl>
    <w:lvl w:ilvl="5" w:tplc="04090005">
      <w:start w:val="1"/>
      <w:numFmt w:val="bullet"/>
      <w:lvlText w:val=""/>
      <w:lvlJc w:val="left"/>
      <w:pPr>
        <w:ind w:left="5376" w:hanging="360"/>
      </w:pPr>
      <w:rPr>
        <w:rFonts w:ascii="Wingdings" w:hAnsi="Wingdings" w:hint="default"/>
      </w:rPr>
    </w:lvl>
    <w:lvl w:ilvl="6" w:tplc="04090001">
      <w:start w:val="1"/>
      <w:numFmt w:val="bullet"/>
      <w:lvlText w:val=""/>
      <w:lvlJc w:val="left"/>
      <w:pPr>
        <w:ind w:left="6096" w:hanging="360"/>
      </w:pPr>
      <w:rPr>
        <w:rFonts w:ascii="Symbol" w:hAnsi="Symbol" w:hint="default"/>
      </w:rPr>
    </w:lvl>
    <w:lvl w:ilvl="7" w:tplc="04090003">
      <w:start w:val="1"/>
      <w:numFmt w:val="bullet"/>
      <w:lvlText w:val="o"/>
      <w:lvlJc w:val="left"/>
      <w:pPr>
        <w:ind w:left="6816" w:hanging="360"/>
      </w:pPr>
      <w:rPr>
        <w:rFonts w:ascii="Courier New" w:hAnsi="Courier New" w:cs="Courier New" w:hint="default"/>
      </w:rPr>
    </w:lvl>
    <w:lvl w:ilvl="8" w:tplc="04090005">
      <w:start w:val="1"/>
      <w:numFmt w:val="bullet"/>
      <w:lvlText w:val=""/>
      <w:lvlJc w:val="left"/>
      <w:pPr>
        <w:ind w:left="7536" w:hanging="360"/>
      </w:pPr>
      <w:rPr>
        <w:rFonts w:ascii="Wingdings" w:hAnsi="Wingdings" w:hint="default"/>
      </w:rPr>
    </w:lvl>
  </w:abstractNum>
  <w:abstractNum w:abstractNumId="13">
    <w:nsid w:val="61705A45"/>
    <w:multiLevelType w:val="hybridMultilevel"/>
    <w:tmpl w:val="B42C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CC2D8D"/>
    <w:multiLevelType w:val="hybridMultilevel"/>
    <w:tmpl w:val="6C2C3F8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5">
    <w:nsid w:val="656D52EA"/>
    <w:multiLevelType w:val="hybridMultilevel"/>
    <w:tmpl w:val="45C4E310"/>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6">
    <w:nsid w:val="68C80949"/>
    <w:multiLevelType w:val="hybridMultilevel"/>
    <w:tmpl w:val="D396C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5AD44ED"/>
    <w:multiLevelType w:val="hybridMultilevel"/>
    <w:tmpl w:val="EBA0DBE2"/>
    <w:lvl w:ilvl="0" w:tplc="26E6B1DC">
      <w:start w:val="91"/>
      <w:numFmt w:val="bullet"/>
      <w:lvlText w:val="-"/>
      <w:lvlJc w:val="left"/>
      <w:pPr>
        <w:ind w:left="720" w:hanging="360"/>
      </w:pPr>
      <w:rPr>
        <w:rFonts w:ascii="Arial" w:eastAsia="Times New Roman" w:hAnsi="Arial" w:cs="Cambria" w:hint="default"/>
      </w:rPr>
    </w:lvl>
    <w:lvl w:ilvl="1" w:tplc="0C0A0003">
      <w:start w:val="1"/>
      <w:numFmt w:val="bullet"/>
      <w:lvlText w:val="o"/>
      <w:lvlJc w:val="left"/>
      <w:pPr>
        <w:ind w:left="1440" w:hanging="360"/>
      </w:pPr>
      <w:rPr>
        <w:rFonts w:ascii="Courier New" w:hAnsi="Courier New" w:cs="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Symbol"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Symbol" w:hint="default"/>
      </w:rPr>
    </w:lvl>
    <w:lvl w:ilvl="8" w:tplc="0C0A0005">
      <w:start w:val="1"/>
      <w:numFmt w:val="bullet"/>
      <w:lvlText w:val=""/>
      <w:lvlJc w:val="left"/>
      <w:pPr>
        <w:ind w:left="6480" w:hanging="360"/>
      </w:pPr>
      <w:rPr>
        <w:rFonts w:ascii="Wingdings" w:hAnsi="Wingdings" w:hint="default"/>
      </w:rPr>
    </w:lvl>
  </w:abstractNum>
  <w:abstractNum w:abstractNumId="18">
    <w:nsid w:val="79E4718B"/>
    <w:multiLevelType w:val="hybridMultilevel"/>
    <w:tmpl w:val="46B02D66"/>
    <w:lvl w:ilvl="0" w:tplc="040C000F">
      <w:start w:val="1"/>
      <w:numFmt w:val="decimal"/>
      <w:lvlText w:val="%1."/>
      <w:lvlJc w:val="left"/>
      <w:pPr>
        <w:ind w:left="720" w:hanging="360"/>
      </w:pPr>
    </w:lvl>
    <w:lvl w:ilvl="1" w:tplc="0407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16"/>
  </w:num>
  <w:num w:numId="4">
    <w:abstractNumId w:val="11"/>
  </w:num>
  <w:num w:numId="5">
    <w:abstractNumId w:val="7"/>
  </w:num>
  <w:num w:numId="6">
    <w:abstractNumId w:val="2"/>
  </w:num>
  <w:num w:numId="7">
    <w:abstractNumId w:val="3"/>
  </w:num>
  <w:num w:numId="8">
    <w:abstractNumId w:val="6"/>
  </w:num>
  <w:num w:numId="9">
    <w:abstractNumId w:val="13"/>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9"/>
  </w:num>
  <w:num w:numId="13">
    <w:abstractNumId w:val="1"/>
  </w:num>
  <w:num w:numId="14">
    <w:abstractNumId w:val="15"/>
  </w:num>
  <w:num w:numId="15">
    <w:abstractNumId w:val="8"/>
  </w:num>
  <w:num w:numId="16">
    <w:abstractNumId w:val="17"/>
  </w:num>
  <w:num w:numId="17">
    <w:abstractNumId w:val="14"/>
  </w:num>
  <w:num w:numId="18">
    <w:abstractNumId w:val="12"/>
  </w:num>
  <w:num w:numId="1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DBD"/>
    <w:rsid w:val="0000233B"/>
    <w:rsid w:val="00004791"/>
    <w:rsid w:val="00010008"/>
    <w:rsid w:val="00017BF5"/>
    <w:rsid w:val="0002276E"/>
    <w:rsid w:val="00043966"/>
    <w:rsid w:val="00063BAF"/>
    <w:rsid w:val="00071F82"/>
    <w:rsid w:val="000D1D73"/>
    <w:rsid w:val="000D58B7"/>
    <w:rsid w:val="000F4BA9"/>
    <w:rsid w:val="00104C58"/>
    <w:rsid w:val="00105595"/>
    <w:rsid w:val="00105AEE"/>
    <w:rsid w:val="00120B8E"/>
    <w:rsid w:val="001227EF"/>
    <w:rsid w:val="00123F3A"/>
    <w:rsid w:val="0014136D"/>
    <w:rsid w:val="00152BBC"/>
    <w:rsid w:val="00153D85"/>
    <w:rsid w:val="00182B7A"/>
    <w:rsid w:val="00186D55"/>
    <w:rsid w:val="00187F95"/>
    <w:rsid w:val="00195270"/>
    <w:rsid w:val="00197C2A"/>
    <w:rsid w:val="001C4874"/>
    <w:rsid w:val="001C7CCE"/>
    <w:rsid w:val="001E500A"/>
    <w:rsid w:val="001F1668"/>
    <w:rsid w:val="001F1FCF"/>
    <w:rsid w:val="001F38D9"/>
    <w:rsid w:val="0021451D"/>
    <w:rsid w:val="00220B13"/>
    <w:rsid w:val="0022570D"/>
    <w:rsid w:val="002264B6"/>
    <w:rsid w:val="00233640"/>
    <w:rsid w:val="00240CA7"/>
    <w:rsid w:val="00240FCD"/>
    <w:rsid w:val="00260EEE"/>
    <w:rsid w:val="00265B11"/>
    <w:rsid w:val="00274E5C"/>
    <w:rsid w:val="002A2ACC"/>
    <w:rsid w:val="002A3656"/>
    <w:rsid w:val="002B2FAB"/>
    <w:rsid w:val="002C08A2"/>
    <w:rsid w:val="002D5186"/>
    <w:rsid w:val="002E36C4"/>
    <w:rsid w:val="002F0351"/>
    <w:rsid w:val="002F076D"/>
    <w:rsid w:val="002F31B4"/>
    <w:rsid w:val="00314FA6"/>
    <w:rsid w:val="0031782A"/>
    <w:rsid w:val="00330904"/>
    <w:rsid w:val="00390597"/>
    <w:rsid w:val="00391DA9"/>
    <w:rsid w:val="00392D2B"/>
    <w:rsid w:val="003A2C24"/>
    <w:rsid w:val="003A2D71"/>
    <w:rsid w:val="003A3DD3"/>
    <w:rsid w:val="003A5DBD"/>
    <w:rsid w:val="003B729B"/>
    <w:rsid w:val="003B7A4A"/>
    <w:rsid w:val="003D2517"/>
    <w:rsid w:val="003D2657"/>
    <w:rsid w:val="00432EDA"/>
    <w:rsid w:val="00452287"/>
    <w:rsid w:val="004610FA"/>
    <w:rsid w:val="00473C24"/>
    <w:rsid w:val="00474E8F"/>
    <w:rsid w:val="00481C15"/>
    <w:rsid w:val="0048693B"/>
    <w:rsid w:val="00487B04"/>
    <w:rsid w:val="004967F8"/>
    <w:rsid w:val="004A679A"/>
    <w:rsid w:val="004B50A0"/>
    <w:rsid w:val="004B65A5"/>
    <w:rsid w:val="004C661B"/>
    <w:rsid w:val="004C740D"/>
    <w:rsid w:val="004D240B"/>
    <w:rsid w:val="004D7CE8"/>
    <w:rsid w:val="004E0C18"/>
    <w:rsid w:val="004E6DB1"/>
    <w:rsid w:val="00525B96"/>
    <w:rsid w:val="00535223"/>
    <w:rsid w:val="00540688"/>
    <w:rsid w:val="00542607"/>
    <w:rsid w:val="005444B3"/>
    <w:rsid w:val="00552CC5"/>
    <w:rsid w:val="00553A0D"/>
    <w:rsid w:val="005579A0"/>
    <w:rsid w:val="00574142"/>
    <w:rsid w:val="00580DBE"/>
    <w:rsid w:val="005A48FD"/>
    <w:rsid w:val="005A4E15"/>
    <w:rsid w:val="005A51CE"/>
    <w:rsid w:val="005A7326"/>
    <w:rsid w:val="005B6A9E"/>
    <w:rsid w:val="005B6F4E"/>
    <w:rsid w:val="005C4B08"/>
    <w:rsid w:val="005C6E9C"/>
    <w:rsid w:val="005D0375"/>
    <w:rsid w:val="005E61CD"/>
    <w:rsid w:val="005F7745"/>
    <w:rsid w:val="006071A7"/>
    <w:rsid w:val="00613D44"/>
    <w:rsid w:val="006146FD"/>
    <w:rsid w:val="00631BBD"/>
    <w:rsid w:val="0063737D"/>
    <w:rsid w:val="00637393"/>
    <w:rsid w:val="006448C8"/>
    <w:rsid w:val="006715F5"/>
    <w:rsid w:val="006747B8"/>
    <w:rsid w:val="00683F7C"/>
    <w:rsid w:val="00693999"/>
    <w:rsid w:val="00695411"/>
    <w:rsid w:val="006B01C4"/>
    <w:rsid w:val="006B4DE7"/>
    <w:rsid w:val="006D25E4"/>
    <w:rsid w:val="00710390"/>
    <w:rsid w:val="00732E6B"/>
    <w:rsid w:val="0073315A"/>
    <w:rsid w:val="00736266"/>
    <w:rsid w:val="0073646C"/>
    <w:rsid w:val="00744A7E"/>
    <w:rsid w:val="00753F5E"/>
    <w:rsid w:val="0076364A"/>
    <w:rsid w:val="00787338"/>
    <w:rsid w:val="0079030B"/>
    <w:rsid w:val="00791CE5"/>
    <w:rsid w:val="007A2EE1"/>
    <w:rsid w:val="007A7668"/>
    <w:rsid w:val="007D1FB5"/>
    <w:rsid w:val="007E5945"/>
    <w:rsid w:val="007F1E63"/>
    <w:rsid w:val="0081284F"/>
    <w:rsid w:val="00816456"/>
    <w:rsid w:val="00824069"/>
    <w:rsid w:val="00824F72"/>
    <w:rsid w:val="00832CB7"/>
    <w:rsid w:val="00852F57"/>
    <w:rsid w:val="008739BE"/>
    <w:rsid w:val="008968E2"/>
    <w:rsid w:val="008B3208"/>
    <w:rsid w:val="008D0E52"/>
    <w:rsid w:val="008E2A87"/>
    <w:rsid w:val="008F19F2"/>
    <w:rsid w:val="00935F48"/>
    <w:rsid w:val="00976A5E"/>
    <w:rsid w:val="00981BB1"/>
    <w:rsid w:val="009C0616"/>
    <w:rsid w:val="009D5312"/>
    <w:rsid w:val="009E02DB"/>
    <w:rsid w:val="009F1AAC"/>
    <w:rsid w:val="00A0184B"/>
    <w:rsid w:val="00A17CC3"/>
    <w:rsid w:val="00A2200D"/>
    <w:rsid w:val="00A23C52"/>
    <w:rsid w:val="00A2629E"/>
    <w:rsid w:val="00A30E68"/>
    <w:rsid w:val="00A423D3"/>
    <w:rsid w:val="00A47D4C"/>
    <w:rsid w:val="00A50126"/>
    <w:rsid w:val="00A54E27"/>
    <w:rsid w:val="00A57F13"/>
    <w:rsid w:val="00A66583"/>
    <w:rsid w:val="00A721B7"/>
    <w:rsid w:val="00A7614A"/>
    <w:rsid w:val="00A7749E"/>
    <w:rsid w:val="00A9411A"/>
    <w:rsid w:val="00AA1D53"/>
    <w:rsid w:val="00AA27DC"/>
    <w:rsid w:val="00AB7C27"/>
    <w:rsid w:val="00AC453E"/>
    <w:rsid w:val="00AC5282"/>
    <w:rsid w:val="00AE03C3"/>
    <w:rsid w:val="00AF6031"/>
    <w:rsid w:val="00B00FEF"/>
    <w:rsid w:val="00B10023"/>
    <w:rsid w:val="00B117AC"/>
    <w:rsid w:val="00B117FA"/>
    <w:rsid w:val="00B2457F"/>
    <w:rsid w:val="00B333EF"/>
    <w:rsid w:val="00B35BC0"/>
    <w:rsid w:val="00B37403"/>
    <w:rsid w:val="00B439E8"/>
    <w:rsid w:val="00B55957"/>
    <w:rsid w:val="00B82A6B"/>
    <w:rsid w:val="00BB6FAB"/>
    <w:rsid w:val="00BC3ACC"/>
    <w:rsid w:val="00BC7D8F"/>
    <w:rsid w:val="00BD1880"/>
    <w:rsid w:val="00BD4A99"/>
    <w:rsid w:val="00C02CDF"/>
    <w:rsid w:val="00C0435F"/>
    <w:rsid w:val="00C134B3"/>
    <w:rsid w:val="00C21890"/>
    <w:rsid w:val="00C43C11"/>
    <w:rsid w:val="00C5550B"/>
    <w:rsid w:val="00C56F29"/>
    <w:rsid w:val="00C656E9"/>
    <w:rsid w:val="00C67F85"/>
    <w:rsid w:val="00C8373E"/>
    <w:rsid w:val="00C850A9"/>
    <w:rsid w:val="00C8738D"/>
    <w:rsid w:val="00CA58DB"/>
    <w:rsid w:val="00CA60FE"/>
    <w:rsid w:val="00CB3C4E"/>
    <w:rsid w:val="00CD24BB"/>
    <w:rsid w:val="00CD5A89"/>
    <w:rsid w:val="00CE0B4D"/>
    <w:rsid w:val="00CE1EC1"/>
    <w:rsid w:val="00D1039F"/>
    <w:rsid w:val="00D1529B"/>
    <w:rsid w:val="00D267DA"/>
    <w:rsid w:val="00D328EA"/>
    <w:rsid w:val="00D339A8"/>
    <w:rsid w:val="00D72A46"/>
    <w:rsid w:val="00D80632"/>
    <w:rsid w:val="00D95554"/>
    <w:rsid w:val="00DB47FD"/>
    <w:rsid w:val="00DD6026"/>
    <w:rsid w:val="00DE5946"/>
    <w:rsid w:val="00DE60EA"/>
    <w:rsid w:val="00DE6214"/>
    <w:rsid w:val="00E1095A"/>
    <w:rsid w:val="00E10D74"/>
    <w:rsid w:val="00E54272"/>
    <w:rsid w:val="00E56E71"/>
    <w:rsid w:val="00E64FEB"/>
    <w:rsid w:val="00E72B9F"/>
    <w:rsid w:val="00E96BF9"/>
    <w:rsid w:val="00E979AE"/>
    <w:rsid w:val="00EA4BCC"/>
    <w:rsid w:val="00EB4A69"/>
    <w:rsid w:val="00EC7A12"/>
    <w:rsid w:val="00EF1907"/>
    <w:rsid w:val="00EF55DC"/>
    <w:rsid w:val="00EF561E"/>
    <w:rsid w:val="00EF5F93"/>
    <w:rsid w:val="00EF7064"/>
    <w:rsid w:val="00F13705"/>
    <w:rsid w:val="00F262A5"/>
    <w:rsid w:val="00F26E6C"/>
    <w:rsid w:val="00F32191"/>
    <w:rsid w:val="00F42847"/>
    <w:rsid w:val="00F4751D"/>
    <w:rsid w:val="00F672B1"/>
    <w:rsid w:val="00F72F7D"/>
    <w:rsid w:val="00F748E6"/>
    <w:rsid w:val="00F805E3"/>
    <w:rsid w:val="00F86DE0"/>
    <w:rsid w:val="00F972A5"/>
    <w:rsid w:val="00FA70AF"/>
    <w:rsid w:val="00FC0580"/>
    <w:rsid w:val="00FC3256"/>
    <w:rsid w:val="00FC5770"/>
    <w:rsid w:val="00FD573B"/>
    <w:rsid w:val="00FE0C83"/>
    <w:rsid w:val="00FF21C0"/>
    <w:rsid w:val="00FF79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3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A5DBD"/>
    <w:pPr>
      <w:spacing w:after="120"/>
    </w:pPr>
  </w:style>
  <w:style w:type="paragraph" w:styleId="Encabezado">
    <w:name w:val="header"/>
    <w:basedOn w:val="Normal"/>
    <w:link w:val="EncabezadoCar"/>
    <w:rsid w:val="003A5DBD"/>
    <w:pPr>
      <w:tabs>
        <w:tab w:val="center" w:pos="4536"/>
        <w:tab w:val="right" w:pos="9072"/>
      </w:tabs>
    </w:pPr>
    <w:rPr>
      <w:lang w:val="x-none" w:eastAsia="x-none"/>
    </w:rPr>
  </w:style>
  <w:style w:type="paragraph" w:styleId="Piedepgina">
    <w:name w:val="footer"/>
    <w:basedOn w:val="Normal"/>
    <w:rsid w:val="003A5DBD"/>
    <w:pPr>
      <w:tabs>
        <w:tab w:val="center" w:pos="4536"/>
        <w:tab w:val="right" w:pos="9072"/>
      </w:tabs>
    </w:pPr>
  </w:style>
  <w:style w:type="character" w:styleId="Refdecomentario">
    <w:name w:val="annotation reference"/>
    <w:uiPriority w:val="99"/>
    <w:semiHidden/>
    <w:rsid w:val="007D58C9"/>
    <w:rPr>
      <w:sz w:val="16"/>
      <w:szCs w:val="16"/>
    </w:rPr>
  </w:style>
  <w:style w:type="paragraph" w:styleId="Textocomentario">
    <w:name w:val="annotation text"/>
    <w:basedOn w:val="Normal"/>
    <w:link w:val="TextocomentarioCar"/>
    <w:uiPriority w:val="99"/>
    <w:semiHidden/>
    <w:rsid w:val="007D58C9"/>
    <w:rPr>
      <w:sz w:val="20"/>
      <w:szCs w:val="20"/>
    </w:rPr>
  </w:style>
  <w:style w:type="paragraph" w:styleId="Asuntodelcomentario">
    <w:name w:val="annotation subject"/>
    <w:basedOn w:val="Textocomentario"/>
    <w:next w:val="Textocomentario"/>
    <w:semiHidden/>
    <w:rsid w:val="007D58C9"/>
    <w:rPr>
      <w:b/>
      <w:bCs/>
    </w:rPr>
  </w:style>
  <w:style w:type="paragraph" w:styleId="Textodeglobo">
    <w:name w:val="Balloon Text"/>
    <w:basedOn w:val="Normal"/>
    <w:semiHidden/>
    <w:rsid w:val="007D58C9"/>
    <w:rPr>
      <w:rFonts w:ascii="Tahoma" w:hAnsi="Tahoma" w:cs="Tahoma"/>
      <w:sz w:val="16"/>
      <w:szCs w:val="16"/>
    </w:rPr>
  </w:style>
  <w:style w:type="character" w:styleId="Hipervnculo">
    <w:name w:val="Hyperlink"/>
    <w:rsid w:val="001B2CE5"/>
    <w:rPr>
      <w:color w:val="0000FF"/>
      <w:u w:val="single"/>
    </w:rPr>
  </w:style>
  <w:style w:type="paragraph" w:styleId="Mapadeldocumento">
    <w:name w:val="Document Map"/>
    <w:basedOn w:val="Normal"/>
    <w:semiHidden/>
    <w:rsid w:val="0040006A"/>
    <w:pPr>
      <w:shd w:val="clear" w:color="auto" w:fill="000080"/>
    </w:pPr>
    <w:rPr>
      <w:rFonts w:ascii="Tahoma" w:hAnsi="Tahoma" w:cs="Tahoma"/>
      <w:sz w:val="20"/>
      <w:szCs w:val="20"/>
    </w:rPr>
  </w:style>
  <w:style w:type="paragraph" w:styleId="TDC1">
    <w:name w:val="toc 1"/>
    <w:basedOn w:val="Normal"/>
    <w:next w:val="Normal"/>
    <w:autoRedefine/>
    <w:uiPriority w:val="39"/>
    <w:rsid w:val="00F66E53"/>
  </w:style>
  <w:style w:type="paragraph" w:styleId="TDC2">
    <w:name w:val="toc 2"/>
    <w:basedOn w:val="Normal"/>
    <w:next w:val="Normal"/>
    <w:autoRedefine/>
    <w:uiPriority w:val="39"/>
    <w:rsid w:val="00C35367"/>
    <w:pPr>
      <w:ind w:left="240"/>
    </w:pPr>
  </w:style>
  <w:style w:type="paragraph" w:styleId="TDC3">
    <w:name w:val="toc 3"/>
    <w:basedOn w:val="Normal"/>
    <w:next w:val="Normal"/>
    <w:autoRedefine/>
    <w:uiPriority w:val="39"/>
    <w:rsid w:val="00892B86"/>
    <w:pPr>
      <w:ind w:left="480"/>
    </w:pPr>
  </w:style>
  <w:style w:type="character" w:styleId="Nmerodepgina">
    <w:name w:val="page number"/>
    <w:basedOn w:val="Fuentedeprrafopredeter"/>
    <w:rsid w:val="001E1DAD"/>
  </w:style>
  <w:style w:type="character" w:customStyle="1" w:styleId="yshortcuts1">
    <w:name w:val="yshortcuts1"/>
    <w:rsid w:val="00611A52"/>
    <w:rPr>
      <w:color w:val="366388"/>
    </w:rPr>
  </w:style>
  <w:style w:type="character" w:customStyle="1" w:styleId="EncabezadoCar">
    <w:name w:val="Encabezado Car"/>
    <w:link w:val="Encabezado"/>
    <w:rsid w:val="00182CAF"/>
    <w:rPr>
      <w:sz w:val="24"/>
      <w:szCs w:val="24"/>
    </w:rPr>
  </w:style>
  <w:style w:type="character" w:customStyle="1" w:styleId="TextocomentarioCar">
    <w:name w:val="Texto comentario Car"/>
    <w:link w:val="Textocomentario"/>
    <w:uiPriority w:val="99"/>
    <w:semiHidden/>
    <w:rsid w:val="00063EBA"/>
  </w:style>
  <w:style w:type="paragraph" w:customStyle="1" w:styleId="Listecouleur-Accent11">
    <w:name w:val="Liste couleur - Accent 11"/>
    <w:basedOn w:val="Normal"/>
    <w:uiPriority w:val="34"/>
    <w:qFormat/>
    <w:rsid w:val="007E4801"/>
    <w:pPr>
      <w:spacing w:after="200" w:line="276" w:lineRule="auto"/>
      <w:ind w:left="720"/>
      <w:contextualSpacing/>
    </w:pPr>
    <w:rPr>
      <w:rFonts w:ascii="Calibri" w:eastAsia="Calibri" w:hAnsi="Calibri"/>
      <w:sz w:val="22"/>
      <w:szCs w:val="22"/>
      <w:lang w:val="en-US" w:eastAsia="en-US"/>
    </w:rPr>
  </w:style>
  <w:style w:type="paragraph" w:styleId="Textosinformato">
    <w:name w:val="Plain Text"/>
    <w:basedOn w:val="Normal"/>
    <w:link w:val="TextosinformatoCar"/>
    <w:uiPriority w:val="99"/>
    <w:unhideWhenUsed/>
    <w:rsid w:val="007E4801"/>
    <w:rPr>
      <w:rFonts w:ascii="Consolas" w:eastAsia="Calibri" w:hAnsi="Consolas"/>
      <w:sz w:val="21"/>
      <w:szCs w:val="21"/>
      <w:lang w:val="fr-BE" w:eastAsia="en-US"/>
    </w:rPr>
  </w:style>
  <w:style w:type="character" w:customStyle="1" w:styleId="TextosinformatoCar">
    <w:name w:val="Texto sin formato Car"/>
    <w:link w:val="Textosinformato"/>
    <w:uiPriority w:val="99"/>
    <w:rsid w:val="007E4801"/>
    <w:rPr>
      <w:rFonts w:ascii="Consolas" w:eastAsia="Calibri" w:hAnsi="Consolas" w:cs="Times New Roman"/>
      <w:sz w:val="21"/>
      <w:szCs w:val="21"/>
      <w:lang w:val="fr-BE" w:eastAsia="en-US"/>
    </w:rPr>
  </w:style>
  <w:style w:type="table" w:styleId="Tablaconcuadrcula">
    <w:name w:val="Table Grid"/>
    <w:basedOn w:val="Tablanormal"/>
    <w:rsid w:val="00873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F5F93"/>
    <w:pPr>
      <w:autoSpaceDE w:val="0"/>
      <w:autoSpaceDN w:val="0"/>
      <w:adjustRightInd w:val="0"/>
    </w:pPr>
    <w:rPr>
      <w:rFonts w:ascii="Arial" w:hAnsi="Arial" w:cs="Arial"/>
      <w:color w:val="000000"/>
      <w:sz w:val="24"/>
      <w:szCs w:val="24"/>
      <w:lang w:val="de-AT" w:eastAsia="de-AT"/>
    </w:rPr>
  </w:style>
  <w:style w:type="character" w:styleId="Hipervnculovisitado">
    <w:name w:val="FollowedHyperlink"/>
    <w:rsid w:val="00EF5F93"/>
    <w:rPr>
      <w:color w:val="800080"/>
      <w:u w:val="single"/>
    </w:rPr>
  </w:style>
  <w:style w:type="character" w:customStyle="1" w:styleId="apple-converted-space">
    <w:name w:val="apple-converted-space"/>
    <w:rsid w:val="00392D2B"/>
  </w:style>
  <w:style w:type="character" w:styleId="nfasis">
    <w:name w:val="Emphasis"/>
    <w:uiPriority w:val="20"/>
    <w:qFormat/>
    <w:rsid w:val="00392D2B"/>
    <w:rPr>
      <w:i/>
      <w:iCs/>
    </w:rPr>
  </w:style>
  <w:style w:type="paragraph" w:customStyle="1" w:styleId="Paragraphedeliste1">
    <w:name w:val="Paragraphe de liste1"/>
    <w:basedOn w:val="Normal"/>
    <w:qFormat/>
    <w:rsid w:val="00EF7064"/>
    <w:pPr>
      <w:spacing w:after="200" w:line="276" w:lineRule="auto"/>
      <w:ind w:left="720"/>
      <w:contextualSpacing/>
    </w:pPr>
    <w:rPr>
      <w:rFonts w:ascii="Calibri" w:eastAsia="Calibri" w:hAnsi="Calibri"/>
      <w:sz w:val="22"/>
      <w:szCs w:val="22"/>
      <w:lang w:val="en-US" w:eastAsia="en-US"/>
    </w:rPr>
  </w:style>
  <w:style w:type="paragraph" w:customStyle="1" w:styleId="ListParagraph1">
    <w:name w:val="List Paragraph1"/>
    <w:basedOn w:val="Normal"/>
    <w:qFormat/>
    <w:rsid w:val="00631BBD"/>
    <w:pPr>
      <w:ind w:left="720"/>
    </w:pPr>
    <w:rPr>
      <w:rFonts w:eastAsia="Calibri"/>
      <w:lang w:val="en-US" w:eastAsia="en-US"/>
    </w:rPr>
  </w:style>
  <w:style w:type="character" w:customStyle="1" w:styleId="TextoindependienteCar">
    <w:name w:val="Texto independiente Car"/>
    <w:link w:val="Textoindependiente"/>
    <w:rsid w:val="00AA27DC"/>
    <w:rPr>
      <w:sz w:val="24"/>
      <w:szCs w:val="24"/>
      <w:lang w:val="fr-FR" w:eastAsia="fr-FR"/>
    </w:rPr>
  </w:style>
  <w:style w:type="paragraph" w:styleId="Prrafodelista">
    <w:name w:val="List Paragraph"/>
    <w:basedOn w:val="Normal"/>
    <w:uiPriority w:val="34"/>
    <w:qFormat/>
    <w:rsid w:val="006B4DE7"/>
    <w:pPr>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3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A5DBD"/>
    <w:pPr>
      <w:spacing w:after="120"/>
    </w:pPr>
  </w:style>
  <w:style w:type="paragraph" w:styleId="Encabezado">
    <w:name w:val="header"/>
    <w:basedOn w:val="Normal"/>
    <w:link w:val="EncabezadoCar"/>
    <w:rsid w:val="003A5DBD"/>
    <w:pPr>
      <w:tabs>
        <w:tab w:val="center" w:pos="4536"/>
        <w:tab w:val="right" w:pos="9072"/>
      </w:tabs>
    </w:pPr>
    <w:rPr>
      <w:lang w:val="x-none" w:eastAsia="x-none"/>
    </w:rPr>
  </w:style>
  <w:style w:type="paragraph" w:styleId="Piedepgina">
    <w:name w:val="footer"/>
    <w:basedOn w:val="Normal"/>
    <w:rsid w:val="003A5DBD"/>
    <w:pPr>
      <w:tabs>
        <w:tab w:val="center" w:pos="4536"/>
        <w:tab w:val="right" w:pos="9072"/>
      </w:tabs>
    </w:pPr>
  </w:style>
  <w:style w:type="character" w:styleId="Refdecomentario">
    <w:name w:val="annotation reference"/>
    <w:uiPriority w:val="99"/>
    <w:semiHidden/>
    <w:rsid w:val="007D58C9"/>
    <w:rPr>
      <w:sz w:val="16"/>
      <w:szCs w:val="16"/>
    </w:rPr>
  </w:style>
  <w:style w:type="paragraph" w:styleId="Textocomentario">
    <w:name w:val="annotation text"/>
    <w:basedOn w:val="Normal"/>
    <w:link w:val="TextocomentarioCar"/>
    <w:uiPriority w:val="99"/>
    <w:semiHidden/>
    <w:rsid w:val="007D58C9"/>
    <w:rPr>
      <w:sz w:val="20"/>
      <w:szCs w:val="20"/>
    </w:rPr>
  </w:style>
  <w:style w:type="paragraph" w:styleId="Asuntodelcomentario">
    <w:name w:val="annotation subject"/>
    <w:basedOn w:val="Textocomentario"/>
    <w:next w:val="Textocomentario"/>
    <w:semiHidden/>
    <w:rsid w:val="007D58C9"/>
    <w:rPr>
      <w:b/>
      <w:bCs/>
    </w:rPr>
  </w:style>
  <w:style w:type="paragraph" w:styleId="Textodeglobo">
    <w:name w:val="Balloon Text"/>
    <w:basedOn w:val="Normal"/>
    <w:semiHidden/>
    <w:rsid w:val="007D58C9"/>
    <w:rPr>
      <w:rFonts w:ascii="Tahoma" w:hAnsi="Tahoma" w:cs="Tahoma"/>
      <w:sz w:val="16"/>
      <w:szCs w:val="16"/>
    </w:rPr>
  </w:style>
  <w:style w:type="character" w:styleId="Hipervnculo">
    <w:name w:val="Hyperlink"/>
    <w:rsid w:val="001B2CE5"/>
    <w:rPr>
      <w:color w:val="0000FF"/>
      <w:u w:val="single"/>
    </w:rPr>
  </w:style>
  <w:style w:type="paragraph" w:styleId="Mapadeldocumento">
    <w:name w:val="Document Map"/>
    <w:basedOn w:val="Normal"/>
    <w:semiHidden/>
    <w:rsid w:val="0040006A"/>
    <w:pPr>
      <w:shd w:val="clear" w:color="auto" w:fill="000080"/>
    </w:pPr>
    <w:rPr>
      <w:rFonts w:ascii="Tahoma" w:hAnsi="Tahoma" w:cs="Tahoma"/>
      <w:sz w:val="20"/>
      <w:szCs w:val="20"/>
    </w:rPr>
  </w:style>
  <w:style w:type="paragraph" w:styleId="TDC1">
    <w:name w:val="toc 1"/>
    <w:basedOn w:val="Normal"/>
    <w:next w:val="Normal"/>
    <w:autoRedefine/>
    <w:uiPriority w:val="39"/>
    <w:rsid w:val="00F66E53"/>
  </w:style>
  <w:style w:type="paragraph" w:styleId="TDC2">
    <w:name w:val="toc 2"/>
    <w:basedOn w:val="Normal"/>
    <w:next w:val="Normal"/>
    <w:autoRedefine/>
    <w:uiPriority w:val="39"/>
    <w:rsid w:val="00C35367"/>
    <w:pPr>
      <w:ind w:left="240"/>
    </w:pPr>
  </w:style>
  <w:style w:type="paragraph" w:styleId="TDC3">
    <w:name w:val="toc 3"/>
    <w:basedOn w:val="Normal"/>
    <w:next w:val="Normal"/>
    <w:autoRedefine/>
    <w:uiPriority w:val="39"/>
    <w:rsid w:val="00892B86"/>
    <w:pPr>
      <w:ind w:left="480"/>
    </w:pPr>
  </w:style>
  <w:style w:type="character" w:styleId="Nmerodepgina">
    <w:name w:val="page number"/>
    <w:basedOn w:val="Fuentedeprrafopredeter"/>
    <w:rsid w:val="001E1DAD"/>
  </w:style>
  <w:style w:type="character" w:customStyle="1" w:styleId="yshortcuts1">
    <w:name w:val="yshortcuts1"/>
    <w:rsid w:val="00611A52"/>
    <w:rPr>
      <w:color w:val="366388"/>
    </w:rPr>
  </w:style>
  <w:style w:type="character" w:customStyle="1" w:styleId="EncabezadoCar">
    <w:name w:val="Encabezado Car"/>
    <w:link w:val="Encabezado"/>
    <w:rsid w:val="00182CAF"/>
    <w:rPr>
      <w:sz w:val="24"/>
      <w:szCs w:val="24"/>
    </w:rPr>
  </w:style>
  <w:style w:type="character" w:customStyle="1" w:styleId="TextocomentarioCar">
    <w:name w:val="Texto comentario Car"/>
    <w:link w:val="Textocomentario"/>
    <w:uiPriority w:val="99"/>
    <w:semiHidden/>
    <w:rsid w:val="00063EBA"/>
  </w:style>
  <w:style w:type="paragraph" w:customStyle="1" w:styleId="Listecouleur-Accent11">
    <w:name w:val="Liste couleur - Accent 11"/>
    <w:basedOn w:val="Normal"/>
    <w:uiPriority w:val="34"/>
    <w:qFormat/>
    <w:rsid w:val="007E4801"/>
    <w:pPr>
      <w:spacing w:after="200" w:line="276" w:lineRule="auto"/>
      <w:ind w:left="720"/>
      <w:contextualSpacing/>
    </w:pPr>
    <w:rPr>
      <w:rFonts w:ascii="Calibri" w:eastAsia="Calibri" w:hAnsi="Calibri"/>
      <w:sz w:val="22"/>
      <w:szCs w:val="22"/>
      <w:lang w:val="en-US" w:eastAsia="en-US"/>
    </w:rPr>
  </w:style>
  <w:style w:type="paragraph" w:styleId="Textosinformato">
    <w:name w:val="Plain Text"/>
    <w:basedOn w:val="Normal"/>
    <w:link w:val="TextosinformatoCar"/>
    <w:uiPriority w:val="99"/>
    <w:unhideWhenUsed/>
    <w:rsid w:val="007E4801"/>
    <w:rPr>
      <w:rFonts w:ascii="Consolas" w:eastAsia="Calibri" w:hAnsi="Consolas"/>
      <w:sz w:val="21"/>
      <w:szCs w:val="21"/>
      <w:lang w:val="fr-BE" w:eastAsia="en-US"/>
    </w:rPr>
  </w:style>
  <w:style w:type="character" w:customStyle="1" w:styleId="TextosinformatoCar">
    <w:name w:val="Texto sin formato Car"/>
    <w:link w:val="Textosinformato"/>
    <w:uiPriority w:val="99"/>
    <w:rsid w:val="007E4801"/>
    <w:rPr>
      <w:rFonts w:ascii="Consolas" w:eastAsia="Calibri" w:hAnsi="Consolas" w:cs="Times New Roman"/>
      <w:sz w:val="21"/>
      <w:szCs w:val="21"/>
      <w:lang w:val="fr-BE" w:eastAsia="en-US"/>
    </w:rPr>
  </w:style>
  <w:style w:type="table" w:styleId="Tablaconcuadrcula">
    <w:name w:val="Table Grid"/>
    <w:basedOn w:val="Tablanormal"/>
    <w:rsid w:val="00873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F5F93"/>
    <w:pPr>
      <w:autoSpaceDE w:val="0"/>
      <w:autoSpaceDN w:val="0"/>
      <w:adjustRightInd w:val="0"/>
    </w:pPr>
    <w:rPr>
      <w:rFonts w:ascii="Arial" w:hAnsi="Arial" w:cs="Arial"/>
      <w:color w:val="000000"/>
      <w:sz w:val="24"/>
      <w:szCs w:val="24"/>
      <w:lang w:val="de-AT" w:eastAsia="de-AT"/>
    </w:rPr>
  </w:style>
  <w:style w:type="character" w:styleId="Hipervnculovisitado">
    <w:name w:val="FollowedHyperlink"/>
    <w:rsid w:val="00EF5F93"/>
    <w:rPr>
      <w:color w:val="800080"/>
      <w:u w:val="single"/>
    </w:rPr>
  </w:style>
  <w:style w:type="character" w:customStyle="1" w:styleId="apple-converted-space">
    <w:name w:val="apple-converted-space"/>
    <w:rsid w:val="00392D2B"/>
  </w:style>
  <w:style w:type="character" w:styleId="nfasis">
    <w:name w:val="Emphasis"/>
    <w:uiPriority w:val="20"/>
    <w:qFormat/>
    <w:rsid w:val="00392D2B"/>
    <w:rPr>
      <w:i/>
      <w:iCs/>
    </w:rPr>
  </w:style>
  <w:style w:type="paragraph" w:customStyle="1" w:styleId="Paragraphedeliste1">
    <w:name w:val="Paragraphe de liste1"/>
    <w:basedOn w:val="Normal"/>
    <w:qFormat/>
    <w:rsid w:val="00EF7064"/>
    <w:pPr>
      <w:spacing w:after="200" w:line="276" w:lineRule="auto"/>
      <w:ind w:left="720"/>
      <w:contextualSpacing/>
    </w:pPr>
    <w:rPr>
      <w:rFonts w:ascii="Calibri" w:eastAsia="Calibri" w:hAnsi="Calibri"/>
      <w:sz w:val="22"/>
      <w:szCs w:val="22"/>
      <w:lang w:val="en-US" w:eastAsia="en-US"/>
    </w:rPr>
  </w:style>
  <w:style w:type="paragraph" w:customStyle="1" w:styleId="ListParagraph1">
    <w:name w:val="List Paragraph1"/>
    <w:basedOn w:val="Normal"/>
    <w:qFormat/>
    <w:rsid w:val="00631BBD"/>
    <w:pPr>
      <w:ind w:left="720"/>
    </w:pPr>
    <w:rPr>
      <w:rFonts w:eastAsia="Calibri"/>
      <w:lang w:val="en-US" w:eastAsia="en-US"/>
    </w:rPr>
  </w:style>
  <w:style w:type="character" w:customStyle="1" w:styleId="TextoindependienteCar">
    <w:name w:val="Texto independiente Car"/>
    <w:link w:val="Textoindependiente"/>
    <w:rsid w:val="00AA27DC"/>
    <w:rPr>
      <w:sz w:val="24"/>
      <w:szCs w:val="24"/>
      <w:lang w:val="fr-FR" w:eastAsia="fr-FR"/>
    </w:rPr>
  </w:style>
  <w:style w:type="paragraph" w:styleId="Prrafodelista">
    <w:name w:val="List Paragraph"/>
    <w:basedOn w:val="Normal"/>
    <w:uiPriority w:val="34"/>
    <w:qFormat/>
    <w:rsid w:val="006B4DE7"/>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6933">
      <w:bodyDiv w:val="1"/>
      <w:marLeft w:val="0"/>
      <w:marRight w:val="0"/>
      <w:marTop w:val="0"/>
      <w:marBottom w:val="0"/>
      <w:divBdr>
        <w:top w:val="none" w:sz="0" w:space="0" w:color="auto"/>
        <w:left w:val="none" w:sz="0" w:space="0" w:color="auto"/>
        <w:bottom w:val="none" w:sz="0" w:space="0" w:color="auto"/>
        <w:right w:val="none" w:sz="0" w:space="0" w:color="auto"/>
      </w:divBdr>
    </w:div>
    <w:div w:id="389504875">
      <w:bodyDiv w:val="1"/>
      <w:marLeft w:val="0"/>
      <w:marRight w:val="0"/>
      <w:marTop w:val="0"/>
      <w:marBottom w:val="0"/>
      <w:divBdr>
        <w:top w:val="none" w:sz="0" w:space="0" w:color="auto"/>
        <w:left w:val="none" w:sz="0" w:space="0" w:color="auto"/>
        <w:bottom w:val="none" w:sz="0" w:space="0" w:color="auto"/>
        <w:right w:val="none" w:sz="0" w:space="0" w:color="auto"/>
      </w:divBdr>
    </w:div>
    <w:div w:id="500973976">
      <w:bodyDiv w:val="1"/>
      <w:marLeft w:val="0"/>
      <w:marRight w:val="0"/>
      <w:marTop w:val="0"/>
      <w:marBottom w:val="0"/>
      <w:divBdr>
        <w:top w:val="none" w:sz="0" w:space="0" w:color="auto"/>
        <w:left w:val="none" w:sz="0" w:space="0" w:color="auto"/>
        <w:bottom w:val="none" w:sz="0" w:space="0" w:color="auto"/>
        <w:right w:val="none" w:sz="0" w:space="0" w:color="auto"/>
      </w:divBdr>
    </w:div>
    <w:div w:id="524902167">
      <w:bodyDiv w:val="1"/>
      <w:marLeft w:val="0"/>
      <w:marRight w:val="0"/>
      <w:marTop w:val="0"/>
      <w:marBottom w:val="0"/>
      <w:divBdr>
        <w:top w:val="none" w:sz="0" w:space="0" w:color="auto"/>
        <w:left w:val="none" w:sz="0" w:space="0" w:color="auto"/>
        <w:bottom w:val="none" w:sz="0" w:space="0" w:color="auto"/>
        <w:right w:val="none" w:sz="0" w:space="0" w:color="auto"/>
      </w:divBdr>
    </w:div>
    <w:div w:id="608508767">
      <w:bodyDiv w:val="1"/>
      <w:marLeft w:val="0"/>
      <w:marRight w:val="0"/>
      <w:marTop w:val="0"/>
      <w:marBottom w:val="0"/>
      <w:divBdr>
        <w:top w:val="none" w:sz="0" w:space="0" w:color="auto"/>
        <w:left w:val="none" w:sz="0" w:space="0" w:color="auto"/>
        <w:bottom w:val="none" w:sz="0" w:space="0" w:color="auto"/>
        <w:right w:val="none" w:sz="0" w:space="0" w:color="auto"/>
      </w:divBdr>
    </w:div>
    <w:div w:id="610014399">
      <w:bodyDiv w:val="1"/>
      <w:marLeft w:val="0"/>
      <w:marRight w:val="0"/>
      <w:marTop w:val="0"/>
      <w:marBottom w:val="0"/>
      <w:divBdr>
        <w:top w:val="none" w:sz="0" w:space="0" w:color="auto"/>
        <w:left w:val="none" w:sz="0" w:space="0" w:color="auto"/>
        <w:bottom w:val="none" w:sz="0" w:space="0" w:color="auto"/>
        <w:right w:val="none" w:sz="0" w:space="0" w:color="auto"/>
      </w:divBdr>
    </w:div>
    <w:div w:id="612132141">
      <w:bodyDiv w:val="1"/>
      <w:marLeft w:val="0"/>
      <w:marRight w:val="0"/>
      <w:marTop w:val="0"/>
      <w:marBottom w:val="0"/>
      <w:divBdr>
        <w:top w:val="none" w:sz="0" w:space="0" w:color="auto"/>
        <w:left w:val="none" w:sz="0" w:space="0" w:color="auto"/>
        <w:bottom w:val="none" w:sz="0" w:space="0" w:color="auto"/>
        <w:right w:val="none" w:sz="0" w:space="0" w:color="auto"/>
      </w:divBdr>
    </w:div>
    <w:div w:id="616134129">
      <w:bodyDiv w:val="1"/>
      <w:marLeft w:val="0"/>
      <w:marRight w:val="0"/>
      <w:marTop w:val="0"/>
      <w:marBottom w:val="0"/>
      <w:divBdr>
        <w:top w:val="none" w:sz="0" w:space="0" w:color="auto"/>
        <w:left w:val="none" w:sz="0" w:space="0" w:color="auto"/>
        <w:bottom w:val="none" w:sz="0" w:space="0" w:color="auto"/>
        <w:right w:val="none" w:sz="0" w:space="0" w:color="auto"/>
      </w:divBdr>
    </w:div>
    <w:div w:id="723873637">
      <w:bodyDiv w:val="1"/>
      <w:marLeft w:val="0"/>
      <w:marRight w:val="0"/>
      <w:marTop w:val="0"/>
      <w:marBottom w:val="0"/>
      <w:divBdr>
        <w:top w:val="none" w:sz="0" w:space="0" w:color="auto"/>
        <w:left w:val="none" w:sz="0" w:space="0" w:color="auto"/>
        <w:bottom w:val="none" w:sz="0" w:space="0" w:color="auto"/>
        <w:right w:val="none" w:sz="0" w:space="0" w:color="auto"/>
      </w:divBdr>
    </w:div>
    <w:div w:id="746658572">
      <w:bodyDiv w:val="1"/>
      <w:marLeft w:val="0"/>
      <w:marRight w:val="0"/>
      <w:marTop w:val="0"/>
      <w:marBottom w:val="0"/>
      <w:divBdr>
        <w:top w:val="none" w:sz="0" w:space="0" w:color="auto"/>
        <w:left w:val="none" w:sz="0" w:space="0" w:color="auto"/>
        <w:bottom w:val="none" w:sz="0" w:space="0" w:color="auto"/>
        <w:right w:val="none" w:sz="0" w:space="0" w:color="auto"/>
      </w:divBdr>
    </w:div>
    <w:div w:id="865754802">
      <w:bodyDiv w:val="1"/>
      <w:marLeft w:val="0"/>
      <w:marRight w:val="0"/>
      <w:marTop w:val="0"/>
      <w:marBottom w:val="0"/>
      <w:divBdr>
        <w:top w:val="none" w:sz="0" w:space="0" w:color="auto"/>
        <w:left w:val="none" w:sz="0" w:space="0" w:color="auto"/>
        <w:bottom w:val="none" w:sz="0" w:space="0" w:color="auto"/>
        <w:right w:val="none" w:sz="0" w:space="0" w:color="auto"/>
      </w:divBdr>
    </w:div>
    <w:div w:id="880362545">
      <w:bodyDiv w:val="1"/>
      <w:marLeft w:val="0"/>
      <w:marRight w:val="0"/>
      <w:marTop w:val="0"/>
      <w:marBottom w:val="0"/>
      <w:divBdr>
        <w:top w:val="none" w:sz="0" w:space="0" w:color="auto"/>
        <w:left w:val="none" w:sz="0" w:space="0" w:color="auto"/>
        <w:bottom w:val="none" w:sz="0" w:space="0" w:color="auto"/>
        <w:right w:val="none" w:sz="0" w:space="0" w:color="auto"/>
      </w:divBdr>
    </w:div>
    <w:div w:id="955596774">
      <w:bodyDiv w:val="1"/>
      <w:marLeft w:val="0"/>
      <w:marRight w:val="0"/>
      <w:marTop w:val="0"/>
      <w:marBottom w:val="0"/>
      <w:divBdr>
        <w:top w:val="none" w:sz="0" w:space="0" w:color="auto"/>
        <w:left w:val="none" w:sz="0" w:space="0" w:color="auto"/>
        <w:bottom w:val="none" w:sz="0" w:space="0" w:color="auto"/>
        <w:right w:val="none" w:sz="0" w:space="0" w:color="auto"/>
      </w:divBdr>
    </w:div>
    <w:div w:id="969169817">
      <w:bodyDiv w:val="1"/>
      <w:marLeft w:val="0"/>
      <w:marRight w:val="0"/>
      <w:marTop w:val="0"/>
      <w:marBottom w:val="0"/>
      <w:divBdr>
        <w:top w:val="none" w:sz="0" w:space="0" w:color="auto"/>
        <w:left w:val="none" w:sz="0" w:space="0" w:color="auto"/>
        <w:bottom w:val="none" w:sz="0" w:space="0" w:color="auto"/>
        <w:right w:val="none" w:sz="0" w:space="0" w:color="auto"/>
      </w:divBdr>
    </w:div>
    <w:div w:id="1075470620">
      <w:bodyDiv w:val="1"/>
      <w:marLeft w:val="0"/>
      <w:marRight w:val="0"/>
      <w:marTop w:val="0"/>
      <w:marBottom w:val="0"/>
      <w:divBdr>
        <w:top w:val="none" w:sz="0" w:space="0" w:color="auto"/>
        <w:left w:val="none" w:sz="0" w:space="0" w:color="auto"/>
        <w:bottom w:val="none" w:sz="0" w:space="0" w:color="auto"/>
        <w:right w:val="none" w:sz="0" w:space="0" w:color="auto"/>
      </w:divBdr>
    </w:div>
    <w:div w:id="1260067685">
      <w:bodyDiv w:val="1"/>
      <w:marLeft w:val="0"/>
      <w:marRight w:val="0"/>
      <w:marTop w:val="0"/>
      <w:marBottom w:val="0"/>
      <w:divBdr>
        <w:top w:val="none" w:sz="0" w:space="0" w:color="auto"/>
        <w:left w:val="none" w:sz="0" w:space="0" w:color="auto"/>
        <w:bottom w:val="none" w:sz="0" w:space="0" w:color="auto"/>
        <w:right w:val="none" w:sz="0" w:space="0" w:color="auto"/>
      </w:divBdr>
    </w:div>
    <w:div w:id="1376583690">
      <w:bodyDiv w:val="1"/>
      <w:marLeft w:val="0"/>
      <w:marRight w:val="0"/>
      <w:marTop w:val="0"/>
      <w:marBottom w:val="0"/>
      <w:divBdr>
        <w:top w:val="none" w:sz="0" w:space="0" w:color="auto"/>
        <w:left w:val="none" w:sz="0" w:space="0" w:color="auto"/>
        <w:bottom w:val="none" w:sz="0" w:space="0" w:color="auto"/>
        <w:right w:val="none" w:sz="0" w:space="0" w:color="auto"/>
      </w:divBdr>
    </w:div>
    <w:div w:id="1394234256">
      <w:bodyDiv w:val="1"/>
      <w:marLeft w:val="0"/>
      <w:marRight w:val="0"/>
      <w:marTop w:val="0"/>
      <w:marBottom w:val="0"/>
      <w:divBdr>
        <w:top w:val="none" w:sz="0" w:space="0" w:color="auto"/>
        <w:left w:val="none" w:sz="0" w:space="0" w:color="auto"/>
        <w:bottom w:val="none" w:sz="0" w:space="0" w:color="auto"/>
        <w:right w:val="none" w:sz="0" w:space="0" w:color="auto"/>
      </w:divBdr>
    </w:div>
    <w:div w:id="1534809931">
      <w:bodyDiv w:val="1"/>
      <w:marLeft w:val="0"/>
      <w:marRight w:val="0"/>
      <w:marTop w:val="0"/>
      <w:marBottom w:val="0"/>
      <w:divBdr>
        <w:top w:val="none" w:sz="0" w:space="0" w:color="auto"/>
        <w:left w:val="none" w:sz="0" w:space="0" w:color="auto"/>
        <w:bottom w:val="none" w:sz="0" w:space="0" w:color="auto"/>
        <w:right w:val="none" w:sz="0" w:space="0" w:color="auto"/>
      </w:divBdr>
    </w:div>
    <w:div w:id="1535918183">
      <w:bodyDiv w:val="1"/>
      <w:marLeft w:val="0"/>
      <w:marRight w:val="0"/>
      <w:marTop w:val="0"/>
      <w:marBottom w:val="0"/>
      <w:divBdr>
        <w:top w:val="none" w:sz="0" w:space="0" w:color="auto"/>
        <w:left w:val="none" w:sz="0" w:space="0" w:color="auto"/>
        <w:bottom w:val="none" w:sz="0" w:space="0" w:color="auto"/>
        <w:right w:val="none" w:sz="0" w:space="0" w:color="auto"/>
      </w:divBdr>
    </w:div>
    <w:div w:id="1633515185">
      <w:bodyDiv w:val="1"/>
      <w:marLeft w:val="0"/>
      <w:marRight w:val="0"/>
      <w:marTop w:val="0"/>
      <w:marBottom w:val="0"/>
      <w:divBdr>
        <w:top w:val="none" w:sz="0" w:space="0" w:color="auto"/>
        <w:left w:val="none" w:sz="0" w:space="0" w:color="auto"/>
        <w:bottom w:val="none" w:sz="0" w:space="0" w:color="auto"/>
        <w:right w:val="none" w:sz="0" w:space="0" w:color="auto"/>
      </w:divBdr>
    </w:div>
    <w:div w:id="1724869235">
      <w:bodyDiv w:val="1"/>
      <w:marLeft w:val="0"/>
      <w:marRight w:val="0"/>
      <w:marTop w:val="0"/>
      <w:marBottom w:val="0"/>
      <w:divBdr>
        <w:top w:val="none" w:sz="0" w:space="0" w:color="auto"/>
        <w:left w:val="none" w:sz="0" w:space="0" w:color="auto"/>
        <w:bottom w:val="none" w:sz="0" w:space="0" w:color="auto"/>
        <w:right w:val="none" w:sz="0" w:space="0" w:color="auto"/>
      </w:divBdr>
    </w:div>
    <w:div w:id="1872301960">
      <w:bodyDiv w:val="1"/>
      <w:marLeft w:val="0"/>
      <w:marRight w:val="0"/>
      <w:marTop w:val="0"/>
      <w:marBottom w:val="0"/>
      <w:divBdr>
        <w:top w:val="none" w:sz="0" w:space="0" w:color="auto"/>
        <w:left w:val="none" w:sz="0" w:space="0" w:color="auto"/>
        <w:bottom w:val="none" w:sz="0" w:space="0" w:color="auto"/>
        <w:right w:val="none" w:sz="0" w:space="0" w:color="auto"/>
      </w:divBdr>
    </w:div>
    <w:div w:id="1923637446">
      <w:bodyDiv w:val="1"/>
      <w:marLeft w:val="0"/>
      <w:marRight w:val="0"/>
      <w:marTop w:val="0"/>
      <w:marBottom w:val="0"/>
      <w:divBdr>
        <w:top w:val="none" w:sz="0" w:space="0" w:color="auto"/>
        <w:left w:val="none" w:sz="0" w:space="0" w:color="auto"/>
        <w:bottom w:val="none" w:sz="0" w:space="0" w:color="auto"/>
        <w:right w:val="none" w:sz="0" w:space="0" w:color="auto"/>
      </w:divBdr>
    </w:div>
    <w:div w:id="1980643923">
      <w:bodyDiv w:val="1"/>
      <w:marLeft w:val="0"/>
      <w:marRight w:val="0"/>
      <w:marTop w:val="0"/>
      <w:marBottom w:val="0"/>
      <w:divBdr>
        <w:top w:val="none" w:sz="0" w:space="0" w:color="auto"/>
        <w:left w:val="none" w:sz="0" w:space="0" w:color="auto"/>
        <w:bottom w:val="none" w:sz="0" w:space="0" w:color="auto"/>
        <w:right w:val="none" w:sz="0" w:space="0" w:color="auto"/>
      </w:divBdr>
    </w:div>
    <w:div w:id="2074232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ffg.at/era-net" TargetMode="External"/><Relationship Id="rId21" Type="http://schemas.openxmlformats.org/officeDocument/2006/relationships/hyperlink" Target="http://www.zonmw.nl/fileadmin/documenten/Corporate/Grant_Terms_and_Conditions_from_1st_July_2013.pdf" TargetMode="External"/><Relationship Id="rId42" Type="http://schemas.openxmlformats.org/officeDocument/2006/relationships/hyperlink" Target="http://www.pt-dlr.de" TargetMode="External"/><Relationship Id="rId47" Type="http://schemas.openxmlformats.org/officeDocument/2006/relationships/hyperlink" Target="mailto:Frank.Wissing@dfg.de" TargetMode="External"/><Relationship Id="rId63" Type="http://schemas.openxmlformats.org/officeDocument/2006/relationships/hyperlink" Target="http://www.e-rare.eu" TargetMode="External"/><Relationship Id="rId68" Type="http://schemas.openxmlformats.org/officeDocument/2006/relationships/hyperlink" Target="http://alfa.fct.mctes.pt/apoios/projectos/regulamento.phtml.en" TargetMode="External"/><Relationship Id="rId84" Type="http://schemas.openxmlformats.org/officeDocument/2006/relationships/hyperlink" Target="http://www.tubitak.gov.tr/en/funds/industry/international-support-programmes/content-1509-tubitak-international-industrial-rd" TargetMode="External"/><Relationship Id="rId16" Type="http://schemas.openxmlformats.org/officeDocument/2006/relationships/footer" Target="footer1.xml"/><Relationship Id="rId11" Type="http://schemas.openxmlformats.org/officeDocument/2006/relationships/hyperlink" Target="http://www.e-rare.eu" TargetMode="External"/><Relationship Id="rId32" Type="http://schemas.openxmlformats.org/officeDocument/2006/relationships/hyperlink" Target="http://www.fnrs.be/" TargetMode="External"/><Relationship Id="rId37" Type="http://schemas.openxmlformats.org/officeDocument/2006/relationships/hyperlink" Target="http://www.frqs.gouv.qc.ca/en/financement/regles_generales_2013_2014/regles_gen.shtml" TargetMode="External"/><Relationship Id="rId53" Type="http://schemas.openxmlformats.org/officeDocument/2006/relationships/hyperlink" Target="mailto:avii@moh.health.gov.il" TargetMode="External"/><Relationship Id="rId58" Type="http://schemas.openxmlformats.org/officeDocument/2006/relationships/hyperlink" Target="mailto:g.guglielmi@sanita.it" TargetMode="External"/><Relationship Id="rId74" Type="http://schemas.openxmlformats.org/officeDocument/2006/relationships/hyperlink" Target="http://www.snf.ch/SiteCollectionDocuments/allg_reglement_e.pdf" TargetMode="External"/><Relationship Id="rId79" Type="http://schemas.openxmlformats.org/officeDocument/2006/relationships/hyperlink" Target="http://www.zonmw.nl/fileadmin/documenten/Corporate/Grant_Terms_and_Conditions_from_1st_July_2013.pdf" TargetMode="External"/><Relationship Id="rId5" Type="http://schemas.openxmlformats.org/officeDocument/2006/relationships/settings" Target="settings.xml"/><Relationship Id="rId19" Type="http://schemas.openxmlformats.org/officeDocument/2006/relationships/hyperlink" Target="https://foerderportal.bund.de/easy/module/easy_formulare/download.php?datei=179" TargetMode="External"/><Relationship Id="rId14" Type="http://schemas.openxmlformats.org/officeDocument/2006/relationships/hyperlink" Target="http://www.e-rare.eu" TargetMode="External"/><Relationship Id="rId22" Type="http://schemas.openxmlformats.org/officeDocument/2006/relationships/hyperlink" Target="http://www.fwf.ac.at" TargetMode="External"/><Relationship Id="rId27" Type="http://schemas.openxmlformats.org/officeDocument/2006/relationships/hyperlink" Target="https://www.ffg.at/era-net" TargetMode="External"/><Relationship Id="rId30" Type="http://schemas.openxmlformats.org/officeDocument/2006/relationships/hyperlink" Target="http://www.fwo.be/Documentatie.aspx?ID=399b8594-9710-4771-9289-426ff73731e1&amp;L=nl" TargetMode="External"/><Relationship Id="rId35" Type="http://schemas.openxmlformats.org/officeDocument/2006/relationships/hyperlink" Target="mailto:karine.genest@frq.gouv.qc.ca" TargetMode="External"/><Relationship Id="rId43" Type="http://schemas.openxmlformats.org/officeDocument/2006/relationships/hyperlink" Target="http://www.dfg.de" TargetMode="External"/><Relationship Id="rId48" Type="http://schemas.openxmlformats.org/officeDocument/2006/relationships/hyperlink" Target="http://www.dfg.de" TargetMode="External"/><Relationship Id="rId56" Type="http://schemas.openxmlformats.org/officeDocument/2006/relationships/hyperlink" Target="http://www.health.gov.il/pages/default.asp?maincat=14&amp;catid=45&amp;pageid=873" TargetMode="External"/><Relationship Id="rId64" Type="http://schemas.openxmlformats.org/officeDocument/2006/relationships/hyperlink" Target="http://assr.regione.emilia-romagna.it/it/servizi/pubblicazioni/dossier/doss243-abs" TargetMode="External"/><Relationship Id="rId69" Type="http://schemas.openxmlformats.org/officeDocument/2006/relationships/hyperlink" Target="mailto:simona.stoian@uefiscdi.ro" TargetMode="External"/><Relationship Id="rId77" Type="http://schemas.openxmlformats.org/officeDocument/2006/relationships/hyperlink" Target="http://www.snf.ch/SiteCollectionDocuments/allg_ausfuehrungsreglement_e.pdf" TargetMode="External"/><Relationship Id="rId8" Type="http://schemas.openxmlformats.org/officeDocument/2006/relationships/endnotes" Target="endnotes.xml"/><Relationship Id="rId51" Type="http://schemas.openxmlformats.org/officeDocument/2006/relationships/hyperlink" Target="mailto:apatr@gsrt.gr" TargetMode="External"/><Relationship Id="rId72" Type="http://schemas.openxmlformats.org/officeDocument/2006/relationships/hyperlink" Target="http://www.isciii.es/ISCIII/es/contenidos/fd-investigacion/fd-financiacion/convocatorias-ayudas-accion-estrategica-salud.shtml" TargetMode="External"/><Relationship Id="rId80" Type="http://schemas.openxmlformats.org/officeDocument/2006/relationships/hyperlink" Target="http://www.tubitak.gov.tr" TargetMode="External"/><Relationship Id="rId85" Type="http://schemas.openxmlformats.org/officeDocument/2006/relationships/hyperlink" Target="http://www.tubitak.gov.tr/tr/destekler/akademik/ulusal-destek-programlari/icerik-1001-bilimsel-ve-teknolojik-arastirma-projelerini-destekleme-pr" TargetMode="External"/><Relationship Id="rId3" Type="http://schemas.openxmlformats.org/officeDocument/2006/relationships/styles" Target="styles.xml"/><Relationship Id="rId12" Type="http://schemas.openxmlformats.org/officeDocument/2006/relationships/hyperlink" Target="http://www.e-rare.eu" TargetMode="External"/><Relationship Id="rId17" Type="http://schemas.openxmlformats.org/officeDocument/2006/relationships/footer" Target="footer2.xml"/><Relationship Id="rId25" Type="http://schemas.openxmlformats.org/officeDocument/2006/relationships/hyperlink" Target="http://www.fwf.ac.at/en/research-funding/application/international-programmes/joint-projects-era-nets/" TargetMode="External"/><Relationship Id="rId33" Type="http://schemas.openxmlformats.org/officeDocument/2006/relationships/hyperlink" Target="mailto:marilyn.desrosiers@cihr-irsc.gc.ca" TargetMode="External"/><Relationship Id="rId38" Type="http://schemas.openxmlformats.org/officeDocument/2006/relationships/hyperlink" Target="http://www.genomecanada.ca/medias/PDF/en/guidelines-funding-research-projects-june-2014.pdf" TargetMode="External"/><Relationship Id="rId46" Type="http://schemas.openxmlformats.org/officeDocument/2006/relationships/hyperlink" Target="mailto:Ralph.Schuster@dlr.de" TargetMode="External"/><Relationship Id="rId59" Type="http://schemas.openxmlformats.org/officeDocument/2006/relationships/hyperlink" Target="file:///C:\Users\uldber\AppData\Local\Microsoft\Windows\Temporary%20Internet%20Files\Content.Outlook\7UY33F7C\MinSal_pre-submission_eligibility_check_JTCs_2014.docx" TargetMode="External"/><Relationship Id="rId67" Type="http://schemas.openxmlformats.org/officeDocument/2006/relationships/hyperlink" Target="mailto:carlos.pereira@fct.pt" TargetMode="External"/><Relationship Id="rId20" Type="http://schemas.openxmlformats.org/officeDocument/2006/relationships/hyperlink" Target="http://www.dfg.de" TargetMode="External"/><Relationship Id="rId41" Type="http://schemas.openxmlformats.org/officeDocument/2006/relationships/hyperlink" Target="http://www.dfg.de" TargetMode="External"/><Relationship Id="rId54" Type="http://schemas.openxmlformats.org/officeDocument/2006/relationships/hyperlink" Target="mailto:irit.allon@moh.health.gov.il" TargetMode="External"/><Relationship Id="rId62" Type="http://schemas.openxmlformats.org/officeDocument/2006/relationships/hyperlink" Target="http://www.geneter.it/" TargetMode="External"/><Relationship Id="rId70" Type="http://schemas.openxmlformats.org/officeDocument/2006/relationships/hyperlink" Target="http://www.isciii.es" TargetMode="External"/><Relationship Id="rId75" Type="http://schemas.openxmlformats.org/officeDocument/2006/relationships/hyperlink" Target="http://www.snf.ch/SiteCollectionDocuments/allg_reglement_e.pdf" TargetMode="External"/><Relationship Id="rId83" Type="http://schemas.openxmlformats.org/officeDocument/2006/relationships/hyperlink" Target="http://www.tubitak.gov.tr/tr/destekler/akademik/ulusal-destek-programlari/1001/icerik-kimler-basvurabilir"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stephanie.resch@fwf.ac.at" TargetMode="External"/><Relationship Id="rId28" Type="http://schemas.openxmlformats.org/officeDocument/2006/relationships/hyperlink" Target="http://www.fwo.be/" TargetMode="External"/><Relationship Id="rId36" Type="http://schemas.openxmlformats.org/officeDocument/2006/relationships/hyperlink" Target="mailto:annececile.desfaits@frq.gouv.qc.ca" TargetMode="External"/><Relationship Id="rId49" Type="http://schemas.openxmlformats.org/officeDocument/2006/relationships/hyperlink" Target="http://www.gesundheitsforschung-bmbf.de/de/4647.php" TargetMode="External"/><Relationship Id="rId57" Type="http://schemas.openxmlformats.org/officeDocument/2006/relationships/hyperlink" Target="http://www.salute.gov.it" TargetMode="External"/><Relationship Id="rId10" Type="http://schemas.openxmlformats.org/officeDocument/2006/relationships/hyperlink" Target="https://www.pt-it.de/ptoutline/ERARE15" TargetMode="External"/><Relationship Id="rId31" Type="http://schemas.openxmlformats.org/officeDocument/2006/relationships/hyperlink" Target="file:///C:\Users\Groeneveld\AppData\Local\Microsoft\Windows\Temporary%20Internet%20Files\Content.Outlook\6U3GA6YY\Eligible" TargetMode="External"/><Relationship Id="rId44" Type="http://schemas.openxmlformats.org/officeDocument/2006/relationships/hyperlink" Target="mailto:Michaela.girgenrath@dlr.de" TargetMode="External"/><Relationship Id="rId52" Type="http://schemas.openxmlformats.org/officeDocument/2006/relationships/hyperlink" Target="mailto:nemerkenyi.elod@otka.hu" TargetMode="External"/><Relationship Id="rId60" Type="http://schemas.openxmlformats.org/officeDocument/2006/relationships/hyperlink" Target="mailto:AAddis@regione.emilia-romagna.it" TargetMode="External"/><Relationship Id="rId65" Type="http://schemas.openxmlformats.org/officeDocument/2006/relationships/hyperlink" Target="mailto:marcin.chmielewski@ncbr.gov.pl" TargetMode="External"/><Relationship Id="rId73" Type="http://schemas.openxmlformats.org/officeDocument/2006/relationships/hyperlink" Target="http://www.snf.ch" TargetMode="External"/><Relationship Id="rId78" Type="http://schemas.openxmlformats.org/officeDocument/2006/relationships/hyperlink" Target="http://www.zonmw.nl/fileadmin/documenten/Corporate/Grant_Terms_and_Conditions_from_1st_July_2013.pdf" TargetMode="External"/><Relationship Id="rId81" Type="http://schemas.openxmlformats.org/officeDocument/2006/relationships/hyperlink" Target="mailto:ncphealth@tubitak.gov.tr" TargetMode="External"/><Relationship Id="rId86" Type="http://schemas.openxmlformats.org/officeDocument/2006/relationships/hyperlink" Target="http://www.tubitak.gov.tr/tr/destekler/sanayi/uluslararasi-ortakli-destek-programlari/icerik-1509-tubitak-uluslararasi-sanayi-ar-ge-projeleri-destekleme-programi" TargetMode="External"/><Relationship Id="rId4" Type="http://schemas.microsoft.com/office/2007/relationships/stylesWithEffects" Target="stylesWithEffects.xml"/><Relationship Id="rId9" Type="http://schemas.openxmlformats.org/officeDocument/2006/relationships/hyperlink" Target="http://www.e-rare.eu" TargetMode="External"/><Relationship Id="rId13" Type="http://schemas.openxmlformats.org/officeDocument/2006/relationships/hyperlink" Target="http://www.e-rare.eu" TargetMode="External"/><Relationship Id="rId18" Type="http://schemas.openxmlformats.org/officeDocument/2006/relationships/hyperlink" Target="https://www.ffg.at/sites/default/files/downloads/page/kostenleitfaden_v1_4_2014_en.pdf" TargetMode="External"/><Relationship Id="rId39" Type="http://schemas.openxmlformats.org/officeDocument/2006/relationships/hyperlink" Target="mailto:natalia.martin@agencerecherche.fr" TargetMode="External"/><Relationship Id="rId34" Type="http://schemas.openxmlformats.org/officeDocument/2006/relationships/hyperlink" Target="http://www.cihr-irsc.gc.ca/e/204.html" TargetMode="External"/><Relationship Id="rId50" Type="http://schemas.openxmlformats.org/officeDocument/2006/relationships/hyperlink" Target="mailto:dfarmaki@gsrt.gr" TargetMode="External"/><Relationship Id="rId55" Type="http://schemas.openxmlformats.org/officeDocument/2006/relationships/hyperlink" Target="http://www.health.gov.il/Subjects/research/Pages/Research-Foundation.aspx" TargetMode="External"/><Relationship Id="rId76" Type="http://schemas.openxmlformats.org/officeDocument/2006/relationships/hyperlink" Target="http://www.snf.ch/SiteCollectionDocuments/allg_reglement_e.pdf" TargetMode="External"/><Relationship Id="rId7" Type="http://schemas.openxmlformats.org/officeDocument/2006/relationships/footnotes" Target="footnotes.xml"/><Relationship Id="rId71" Type="http://schemas.openxmlformats.org/officeDocument/2006/relationships/hyperlink" Target="mailto:eguell@isciii.es" TargetMode="External"/><Relationship Id="rId2" Type="http://schemas.openxmlformats.org/officeDocument/2006/relationships/numbering" Target="numbering.xml"/><Relationship Id="rId29" Type="http://schemas.openxmlformats.org/officeDocument/2006/relationships/hyperlink" Target="http://www.fwo.be/en/fellowships-funding/research-projects/research-project/regulations-for-research-projects/" TargetMode="External"/><Relationship Id="rId24" Type="http://schemas.openxmlformats.org/officeDocument/2006/relationships/hyperlink" Target="mailto:iris.fortmann@fwf.ac.at" TargetMode="External"/><Relationship Id="rId40" Type="http://schemas.openxmlformats.org/officeDocument/2006/relationships/hyperlink" Target="http://www.gesundheitsforschung-bmbf.de" TargetMode="External"/><Relationship Id="rId45" Type="http://schemas.openxmlformats.org/officeDocument/2006/relationships/hyperlink" Target="mailto:Michaela.Fersch@dlr.de" TargetMode="External"/><Relationship Id="rId66" Type="http://schemas.openxmlformats.org/officeDocument/2006/relationships/hyperlink" Target="mailto:anabela.isidro@fct.pt" TargetMode="External"/><Relationship Id="rId87" Type="http://schemas.openxmlformats.org/officeDocument/2006/relationships/fontTable" Target="fontTable.xml"/><Relationship Id="rId61" Type="http://schemas.openxmlformats.org/officeDocument/2006/relationships/hyperlink" Target="http://assr.regione.emilia-romagna.it" TargetMode="External"/><Relationship Id="rId82" Type="http://schemas.openxmlformats.org/officeDocument/2006/relationships/hyperlink" Target="http://tureng.com/search/thorough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5FE7E-54EC-4141-885D-1334BCEE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12934</Words>
  <Characters>71140</Characters>
  <Application>Microsoft Office Word</Application>
  <DocSecurity>0</DocSecurity>
  <Lines>592</Lines>
  <Paragraphs>167</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E-Rare-2 Call for Proposals 2011 for</vt:lpstr>
      <vt:lpstr>E-Rare-2 Call for Proposals 2011 for</vt:lpstr>
      <vt:lpstr>E-Rare-2 Call for Proposals 2011 for</vt:lpstr>
    </vt:vector>
  </TitlesOfParts>
  <Company>anr</Company>
  <LinksUpToDate>false</LinksUpToDate>
  <CharactersWithSpaces>83907</CharactersWithSpaces>
  <SharedDoc>false</SharedDoc>
  <HLinks>
    <vt:vector size="450" baseType="variant">
      <vt:variant>
        <vt:i4>1572931</vt:i4>
      </vt:variant>
      <vt:variant>
        <vt:i4>222</vt:i4>
      </vt:variant>
      <vt:variant>
        <vt:i4>0</vt:i4>
      </vt:variant>
      <vt:variant>
        <vt:i4>5</vt:i4>
      </vt:variant>
      <vt:variant>
        <vt:lpwstr>http://www.tubitak.gov.tr/tr/destekler/sanayi/uluslararasi-ortakli-destek-programlari/icerik-1509-tubitak-uluslararasi-sanayi-ar-ge-projeleri-destekleme-programi</vt:lpwstr>
      </vt:variant>
      <vt:variant>
        <vt:lpwstr/>
      </vt:variant>
      <vt:variant>
        <vt:i4>1835095</vt:i4>
      </vt:variant>
      <vt:variant>
        <vt:i4>219</vt:i4>
      </vt:variant>
      <vt:variant>
        <vt:i4>0</vt:i4>
      </vt:variant>
      <vt:variant>
        <vt:i4>5</vt:i4>
      </vt:variant>
      <vt:variant>
        <vt:lpwstr>http://www.tubitak.gov.tr/tr/destekler/akademik/ulusal-destek-programlari/icerik-1001-bilimsel-ve-teknolojik-arastirma-projelerini-destekleme-pr</vt:lpwstr>
      </vt:variant>
      <vt:variant>
        <vt:lpwstr/>
      </vt:variant>
      <vt:variant>
        <vt:i4>1441821</vt:i4>
      </vt:variant>
      <vt:variant>
        <vt:i4>216</vt:i4>
      </vt:variant>
      <vt:variant>
        <vt:i4>0</vt:i4>
      </vt:variant>
      <vt:variant>
        <vt:i4>5</vt:i4>
      </vt:variant>
      <vt:variant>
        <vt:lpwstr>http://www.tubitak.gov.tr/en/funds/industry/international-support-programmes/content-1509-tubitak-international-industrial-rd</vt:lpwstr>
      </vt:variant>
      <vt:variant>
        <vt:lpwstr/>
      </vt:variant>
      <vt:variant>
        <vt:i4>458781</vt:i4>
      </vt:variant>
      <vt:variant>
        <vt:i4>213</vt:i4>
      </vt:variant>
      <vt:variant>
        <vt:i4>0</vt:i4>
      </vt:variant>
      <vt:variant>
        <vt:i4>5</vt:i4>
      </vt:variant>
      <vt:variant>
        <vt:lpwstr>http://www.tubitak.gov.tr/tr/destekler/akademik/ulusal-destek-programlari/1001/icerik-kimler-basvurabilir</vt:lpwstr>
      </vt:variant>
      <vt:variant>
        <vt:lpwstr/>
      </vt:variant>
      <vt:variant>
        <vt:i4>2949161</vt:i4>
      </vt:variant>
      <vt:variant>
        <vt:i4>210</vt:i4>
      </vt:variant>
      <vt:variant>
        <vt:i4>0</vt:i4>
      </vt:variant>
      <vt:variant>
        <vt:i4>5</vt:i4>
      </vt:variant>
      <vt:variant>
        <vt:lpwstr>http://tureng.com/search/thoroughly</vt:lpwstr>
      </vt:variant>
      <vt:variant>
        <vt:lpwstr/>
      </vt:variant>
      <vt:variant>
        <vt:i4>7405574</vt:i4>
      </vt:variant>
      <vt:variant>
        <vt:i4>207</vt:i4>
      </vt:variant>
      <vt:variant>
        <vt:i4>0</vt:i4>
      </vt:variant>
      <vt:variant>
        <vt:i4>5</vt:i4>
      </vt:variant>
      <vt:variant>
        <vt:lpwstr>mailto:ncphealth@tubitak.gov.tr</vt:lpwstr>
      </vt:variant>
      <vt:variant>
        <vt:lpwstr/>
      </vt:variant>
      <vt:variant>
        <vt:i4>6815792</vt:i4>
      </vt:variant>
      <vt:variant>
        <vt:i4>204</vt:i4>
      </vt:variant>
      <vt:variant>
        <vt:i4>0</vt:i4>
      </vt:variant>
      <vt:variant>
        <vt:i4>5</vt:i4>
      </vt:variant>
      <vt:variant>
        <vt:lpwstr>http://www.tubitak.gov.tr/</vt:lpwstr>
      </vt:variant>
      <vt:variant>
        <vt:lpwstr/>
      </vt:variant>
      <vt:variant>
        <vt:i4>1048697</vt:i4>
      </vt:variant>
      <vt:variant>
        <vt:i4>201</vt:i4>
      </vt:variant>
      <vt:variant>
        <vt:i4>0</vt:i4>
      </vt:variant>
      <vt:variant>
        <vt:i4>5</vt:i4>
      </vt:variant>
      <vt:variant>
        <vt:lpwstr>http://www.zonmw.nl/fileadmin/documenten/Corporate/Grant_Terms_and_Conditions_from_1st_July_2013.pdf</vt:lpwstr>
      </vt:variant>
      <vt:variant>
        <vt:lpwstr/>
      </vt:variant>
      <vt:variant>
        <vt:i4>1048697</vt:i4>
      </vt:variant>
      <vt:variant>
        <vt:i4>198</vt:i4>
      </vt:variant>
      <vt:variant>
        <vt:i4>0</vt:i4>
      </vt:variant>
      <vt:variant>
        <vt:i4>5</vt:i4>
      </vt:variant>
      <vt:variant>
        <vt:lpwstr>http://www.zonmw.nl/fileadmin/documenten/Corporate/Grant_Terms_and_Conditions_from_1st_July_2013.pdf</vt:lpwstr>
      </vt:variant>
      <vt:variant>
        <vt:lpwstr/>
      </vt:variant>
      <vt:variant>
        <vt:i4>3735597</vt:i4>
      </vt:variant>
      <vt:variant>
        <vt:i4>195</vt:i4>
      </vt:variant>
      <vt:variant>
        <vt:i4>0</vt:i4>
      </vt:variant>
      <vt:variant>
        <vt:i4>5</vt:i4>
      </vt:variant>
      <vt:variant>
        <vt:lpwstr>http://www.snf.ch/SiteCollectionDocuments/allg_ausfuehrungsreglement_e.pdf</vt:lpwstr>
      </vt:variant>
      <vt:variant>
        <vt:lpwstr/>
      </vt:variant>
      <vt:variant>
        <vt:i4>2359348</vt:i4>
      </vt:variant>
      <vt:variant>
        <vt:i4>192</vt:i4>
      </vt:variant>
      <vt:variant>
        <vt:i4>0</vt:i4>
      </vt:variant>
      <vt:variant>
        <vt:i4>5</vt:i4>
      </vt:variant>
      <vt:variant>
        <vt:lpwstr>http://www.snf.ch/SiteCollectionDocuments/allg_reglement_e.pdf</vt:lpwstr>
      </vt:variant>
      <vt:variant>
        <vt:lpwstr/>
      </vt:variant>
      <vt:variant>
        <vt:i4>2359348</vt:i4>
      </vt:variant>
      <vt:variant>
        <vt:i4>189</vt:i4>
      </vt:variant>
      <vt:variant>
        <vt:i4>0</vt:i4>
      </vt:variant>
      <vt:variant>
        <vt:i4>5</vt:i4>
      </vt:variant>
      <vt:variant>
        <vt:lpwstr>http://www.snf.ch/SiteCollectionDocuments/allg_reglement_e.pdf</vt:lpwstr>
      </vt:variant>
      <vt:variant>
        <vt:lpwstr/>
      </vt:variant>
      <vt:variant>
        <vt:i4>2359348</vt:i4>
      </vt:variant>
      <vt:variant>
        <vt:i4>186</vt:i4>
      </vt:variant>
      <vt:variant>
        <vt:i4>0</vt:i4>
      </vt:variant>
      <vt:variant>
        <vt:i4>5</vt:i4>
      </vt:variant>
      <vt:variant>
        <vt:lpwstr>http://www.snf.ch/SiteCollectionDocuments/allg_reglement_e.pdf</vt:lpwstr>
      </vt:variant>
      <vt:variant>
        <vt:lpwstr/>
      </vt:variant>
      <vt:variant>
        <vt:i4>7471224</vt:i4>
      </vt:variant>
      <vt:variant>
        <vt:i4>183</vt:i4>
      </vt:variant>
      <vt:variant>
        <vt:i4>0</vt:i4>
      </vt:variant>
      <vt:variant>
        <vt:i4>5</vt:i4>
      </vt:variant>
      <vt:variant>
        <vt:lpwstr>http://www.snf.ch/</vt:lpwstr>
      </vt:variant>
      <vt:variant>
        <vt:lpwstr/>
      </vt:variant>
      <vt:variant>
        <vt:i4>7143543</vt:i4>
      </vt:variant>
      <vt:variant>
        <vt:i4>180</vt:i4>
      </vt:variant>
      <vt:variant>
        <vt:i4>0</vt:i4>
      </vt:variant>
      <vt:variant>
        <vt:i4>5</vt:i4>
      </vt:variant>
      <vt:variant>
        <vt:lpwstr>http://www.isciii.es/ISCIII/es/contenidos/fd-investigacion/fd-financiacion/convocatorias-ayudas-accion-estrategica-salud.shtml</vt:lpwstr>
      </vt:variant>
      <vt:variant>
        <vt:lpwstr/>
      </vt:variant>
      <vt:variant>
        <vt:i4>4718697</vt:i4>
      </vt:variant>
      <vt:variant>
        <vt:i4>177</vt:i4>
      </vt:variant>
      <vt:variant>
        <vt:i4>0</vt:i4>
      </vt:variant>
      <vt:variant>
        <vt:i4>5</vt:i4>
      </vt:variant>
      <vt:variant>
        <vt:lpwstr>mailto:eguell@isciii.es</vt:lpwstr>
      </vt:variant>
      <vt:variant>
        <vt:lpwstr/>
      </vt:variant>
      <vt:variant>
        <vt:i4>1376326</vt:i4>
      </vt:variant>
      <vt:variant>
        <vt:i4>174</vt:i4>
      </vt:variant>
      <vt:variant>
        <vt:i4>0</vt:i4>
      </vt:variant>
      <vt:variant>
        <vt:i4>5</vt:i4>
      </vt:variant>
      <vt:variant>
        <vt:lpwstr>http://www.isciii.es/</vt:lpwstr>
      </vt:variant>
      <vt:variant>
        <vt:lpwstr/>
      </vt:variant>
      <vt:variant>
        <vt:i4>655460</vt:i4>
      </vt:variant>
      <vt:variant>
        <vt:i4>171</vt:i4>
      </vt:variant>
      <vt:variant>
        <vt:i4>0</vt:i4>
      </vt:variant>
      <vt:variant>
        <vt:i4>5</vt:i4>
      </vt:variant>
      <vt:variant>
        <vt:lpwstr>mailto:simona.stoian@uefiscdi.ro</vt:lpwstr>
      </vt:variant>
      <vt:variant>
        <vt:lpwstr/>
      </vt:variant>
      <vt:variant>
        <vt:i4>7143468</vt:i4>
      </vt:variant>
      <vt:variant>
        <vt:i4>168</vt:i4>
      </vt:variant>
      <vt:variant>
        <vt:i4>0</vt:i4>
      </vt:variant>
      <vt:variant>
        <vt:i4>5</vt:i4>
      </vt:variant>
      <vt:variant>
        <vt:lpwstr>http://alfa.fct.mctes.pt/apoios/projectos/regulamento.phtml.en</vt:lpwstr>
      </vt:variant>
      <vt:variant>
        <vt:lpwstr/>
      </vt:variant>
      <vt:variant>
        <vt:i4>3735644</vt:i4>
      </vt:variant>
      <vt:variant>
        <vt:i4>165</vt:i4>
      </vt:variant>
      <vt:variant>
        <vt:i4>0</vt:i4>
      </vt:variant>
      <vt:variant>
        <vt:i4>5</vt:i4>
      </vt:variant>
      <vt:variant>
        <vt:lpwstr>mailto:carlos.pereira@fct.pt</vt:lpwstr>
      </vt:variant>
      <vt:variant>
        <vt:lpwstr/>
      </vt:variant>
      <vt:variant>
        <vt:i4>7143454</vt:i4>
      </vt:variant>
      <vt:variant>
        <vt:i4>162</vt:i4>
      </vt:variant>
      <vt:variant>
        <vt:i4>0</vt:i4>
      </vt:variant>
      <vt:variant>
        <vt:i4>5</vt:i4>
      </vt:variant>
      <vt:variant>
        <vt:lpwstr>mailto:anabela.isidro@fct.pt</vt:lpwstr>
      </vt:variant>
      <vt:variant>
        <vt:lpwstr/>
      </vt:variant>
      <vt:variant>
        <vt:i4>8061009</vt:i4>
      </vt:variant>
      <vt:variant>
        <vt:i4>159</vt:i4>
      </vt:variant>
      <vt:variant>
        <vt:i4>0</vt:i4>
      </vt:variant>
      <vt:variant>
        <vt:i4>5</vt:i4>
      </vt:variant>
      <vt:variant>
        <vt:lpwstr>mailto:marcin.chmielewski@ncbr.gov.pl</vt:lpwstr>
      </vt:variant>
      <vt:variant>
        <vt:lpwstr/>
      </vt:variant>
      <vt:variant>
        <vt:i4>7864419</vt:i4>
      </vt:variant>
      <vt:variant>
        <vt:i4>156</vt:i4>
      </vt:variant>
      <vt:variant>
        <vt:i4>0</vt:i4>
      </vt:variant>
      <vt:variant>
        <vt:i4>5</vt:i4>
      </vt:variant>
      <vt:variant>
        <vt:lpwstr>http://assr.regione.emilia-romagna.it/it/servizi/pubblicazioni/dossier/doss243-abs</vt:lpwstr>
      </vt:variant>
      <vt:variant>
        <vt:lpwstr/>
      </vt:variant>
      <vt:variant>
        <vt:i4>1376284</vt:i4>
      </vt:variant>
      <vt:variant>
        <vt:i4>153</vt:i4>
      </vt:variant>
      <vt:variant>
        <vt:i4>0</vt:i4>
      </vt:variant>
      <vt:variant>
        <vt:i4>5</vt:i4>
      </vt:variant>
      <vt:variant>
        <vt:lpwstr>http://www.e-rare.eu/</vt:lpwstr>
      </vt:variant>
      <vt:variant>
        <vt:lpwstr/>
      </vt:variant>
      <vt:variant>
        <vt:i4>6422639</vt:i4>
      </vt:variant>
      <vt:variant>
        <vt:i4>150</vt:i4>
      </vt:variant>
      <vt:variant>
        <vt:i4>0</vt:i4>
      </vt:variant>
      <vt:variant>
        <vt:i4>5</vt:i4>
      </vt:variant>
      <vt:variant>
        <vt:lpwstr>http://www.geneter.it/</vt:lpwstr>
      </vt:variant>
      <vt:variant>
        <vt:lpwstr/>
      </vt:variant>
      <vt:variant>
        <vt:i4>6553701</vt:i4>
      </vt:variant>
      <vt:variant>
        <vt:i4>147</vt:i4>
      </vt:variant>
      <vt:variant>
        <vt:i4>0</vt:i4>
      </vt:variant>
      <vt:variant>
        <vt:i4>5</vt:i4>
      </vt:variant>
      <vt:variant>
        <vt:lpwstr>http://assr.regione.emilia-romagna.it/</vt:lpwstr>
      </vt:variant>
      <vt:variant>
        <vt:lpwstr/>
      </vt:variant>
      <vt:variant>
        <vt:i4>1179685</vt:i4>
      </vt:variant>
      <vt:variant>
        <vt:i4>144</vt:i4>
      </vt:variant>
      <vt:variant>
        <vt:i4>0</vt:i4>
      </vt:variant>
      <vt:variant>
        <vt:i4>5</vt:i4>
      </vt:variant>
      <vt:variant>
        <vt:lpwstr>mailto:AAddis@regione.emilia-romagna.it</vt:lpwstr>
      </vt:variant>
      <vt:variant>
        <vt:lpwstr/>
      </vt:variant>
      <vt:variant>
        <vt:i4>2031658</vt:i4>
      </vt:variant>
      <vt:variant>
        <vt:i4>141</vt:i4>
      </vt:variant>
      <vt:variant>
        <vt:i4>0</vt:i4>
      </vt:variant>
      <vt:variant>
        <vt:i4>5</vt:i4>
      </vt:variant>
      <vt:variant>
        <vt:lpwstr>MinSal_pre-submission_eligibility_check_JTCs_2014.docx</vt:lpwstr>
      </vt:variant>
      <vt:variant>
        <vt:lpwstr/>
      </vt:variant>
      <vt:variant>
        <vt:i4>5898293</vt:i4>
      </vt:variant>
      <vt:variant>
        <vt:i4>138</vt:i4>
      </vt:variant>
      <vt:variant>
        <vt:i4>0</vt:i4>
      </vt:variant>
      <vt:variant>
        <vt:i4>5</vt:i4>
      </vt:variant>
      <vt:variant>
        <vt:lpwstr>mailto:g.guglielmi@sanita.it</vt:lpwstr>
      </vt:variant>
      <vt:variant>
        <vt:lpwstr/>
      </vt:variant>
      <vt:variant>
        <vt:i4>5963865</vt:i4>
      </vt:variant>
      <vt:variant>
        <vt:i4>135</vt:i4>
      </vt:variant>
      <vt:variant>
        <vt:i4>0</vt:i4>
      </vt:variant>
      <vt:variant>
        <vt:i4>5</vt:i4>
      </vt:variant>
      <vt:variant>
        <vt:lpwstr>http://www.salute.gov.it/</vt:lpwstr>
      </vt:variant>
      <vt:variant>
        <vt:lpwstr/>
      </vt:variant>
      <vt:variant>
        <vt:i4>5439513</vt:i4>
      </vt:variant>
      <vt:variant>
        <vt:i4>132</vt:i4>
      </vt:variant>
      <vt:variant>
        <vt:i4>0</vt:i4>
      </vt:variant>
      <vt:variant>
        <vt:i4>5</vt:i4>
      </vt:variant>
      <vt:variant>
        <vt:lpwstr>http://www.health.gov.il/pages/default.asp?maincat=14&amp;catid=45&amp;pageid=873</vt:lpwstr>
      </vt:variant>
      <vt:variant>
        <vt:lpwstr/>
      </vt:variant>
      <vt:variant>
        <vt:i4>6029381</vt:i4>
      </vt:variant>
      <vt:variant>
        <vt:i4>129</vt:i4>
      </vt:variant>
      <vt:variant>
        <vt:i4>0</vt:i4>
      </vt:variant>
      <vt:variant>
        <vt:i4>5</vt:i4>
      </vt:variant>
      <vt:variant>
        <vt:lpwstr>http://www.health.gov.il/Subjects/research/Pages/Research-Foundation.aspx</vt:lpwstr>
      </vt:variant>
      <vt:variant>
        <vt:lpwstr/>
      </vt:variant>
      <vt:variant>
        <vt:i4>5701688</vt:i4>
      </vt:variant>
      <vt:variant>
        <vt:i4>126</vt:i4>
      </vt:variant>
      <vt:variant>
        <vt:i4>0</vt:i4>
      </vt:variant>
      <vt:variant>
        <vt:i4>5</vt:i4>
      </vt:variant>
      <vt:variant>
        <vt:lpwstr>mailto:irit.allon@moh.health.gov.il</vt:lpwstr>
      </vt:variant>
      <vt:variant>
        <vt:lpwstr/>
      </vt:variant>
      <vt:variant>
        <vt:i4>7471170</vt:i4>
      </vt:variant>
      <vt:variant>
        <vt:i4>123</vt:i4>
      </vt:variant>
      <vt:variant>
        <vt:i4>0</vt:i4>
      </vt:variant>
      <vt:variant>
        <vt:i4>5</vt:i4>
      </vt:variant>
      <vt:variant>
        <vt:lpwstr>mailto:avii@moh.health.gov.il</vt:lpwstr>
      </vt:variant>
      <vt:variant>
        <vt:lpwstr/>
      </vt:variant>
      <vt:variant>
        <vt:i4>7733265</vt:i4>
      </vt:variant>
      <vt:variant>
        <vt:i4>120</vt:i4>
      </vt:variant>
      <vt:variant>
        <vt:i4>0</vt:i4>
      </vt:variant>
      <vt:variant>
        <vt:i4>5</vt:i4>
      </vt:variant>
      <vt:variant>
        <vt:lpwstr>mailto:nemerkenyi.elod@otka.hu</vt:lpwstr>
      </vt:variant>
      <vt:variant>
        <vt:lpwstr/>
      </vt:variant>
      <vt:variant>
        <vt:i4>5832814</vt:i4>
      </vt:variant>
      <vt:variant>
        <vt:i4>117</vt:i4>
      </vt:variant>
      <vt:variant>
        <vt:i4>0</vt:i4>
      </vt:variant>
      <vt:variant>
        <vt:i4>5</vt:i4>
      </vt:variant>
      <vt:variant>
        <vt:lpwstr>mailto:apatr@gsrt.gr</vt:lpwstr>
      </vt:variant>
      <vt:variant>
        <vt:lpwstr/>
      </vt:variant>
      <vt:variant>
        <vt:i4>4259949</vt:i4>
      </vt:variant>
      <vt:variant>
        <vt:i4>114</vt:i4>
      </vt:variant>
      <vt:variant>
        <vt:i4>0</vt:i4>
      </vt:variant>
      <vt:variant>
        <vt:i4>5</vt:i4>
      </vt:variant>
      <vt:variant>
        <vt:lpwstr>mailto:dfarmaki@gsrt.gr</vt:lpwstr>
      </vt:variant>
      <vt:variant>
        <vt:lpwstr/>
      </vt:variant>
      <vt:variant>
        <vt:i4>7798817</vt:i4>
      </vt:variant>
      <vt:variant>
        <vt:i4>111</vt:i4>
      </vt:variant>
      <vt:variant>
        <vt:i4>0</vt:i4>
      </vt:variant>
      <vt:variant>
        <vt:i4>5</vt:i4>
      </vt:variant>
      <vt:variant>
        <vt:lpwstr>http://www.gesundheitsforschung-bmbf.de/de/4647.php</vt:lpwstr>
      </vt:variant>
      <vt:variant>
        <vt:lpwstr/>
      </vt:variant>
      <vt:variant>
        <vt:i4>6488189</vt:i4>
      </vt:variant>
      <vt:variant>
        <vt:i4>108</vt:i4>
      </vt:variant>
      <vt:variant>
        <vt:i4>0</vt:i4>
      </vt:variant>
      <vt:variant>
        <vt:i4>5</vt:i4>
      </vt:variant>
      <vt:variant>
        <vt:lpwstr>http://www.dfg.de/</vt:lpwstr>
      </vt:variant>
      <vt:variant>
        <vt:lpwstr/>
      </vt:variant>
      <vt:variant>
        <vt:i4>6488068</vt:i4>
      </vt:variant>
      <vt:variant>
        <vt:i4>105</vt:i4>
      </vt:variant>
      <vt:variant>
        <vt:i4>0</vt:i4>
      </vt:variant>
      <vt:variant>
        <vt:i4>5</vt:i4>
      </vt:variant>
      <vt:variant>
        <vt:lpwstr>mailto:Frank.Wissing@dfg.de</vt:lpwstr>
      </vt:variant>
      <vt:variant>
        <vt:lpwstr/>
      </vt:variant>
      <vt:variant>
        <vt:i4>8257559</vt:i4>
      </vt:variant>
      <vt:variant>
        <vt:i4>102</vt:i4>
      </vt:variant>
      <vt:variant>
        <vt:i4>0</vt:i4>
      </vt:variant>
      <vt:variant>
        <vt:i4>5</vt:i4>
      </vt:variant>
      <vt:variant>
        <vt:lpwstr>mailto:Ralph.Schuster@dlr.de</vt:lpwstr>
      </vt:variant>
      <vt:variant>
        <vt:lpwstr/>
      </vt:variant>
      <vt:variant>
        <vt:i4>4390970</vt:i4>
      </vt:variant>
      <vt:variant>
        <vt:i4>99</vt:i4>
      </vt:variant>
      <vt:variant>
        <vt:i4>0</vt:i4>
      </vt:variant>
      <vt:variant>
        <vt:i4>5</vt:i4>
      </vt:variant>
      <vt:variant>
        <vt:lpwstr>mailto:Michaela.Fersch@dlr.de</vt:lpwstr>
      </vt:variant>
      <vt:variant>
        <vt:lpwstr/>
      </vt:variant>
      <vt:variant>
        <vt:i4>5505083</vt:i4>
      </vt:variant>
      <vt:variant>
        <vt:i4>96</vt:i4>
      </vt:variant>
      <vt:variant>
        <vt:i4>0</vt:i4>
      </vt:variant>
      <vt:variant>
        <vt:i4>5</vt:i4>
      </vt:variant>
      <vt:variant>
        <vt:lpwstr>mailto:Michaela.girgenrath@dlr.de</vt:lpwstr>
      </vt:variant>
      <vt:variant>
        <vt:lpwstr/>
      </vt:variant>
      <vt:variant>
        <vt:i4>6488189</vt:i4>
      </vt:variant>
      <vt:variant>
        <vt:i4>93</vt:i4>
      </vt:variant>
      <vt:variant>
        <vt:i4>0</vt:i4>
      </vt:variant>
      <vt:variant>
        <vt:i4>5</vt:i4>
      </vt:variant>
      <vt:variant>
        <vt:lpwstr>http://www.dfg.de/</vt:lpwstr>
      </vt:variant>
      <vt:variant>
        <vt:lpwstr/>
      </vt:variant>
      <vt:variant>
        <vt:i4>5308502</vt:i4>
      </vt:variant>
      <vt:variant>
        <vt:i4>90</vt:i4>
      </vt:variant>
      <vt:variant>
        <vt:i4>0</vt:i4>
      </vt:variant>
      <vt:variant>
        <vt:i4>5</vt:i4>
      </vt:variant>
      <vt:variant>
        <vt:lpwstr>http://www.pt-dlr.de/</vt:lpwstr>
      </vt:variant>
      <vt:variant>
        <vt:lpwstr/>
      </vt:variant>
      <vt:variant>
        <vt:i4>6488189</vt:i4>
      </vt:variant>
      <vt:variant>
        <vt:i4>87</vt:i4>
      </vt:variant>
      <vt:variant>
        <vt:i4>0</vt:i4>
      </vt:variant>
      <vt:variant>
        <vt:i4>5</vt:i4>
      </vt:variant>
      <vt:variant>
        <vt:lpwstr>http://www.dfg.de/</vt:lpwstr>
      </vt:variant>
      <vt:variant>
        <vt:lpwstr/>
      </vt:variant>
      <vt:variant>
        <vt:i4>5505051</vt:i4>
      </vt:variant>
      <vt:variant>
        <vt:i4>84</vt:i4>
      </vt:variant>
      <vt:variant>
        <vt:i4>0</vt:i4>
      </vt:variant>
      <vt:variant>
        <vt:i4>5</vt:i4>
      </vt:variant>
      <vt:variant>
        <vt:lpwstr>http://www.gesundheitsforschung-bmbf.de/</vt:lpwstr>
      </vt:variant>
      <vt:variant>
        <vt:lpwstr/>
      </vt:variant>
      <vt:variant>
        <vt:i4>6553605</vt:i4>
      </vt:variant>
      <vt:variant>
        <vt:i4>81</vt:i4>
      </vt:variant>
      <vt:variant>
        <vt:i4>0</vt:i4>
      </vt:variant>
      <vt:variant>
        <vt:i4>5</vt:i4>
      </vt:variant>
      <vt:variant>
        <vt:lpwstr>mailto:natalia.martin@agencerecherche.fr</vt:lpwstr>
      </vt:variant>
      <vt:variant>
        <vt:lpwstr/>
      </vt:variant>
      <vt:variant>
        <vt:i4>7536684</vt:i4>
      </vt:variant>
      <vt:variant>
        <vt:i4>78</vt:i4>
      </vt:variant>
      <vt:variant>
        <vt:i4>0</vt:i4>
      </vt:variant>
      <vt:variant>
        <vt:i4>5</vt:i4>
      </vt:variant>
      <vt:variant>
        <vt:lpwstr>http://www.genomecanada.ca/medias/PDF/en/guidelines-funding-research-projects-june-2014.pdf</vt:lpwstr>
      </vt:variant>
      <vt:variant>
        <vt:lpwstr/>
      </vt:variant>
      <vt:variant>
        <vt:i4>2031633</vt:i4>
      </vt:variant>
      <vt:variant>
        <vt:i4>75</vt:i4>
      </vt:variant>
      <vt:variant>
        <vt:i4>0</vt:i4>
      </vt:variant>
      <vt:variant>
        <vt:i4>5</vt:i4>
      </vt:variant>
      <vt:variant>
        <vt:lpwstr>http://www.frqs.gouv.qc.ca/en/financement/regles_generales_2013_2014/regles_gen.shtml</vt:lpwstr>
      </vt:variant>
      <vt:variant>
        <vt:lpwstr/>
      </vt:variant>
      <vt:variant>
        <vt:i4>1900656</vt:i4>
      </vt:variant>
      <vt:variant>
        <vt:i4>72</vt:i4>
      </vt:variant>
      <vt:variant>
        <vt:i4>0</vt:i4>
      </vt:variant>
      <vt:variant>
        <vt:i4>5</vt:i4>
      </vt:variant>
      <vt:variant>
        <vt:lpwstr>mailto:annececile.desfaits@frq.gouv.qc.ca</vt:lpwstr>
      </vt:variant>
      <vt:variant>
        <vt:lpwstr/>
      </vt:variant>
      <vt:variant>
        <vt:i4>6553607</vt:i4>
      </vt:variant>
      <vt:variant>
        <vt:i4>69</vt:i4>
      </vt:variant>
      <vt:variant>
        <vt:i4>0</vt:i4>
      </vt:variant>
      <vt:variant>
        <vt:i4>5</vt:i4>
      </vt:variant>
      <vt:variant>
        <vt:lpwstr>mailto:karine.genest@frq.gouv.qc.ca</vt:lpwstr>
      </vt:variant>
      <vt:variant>
        <vt:lpwstr/>
      </vt:variant>
      <vt:variant>
        <vt:i4>5373973</vt:i4>
      </vt:variant>
      <vt:variant>
        <vt:i4>66</vt:i4>
      </vt:variant>
      <vt:variant>
        <vt:i4>0</vt:i4>
      </vt:variant>
      <vt:variant>
        <vt:i4>5</vt:i4>
      </vt:variant>
      <vt:variant>
        <vt:lpwstr>http://www.cihr-irsc.gc.ca/e/204.html</vt:lpwstr>
      </vt:variant>
      <vt:variant>
        <vt:lpwstr/>
      </vt:variant>
      <vt:variant>
        <vt:i4>7536665</vt:i4>
      </vt:variant>
      <vt:variant>
        <vt:i4>63</vt:i4>
      </vt:variant>
      <vt:variant>
        <vt:i4>0</vt:i4>
      </vt:variant>
      <vt:variant>
        <vt:i4>5</vt:i4>
      </vt:variant>
      <vt:variant>
        <vt:lpwstr>mailto:marilyn.desrosiers@cihr-irsc.gc.ca</vt:lpwstr>
      </vt:variant>
      <vt:variant>
        <vt:lpwstr/>
      </vt:variant>
      <vt:variant>
        <vt:i4>7602223</vt:i4>
      </vt:variant>
      <vt:variant>
        <vt:i4>60</vt:i4>
      </vt:variant>
      <vt:variant>
        <vt:i4>0</vt:i4>
      </vt:variant>
      <vt:variant>
        <vt:i4>5</vt:i4>
      </vt:variant>
      <vt:variant>
        <vt:lpwstr>http://www.fnrs.be/</vt:lpwstr>
      </vt:variant>
      <vt:variant>
        <vt:lpwstr/>
      </vt:variant>
      <vt:variant>
        <vt:i4>7340077</vt:i4>
      </vt:variant>
      <vt:variant>
        <vt:i4>57</vt:i4>
      </vt:variant>
      <vt:variant>
        <vt:i4>0</vt:i4>
      </vt:variant>
      <vt:variant>
        <vt:i4>5</vt:i4>
      </vt:variant>
      <vt:variant>
        <vt:lpwstr>C:\Users\Groeneveld\AppData\Local\Microsoft\Windows\Temporary Internet Files\Content.Outlook\6U3GA6YY\Eligible</vt:lpwstr>
      </vt:variant>
      <vt:variant>
        <vt:lpwstr/>
      </vt:variant>
      <vt:variant>
        <vt:i4>5046290</vt:i4>
      </vt:variant>
      <vt:variant>
        <vt:i4>54</vt:i4>
      </vt:variant>
      <vt:variant>
        <vt:i4>0</vt:i4>
      </vt:variant>
      <vt:variant>
        <vt:i4>5</vt:i4>
      </vt:variant>
      <vt:variant>
        <vt:lpwstr>http://www.fwo.be/Documentatie.aspx?ID=399b8594-9710-4771-9289-426ff73731e1&amp;L=nl</vt:lpwstr>
      </vt:variant>
      <vt:variant>
        <vt:lpwstr/>
      </vt:variant>
      <vt:variant>
        <vt:i4>7667761</vt:i4>
      </vt:variant>
      <vt:variant>
        <vt:i4>51</vt:i4>
      </vt:variant>
      <vt:variant>
        <vt:i4>0</vt:i4>
      </vt:variant>
      <vt:variant>
        <vt:i4>5</vt:i4>
      </vt:variant>
      <vt:variant>
        <vt:lpwstr>http://www.fwo.be/en/fellowships-funding/research-projects/research-project/regulations-for-research-projects/</vt:lpwstr>
      </vt:variant>
      <vt:variant>
        <vt:lpwstr/>
      </vt:variant>
      <vt:variant>
        <vt:i4>7274604</vt:i4>
      </vt:variant>
      <vt:variant>
        <vt:i4>48</vt:i4>
      </vt:variant>
      <vt:variant>
        <vt:i4>0</vt:i4>
      </vt:variant>
      <vt:variant>
        <vt:i4>5</vt:i4>
      </vt:variant>
      <vt:variant>
        <vt:lpwstr>http://www.fwo.be/</vt:lpwstr>
      </vt:variant>
      <vt:variant>
        <vt:lpwstr/>
      </vt:variant>
      <vt:variant>
        <vt:i4>6946869</vt:i4>
      </vt:variant>
      <vt:variant>
        <vt:i4>45</vt:i4>
      </vt:variant>
      <vt:variant>
        <vt:i4>0</vt:i4>
      </vt:variant>
      <vt:variant>
        <vt:i4>5</vt:i4>
      </vt:variant>
      <vt:variant>
        <vt:lpwstr>https://www.ffg.at/era-net</vt:lpwstr>
      </vt:variant>
      <vt:variant>
        <vt:lpwstr/>
      </vt:variant>
      <vt:variant>
        <vt:i4>6946869</vt:i4>
      </vt:variant>
      <vt:variant>
        <vt:i4>42</vt:i4>
      </vt:variant>
      <vt:variant>
        <vt:i4>0</vt:i4>
      </vt:variant>
      <vt:variant>
        <vt:i4>5</vt:i4>
      </vt:variant>
      <vt:variant>
        <vt:lpwstr>https://www.ffg.at/era-net</vt:lpwstr>
      </vt:variant>
      <vt:variant>
        <vt:lpwstr/>
      </vt:variant>
      <vt:variant>
        <vt:i4>6422586</vt:i4>
      </vt:variant>
      <vt:variant>
        <vt:i4>39</vt:i4>
      </vt:variant>
      <vt:variant>
        <vt:i4>0</vt:i4>
      </vt:variant>
      <vt:variant>
        <vt:i4>5</vt:i4>
      </vt:variant>
      <vt:variant>
        <vt:lpwstr>http://www.fwf.ac.at/en/research-funding/application/international-programmes/joint-projects-era-nets/</vt:lpwstr>
      </vt:variant>
      <vt:variant>
        <vt:lpwstr/>
      </vt:variant>
      <vt:variant>
        <vt:i4>6488135</vt:i4>
      </vt:variant>
      <vt:variant>
        <vt:i4>36</vt:i4>
      </vt:variant>
      <vt:variant>
        <vt:i4>0</vt:i4>
      </vt:variant>
      <vt:variant>
        <vt:i4>5</vt:i4>
      </vt:variant>
      <vt:variant>
        <vt:lpwstr>mailto:iris.fortmann@fwf.ac.at</vt:lpwstr>
      </vt:variant>
      <vt:variant>
        <vt:lpwstr/>
      </vt:variant>
      <vt:variant>
        <vt:i4>4522101</vt:i4>
      </vt:variant>
      <vt:variant>
        <vt:i4>33</vt:i4>
      </vt:variant>
      <vt:variant>
        <vt:i4>0</vt:i4>
      </vt:variant>
      <vt:variant>
        <vt:i4>5</vt:i4>
      </vt:variant>
      <vt:variant>
        <vt:lpwstr>mailto:stephanie.resch@fwf.ac.at</vt:lpwstr>
      </vt:variant>
      <vt:variant>
        <vt:lpwstr/>
      </vt:variant>
      <vt:variant>
        <vt:i4>1048587</vt:i4>
      </vt:variant>
      <vt:variant>
        <vt:i4>30</vt:i4>
      </vt:variant>
      <vt:variant>
        <vt:i4>0</vt:i4>
      </vt:variant>
      <vt:variant>
        <vt:i4>5</vt:i4>
      </vt:variant>
      <vt:variant>
        <vt:lpwstr>http://www.fwf.ac.at/</vt:lpwstr>
      </vt:variant>
      <vt:variant>
        <vt:lpwstr/>
      </vt:variant>
      <vt:variant>
        <vt:i4>1048697</vt:i4>
      </vt:variant>
      <vt:variant>
        <vt:i4>27</vt:i4>
      </vt:variant>
      <vt:variant>
        <vt:i4>0</vt:i4>
      </vt:variant>
      <vt:variant>
        <vt:i4>5</vt:i4>
      </vt:variant>
      <vt:variant>
        <vt:lpwstr>http://www.zonmw.nl/fileadmin/documenten/Corporate/Grant_Terms_and_Conditions_from_1st_July_2013.pdf</vt:lpwstr>
      </vt:variant>
      <vt:variant>
        <vt:lpwstr/>
      </vt:variant>
      <vt:variant>
        <vt:i4>6488189</vt:i4>
      </vt:variant>
      <vt:variant>
        <vt:i4>24</vt:i4>
      </vt:variant>
      <vt:variant>
        <vt:i4>0</vt:i4>
      </vt:variant>
      <vt:variant>
        <vt:i4>5</vt:i4>
      </vt:variant>
      <vt:variant>
        <vt:lpwstr>http://www.dfg.de/</vt:lpwstr>
      </vt:variant>
      <vt:variant>
        <vt:lpwstr/>
      </vt:variant>
      <vt:variant>
        <vt:i4>3670043</vt:i4>
      </vt:variant>
      <vt:variant>
        <vt:i4>21</vt:i4>
      </vt:variant>
      <vt:variant>
        <vt:i4>0</vt:i4>
      </vt:variant>
      <vt:variant>
        <vt:i4>5</vt:i4>
      </vt:variant>
      <vt:variant>
        <vt:lpwstr>https://foerderportal.bund.de/easy/module/easy_formulare/download.php?datei=179</vt:lpwstr>
      </vt:variant>
      <vt:variant>
        <vt:lpwstr/>
      </vt:variant>
      <vt:variant>
        <vt:i4>3211296</vt:i4>
      </vt:variant>
      <vt:variant>
        <vt:i4>18</vt:i4>
      </vt:variant>
      <vt:variant>
        <vt:i4>0</vt:i4>
      </vt:variant>
      <vt:variant>
        <vt:i4>5</vt:i4>
      </vt:variant>
      <vt:variant>
        <vt:lpwstr>https://www.ffg.at/sites/default/files/downloads/page/kostenleitfaden_v1_4_2014_en.pdf</vt:lpwstr>
      </vt:variant>
      <vt:variant>
        <vt:lpwstr/>
      </vt:variant>
      <vt:variant>
        <vt:i4>1376284</vt:i4>
      </vt:variant>
      <vt:variant>
        <vt:i4>15</vt:i4>
      </vt:variant>
      <vt:variant>
        <vt:i4>0</vt:i4>
      </vt:variant>
      <vt:variant>
        <vt:i4>5</vt:i4>
      </vt:variant>
      <vt:variant>
        <vt:lpwstr>http://www.e-rare.eu/</vt:lpwstr>
      </vt:variant>
      <vt:variant>
        <vt:lpwstr/>
      </vt:variant>
      <vt:variant>
        <vt:i4>1376284</vt:i4>
      </vt:variant>
      <vt:variant>
        <vt:i4>12</vt:i4>
      </vt:variant>
      <vt:variant>
        <vt:i4>0</vt:i4>
      </vt:variant>
      <vt:variant>
        <vt:i4>5</vt:i4>
      </vt:variant>
      <vt:variant>
        <vt:lpwstr>http://www.e-rare.eu/</vt:lpwstr>
      </vt:variant>
      <vt:variant>
        <vt:lpwstr/>
      </vt:variant>
      <vt:variant>
        <vt:i4>1376284</vt:i4>
      </vt:variant>
      <vt:variant>
        <vt:i4>9</vt:i4>
      </vt:variant>
      <vt:variant>
        <vt:i4>0</vt:i4>
      </vt:variant>
      <vt:variant>
        <vt:i4>5</vt:i4>
      </vt:variant>
      <vt:variant>
        <vt:lpwstr>http://www.e-rare.eu/</vt:lpwstr>
      </vt:variant>
      <vt:variant>
        <vt:lpwstr/>
      </vt:variant>
      <vt:variant>
        <vt:i4>1376284</vt:i4>
      </vt:variant>
      <vt:variant>
        <vt:i4>6</vt:i4>
      </vt:variant>
      <vt:variant>
        <vt:i4>0</vt:i4>
      </vt:variant>
      <vt:variant>
        <vt:i4>5</vt:i4>
      </vt:variant>
      <vt:variant>
        <vt:lpwstr>http://www.e-rare.eu/</vt:lpwstr>
      </vt:variant>
      <vt:variant>
        <vt:lpwstr/>
      </vt:variant>
      <vt:variant>
        <vt:i4>2949183</vt:i4>
      </vt:variant>
      <vt:variant>
        <vt:i4>3</vt:i4>
      </vt:variant>
      <vt:variant>
        <vt:i4>0</vt:i4>
      </vt:variant>
      <vt:variant>
        <vt:i4>5</vt:i4>
      </vt:variant>
      <vt:variant>
        <vt:lpwstr>https://www.pt-it.de/ptoutline/ERARE15</vt:lpwstr>
      </vt:variant>
      <vt:variant>
        <vt:lpwstr/>
      </vt:variant>
      <vt:variant>
        <vt:i4>1376284</vt:i4>
      </vt:variant>
      <vt:variant>
        <vt:i4>0</vt:i4>
      </vt:variant>
      <vt:variant>
        <vt:i4>0</vt:i4>
      </vt:variant>
      <vt:variant>
        <vt:i4>5</vt:i4>
      </vt:variant>
      <vt:variant>
        <vt:lpwstr>http://www.e-rare.eu/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E-Rare-2 Call for Proposals 2011 for</dc:title>
  <dc:creator>nataliamartin</dc:creator>
  <cp:lastModifiedBy>Leonor Norton</cp:lastModifiedBy>
  <cp:revision>2</cp:revision>
  <cp:lastPrinted>2010-12-06T09:31:00Z</cp:lastPrinted>
  <dcterms:created xsi:type="dcterms:W3CDTF">2015-01-12T08:58:00Z</dcterms:created>
  <dcterms:modified xsi:type="dcterms:W3CDTF">2015-01-12T08:58:00Z</dcterms:modified>
</cp:coreProperties>
</file>